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4FA4A" w14:textId="77777777" w:rsidR="00E81978" w:rsidRDefault="004937C6">
      <w:pPr>
        <w:pStyle w:val="Title"/>
      </w:pPr>
      <w:sdt>
        <w:sdtPr>
          <w:rPr>
            <w:rFonts w:asciiTheme="minorHAnsi" w:eastAsiaTheme="minorEastAsia" w:hAnsiTheme="minorHAnsi" w:cstheme="minorBidi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513D31">
            <w:rPr>
              <w:rFonts w:asciiTheme="minorHAnsi" w:eastAsiaTheme="minorEastAsia" w:hAnsiTheme="minorHAnsi" w:cstheme="minorBidi"/>
            </w:rPr>
            <w:t>Escherichia coli</w:t>
          </w:r>
        </w:sdtContent>
      </w:sdt>
    </w:p>
    <w:p w14:paraId="3A70549A" w14:textId="34A8E68C" w:rsidR="00E81978" w:rsidRDefault="008F558A" w:rsidP="00B823AA">
      <w:pPr>
        <w:pStyle w:val="Title2"/>
      </w:pPr>
      <w:r>
        <w:t>[Name of the Author]</w:t>
      </w:r>
    </w:p>
    <w:p w14:paraId="026A637A" w14:textId="6A39F996" w:rsidR="00E81978" w:rsidRDefault="00E81978">
      <w:pPr>
        <w:pStyle w:val="Title"/>
      </w:pPr>
    </w:p>
    <w:p w14:paraId="4676F664" w14:textId="02CFABB6" w:rsidR="00E81978" w:rsidRDefault="00E81978" w:rsidP="00B823AA">
      <w:pPr>
        <w:pStyle w:val="Title2"/>
      </w:pPr>
    </w:p>
    <w:p w14:paraId="5CD74793" w14:textId="77777777" w:rsidR="00E81978" w:rsidRDefault="004937C6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513D31">
            <w:t>Escherichia coli</w:t>
          </w:r>
        </w:sdtContent>
      </w:sdt>
    </w:p>
    <w:p w14:paraId="49E1BCCD" w14:textId="77777777" w:rsidR="009F215D" w:rsidRDefault="009F215D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7414DB9D" w14:textId="14481117" w:rsidR="00513D31" w:rsidRPr="00513D31" w:rsidRDefault="00513D31" w:rsidP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Escherichia coli (</w:t>
      </w:r>
      <w:proofErr w:type="spellStart"/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E.Coli</w:t>
      </w:r>
      <w:proofErr w:type="spellEnd"/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) belongs to a b</w:t>
      </w: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>acterial family of </w:t>
      </w:r>
      <w:proofErr w:type="spellStart"/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Enterobacteriaceae</w:t>
      </w:r>
      <w:proofErr w:type="spellEnd"/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 xml:space="preserve">. It lives in a gastrointestinal tract of humans and other </w:t>
      </w:r>
      <w:r w:rsidR="008F558A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eukaryotes</w:t>
      </w:r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 xml:space="preserve">. Most of the strains of </w:t>
      </w:r>
      <w:proofErr w:type="spellStart"/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E.Coli</w:t>
      </w:r>
      <w:proofErr w:type="spellEnd"/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 xml:space="preserve"> are harmless</w:t>
      </w:r>
      <w:r w:rsidR="00232334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,</w:t>
      </w:r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 xml:space="preserve"> but some cause serious diseases </w:t>
      </w:r>
      <w:r w:rsidR="008E2859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such as</w:t>
      </w:r>
      <w:bookmarkStart w:id="0" w:name="_GoBack"/>
      <w:bookmarkEnd w:id="0"/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 xml:space="preserve"> food poisoning</w:t>
      </w:r>
      <w:r w:rsidR="008F558A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 xml:space="preserve"> and diarrhea</w:t>
      </w:r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 xml:space="preserve">. Study of </w:t>
      </w:r>
      <w:proofErr w:type="spellStart"/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E.Coli</w:t>
      </w:r>
      <w:proofErr w:type="spellEnd"/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 xml:space="preserve"> comes under the bacteriology (a subfield of microbiology)</w:t>
      </w:r>
      <w:r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fldChar w:fldCharType="begin"/>
      </w:r>
      <w:r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instrText xml:space="preserve"> ADDIN EN.CITE &lt;EndNote&gt;&lt;Cite&gt;&lt;Author&gt;Lim&lt;/Author&gt;&lt;Year&gt;2010&lt;/Year&gt;&lt;RecNum&gt;61&lt;/RecNum&gt;&lt;DisplayText&gt;(Lim, Yoon, &amp;amp; Hovde, 2010)&lt;/DisplayText&gt;&lt;record&gt;&lt;rec-number&gt;61&lt;/rec-number&gt;&lt;foreign-keys&gt;&lt;key app="EN" db-id="2s2s0zrapsf0pbe5efuvv20f9rszvx0sd2fe" timestamp="1567580823"&gt;61&lt;/key&gt;&lt;/foreign-keys&gt;&lt;ref-type name="Journal Article"&gt;17&lt;/ref-type&gt;&lt;contributors&gt;&lt;authors&gt;&lt;author&gt;Lim, Ji Youn&lt;/author&gt;&lt;author&gt;Yoon, Jang W&lt;/author&gt;&lt;author&gt;Hovde, Carolyn J&lt;/author&gt;&lt;/authors&gt;&lt;/contributors&gt;&lt;titles&gt;&lt;title&gt;A brief overview of Escherichia coli O157: H7 and its plasmid O157&lt;/title&gt;&lt;secondary-title&gt;Journal of microbiology and biotechnology&lt;/secondary-title&gt;&lt;/titles&gt;&lt;periodical&gt;&lt;full-title&gt;Journal of microbiology and biotechnology&lt;/full-title&gt;&lt;/periodical&gt;&lt;pages&gt;5&lt;/pages&gt;&lt;volume&gt;20&lt;/volume&gt;&lt;number&gt;1&lt;/number&gt;&lt;dates&gt;&lt;year&gt;2010&lt;/year&gt;&lt;/dates&gt;&lt;urls&gt;&lt;/urls&gt;&lt;/record&gt;&lt;/Cite&gt;&lt;/EndNote&gt;</w:instrText>
      </w:r>
      <w:r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fldChar w:fldCharType="separate"/>
      </w:r>
      <w:r>
        <w:rPr>
          <w:rFonts w:ascii="Times New Roman" w:eastAsia="Calibri" w:hAnsi="Times New Roman" w:cs="Times New Roman"/>
          <w:iCs/>
          <w:noProof/>
          <w:kern w:val="0"/>
          <w:szCs w:val="22"/>
          <w:lang w:eastAsia="en-US"/>
        </w:rPr>
        <w:t>(Lim, Yoon, &amp; Hovde, 2010)</w:t>
      </w:r>
      <w:r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fldChar w:fldCharType="end"/>
      </w:r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.</w:t>
      </w:r>
    </w:p>
    <w:p w14:paraId="5F39F963" w14:textId="491CD9DA" w:rsidR="00513D31" w:rsidRPr="00513D31" w:rsidRDefault="00513D31" w:rsidP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Escherichia coli is an extremely valuable and widely studied model organism. E. coli</w:t>
      </w: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 is usually known to most of the people as an infectious agent, however very few are aware of its versatility. It is widely used as a host for recombinant DNA in research due to its small genome size as compare to human (4,400 genes vs. 30,000 genes). Secondly, under normal growth conditions, </w:t>
      </w:r>
      <w:proofErr w:type="spellStart"/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>E.coli</w:t>
      </w:r>
      <w:proofErr w:type="spellEnd"/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grow much faster with its population doubles after every 20 </w:t>
      </w:r>
      <w:r w:rsidRPr="00947842">
        <w:rPr>
          <w:rFonts w:ascii="Times New Roman" w:eastAsia="Calibri" w:hAnsi="Times New Roman" w:cs="Times New Roman"/>
          <w:kern w:val="0"/>
          <w:szCs w:val="22"/>
          <w:lang w:eastAsia="en-US"/>
        </w:rPr>
        <w:t>minutes. This results in</w:t>
      </w: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a better production rate in fermentation processes. Despite its bad reputation due to one particular strain (O157: H7), Escherichia coli</w:t>
      </w:r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 xml:space="preserve"> are mostly harmless if handled carefully and with proper hygiene.</w:t>
      </w: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> It is one of the widely studied microorganisms with great knowledge of its m</w:t>
      </w:r>
      <w:r w:rsidR="00947842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echanism of protein expression and </w:t>
      </w:r>
      <w:r w:rsidR="00947842" w:rsidRPr="00947842">
        <w:rPr>
          <w:rFonts w:ascii="Times New Roman" w:eastAsia="Calibri" w:hAnsi="Times New Roman" w:cs="Times New Roman"/>
          <w:kern w:val="0"/>
          <w:szCs w:val="22"/>
          <w:lang w:eastAsia="en-US"/>
        </w:rPr>
        <w:t>t</w:t>
      </w:r>
      <w:r w:rsidRPr="00947842">
        <w:rPr>
          <w:rFonts w:ascii="Times New Roman" w:eastAsia="Calibri" w:hAnsi="Times New Roman" w:cs="Times New Roman"/>
          <w:kern w:val="0"/>
          <w:szCs w:val="22"/>
          <w:lang w:eastAsia="en-US"/>
        </w:rPr>
        <w:t>his makes it easy</w:t>
      </w: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and simple to use in those experiments where foreign protein expression and recombinant selection is required. E Coli can easily grow in a laboratory as 98.6 degree is favorable for its growth which can be easily maintained in a laboratory. An understanding of E. coli natural history can make it possible to study in detail its wild relatives. </w:t>
      </w:r>
      <w:r w:rsidRPr="00947842">
        <w:rPr>
          <w:rFonts w:ascii="Times New Roman" w:eastAsia="Calibri" w:hAnsi="Times New Roman" w:cs="Times New Roman"/>
          <w:kern w:val="0"/>
          <w:szCs w:val="22"/>
          <w:lang w:eastAsia="en-US"/>
        </w:rPr>
        <w:t>This can further</w:t>
      </w: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help to yield new insights into the other microbe biology that experience the same conditions as </w:t>
      </w:r>
      <w:proofErr w:type="spellStart"/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>E.Coli</w:t>
      </w:r>
      <w:proofErr w:type="spellEnd"/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. </w:t>
      </w:r>
      <w:r w:rsidRPr="00947842">
        <w:rPr>
          <w:rFonts w:ascii="Times New Roman" w:eastAsia="Calibri" w:hAnsi="Times New Roman" w:cs="Times New Roman"/>
          <w:kern w:val="0"/>
          <w:szCs w:val="22"/>
          <w:lang w:eastAsia="en-US"/>
        </w:rPr>
        <w:t>Secondly this is also helpful</w:t>
      </w: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in uncovering of new microbiological phenomena. </w:t>
      </w:r>
    </w:p>
    <w:p w14:paraId="4E2145C6" w14:textId="77777777" w:rsidR="00513D31" w:rsidRPr="00513D31" w:rsidRDefault="00513D31" w:rsidP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>Most of the population knows about the commensal relationship of Escherichia coli with its host, where </w:t>
      </w:r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 xml:space="preserve">it </w:t>
      </w: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secures a favorable environment and food but it also contributes little in return.  </w:t>
      </w: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lastRenderedPageBreak/>
        <w:t xml:space="preserve">E </w:t>
      </w:r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Coli</w:t>
      </w: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> is beneficial to host in many ways such as it produces vitamins (B12 and K) which are needed by mammalian hosts. </w:t>
      </w:r>
      <w:r w:rsidRPr="00513D31">
        <w:rPr>
          <w:rFonts w:ascii="Times New Roman" w:eastAsia="Calibri" w:hAnsi="Times New Roman" w:cs="Times New Roman"/>
          <w:iCs/>
          <w:kern w:val="0"/>
          <w:szCs w:val="22"/>
          <w:lang w:eastAsia="en-US"/>
        </w:rPr>
        <w:t>Secondly, by consuming oxygen it creates a</w:t>
      </w:r>
      <w:r w:rsidRPr="00513D31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friendly environment for its anaerobic neighbors and it also competitively removes pathogens 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in the gut 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fldChar w:fldCharType="begin"/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instrText xml:space="preserve"> ADDIN EN.CITE &lt;EndNote&gt;&lt;Cite&gt;&lt;Author&gt;Tsilibaris&lt;/Author&gt;&lt;Year&gt;2007&lt;/Year&gt;&lt;RecNum&gt;60&lt;/RecNum&gt;&lt;DisplayText&gt;(Tsilibaris, Maenhaut-Michel, Mine, &amp;amp; Van Melderen, 2007)&lt;/DisplayText&gt;&lt;record&gt;&lt;rec-number&gt;60&lt;/rec-number&gt;&lt;foreign-keys&gt;&lt;key app="EN" db-id="2s2s0zrapsf0pbe5efuvv20f9rszvx0sd2fe" timestamp="1567580551"&gt;60&lt;/key&gt;&lt;/foreign-keys&gt;&lt;ref-type name="Journal Article"&gt;17&lt;/ref-type&gt;&lt;contributors&gt;&lt;authors&gt;&lt;author&gt;Tsilibaris, Virginie&lt;/author&gt;&lt;author&gt;Maenhaut-Michel, Geneviève&lt;/author&gt;&lt;author&gt;Mine, Natacha&lt;/author&gt;&lt;author&gt;Van Melderen, Laurence&lt;/author&gt;&lt;/authors&gt;&lt;/contributors&gt;&lt;titles&gt;&lt;title&gt;What is the benefit to Escherichia coli of having multiple toxin-antitoxin systems in its genome?&lt;/title&gt;&lt;secondary-title&gt;Journal of bacteriology&lt;/secondary-title&gt;&lt;/titles&gt;&lt;periodical&gt;&lt;full-title&gt;Journal of bacteriology&lt;/full-title&gt;&lt;/periodical&gt;&lt;pages&gt;6101-6108&lt;/pages&gt;&lt;volume&gt;189&lt;/volume&gt;&lt;number&gt;17&lt;/number&gt;&lt;dates&gt;&lt;year&gt;2007&lt;/year&gt;&lt;/dates&gt;&lt;isbn&gt;0021-9193&lt;/isbn&gt;&lt;urls&gt;&lt;/urls&gt;&lt;/record&gt;&lt;/Cite&gt;&lt;/EndNote&gt;</w:instrTex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kern w:val="0"/>
          <w:szCs w:val="22"/>
          <w:lang w:eastAsia="en-US"/>
        </w:rPr>
        <w:t>(Tsilibaris, Maenhaut-Michel, Mine, &amp; Van Melderen, 2007)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fldChar w:fldCharType="end"/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>.</w:t>
      </w:r>
    </w:p>
    <w:p w14:paraId="6D7E8B9A" w14:textId="77777777" w:rsidR="009F215D" w:rsidRDefault="009F215D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2ABE8882" w14:textId="77777777" w:rsidR="009F215D" w:rsidRDefault="009F215D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6A87BCEA" w14:textId="77777777" w:rsidR="009F215D" w:rsidRDefault="009F215D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7467471A" w14:textId="77777777" w:rsidR="009F215D" w:rsidRDefault="009F215D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391FB871" w14:textId="77777777" w:rsidR="009F215D" w:rsidRDefault="009F215D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10F3949B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6B98B1B5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5BE65DD2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2FAA1EE0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2C6F4C32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44CAE551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36CC3562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5328CC17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5F2A5FE0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77AD0630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43D35C45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1E878E39" w14:textId="77777777" w:rsidR="00513D31" w:rsidRDefault="00513D31">
      <w:pPr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5167DB4D" w14:textId="77777777" w:rsidR="00F80FEA" w:rsidRDefault="00F80FEA"/>
    <w:p w14:paraId="1854F476" w14:textId="77777777" w:rsidR="00513D31" w:rsidRDefault="00513D31" w:rsidP="00513D31">
      <w:pPr>
        <w:jc w:val="center"/>
        <w:rPr>
          <w:b/>
        </w:rPr>
      </w:pPr>
    </w:p>
    <w:p w14:paraId="0E332464" w14:textId="77777777" w:rsidR="00513D31" w:rsidRDefault="00513D31" w:rsidP="00513D31">
      <w:pPr>
        <w:jc w:val="center"/>
      </w:pPr>
      <w:r w:rsidRPr="00513D31">
        <w:rPr>
          <w:b/>
        </w:rPr>
        <w:lastRenderedPageBreak/>
        <w:t>References</w:t>
      </w:r>
    </w:p>
    <w:p w14:paraId="5B07DBC8" w14:textId="77777777" w:rsidR="00513D31" w:rsidRPr="00513D31" w:rsidRDefault="00513D31" w:rsidP="00513D31">
      <w:pPr>
        <w:pStyle w:val="EndNoteBibliography"/>
        <w:spacing w:line="48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13D31">
        <w:t xml:space="preserve">Lim, J. Y., Yoon, J. W., &amp; Hovde, C. J. (2010). A brief overview of Escherichia coli O157: H7 and its plasmid O157. </w:t>
      </w:r>
      <w:r w:rsidRPr="00513D31">
        <w:rPr>
          <w:i/>
        </w:rPr>
        <w:t>Journal of microbiology and biotechnology, 20</w:t>
      </w:r>
      <w:r w:rsidRPr="00513D31">
        <w:t xml:space="preserve">(1), 5. </w:t>
      </w:r>
    </w:p>
    <w:p w14:paraId="57875E1F" w14:textId="77777777" w:rsidR="00513D31" w:rsidRPr="00513D31" w:rsidRDefault="00513D31" w:rsidP="00513D31">
      <w:pPr>
        <w:pStyle w:val="EndNoteBibliography"/>
        <w:spacing w:line="480" w:lineRule="auto"/>
        <w:ind w:left="720" w:hanging="720"/>
      </w:pPr>
      <w:r w:rsidRPr="00513D31">
        <w:t xml:space="preserve">Tsilibaris, V., Maenhaut-Michel, G., Mine, N., &amp; Van Melderen, L. (2007). What is the benefit to Escherichia coli of having multiple toxin-antitoxin systems in its genome? </w:t>
      </w:r>
      <w:r w:rsidRPr="00513D31">
        <w:rPr>
          <w:i/>
        </w:rPr>
        <w:t>Journal of bacteriology, 189</w:t>
      </w:r>
      <w:r w:rsidRPr="00513D31">
        <w:t xml:space="preserve">(17), 6101-6108. </w:t>
      </w:r>
    </w:p>
    <w:p w14:paraId="7F32BCA0" w14:textId="6A6180D7" w:rsidR="00E81978" w:rsidRDefault="00513D31" w:rsidP="00513D31">
      <w:r>
        <w:fldChar w:fldCharType="end"/>
      </w:r>
    </w:p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F9C18E" w16cid:durableId="211984FE"/>
  <w16cid:commentId w16cid:paraId="4FD94105" w16cid:durableId="211985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0E4AD" w14:textId="77777777" w:rsidR="004937C6" w:rsidRDefault="004937C6">
      <w:pPr>
        <w:spacing w:line="240" w:lineRule="auto"/>
      </w:pPr>
      <w:r>
        <w:separator/>
      </w:r>
    </w:p>
    <w:p w14:paraId="3BB1B4C3" w14:textId="77777777" w:rsidR="004937C6" w:rsidRDefault="004937C6"/>
  </w:endnote>
  <w:endnote w:type="continuationSeparator" w:id="0">
    <w:p w14:paraId="1482E304" w14:textId="77777777" w:rsidR="004937C6" w:rsidRDefault="004937C6">
      <w:pPr>
        <w:spacing w:line="240" w:lineRule="auto"/>
      </w:pPr>
      <w:r>
        <w:continuationSeparator/>
      </w:r>
    </w:p>
    <w:p w14:paraId="7C4BC799" w14:textId="77777777" w:rsidR="004937C6" w:rsidRDefault="00493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9B0DB" w14:textId="77777777" w:rsidR="004937C6" w:rsidRDefault="004937C6">
      <w:pPr>
        <w:spacing w:line="240" w:lineRule="auto"/>
      </w:pPr>
      <w:r>
        <w:separator/>
      </w:r>
    </w:p>
    <w:p w14:paraId="74F29F5E" w14:textId="77777777" w:rsidR="004937C6" w:rsidRDefault="004937C6"/>
  </w:footnote>
  <w:footnote w:type="continuationSeparator" w:id="0">
    <w:p w14:paraId="08B8CA3E" w14:textId="77777777" w:rsidR="004937C6" w:rsidRDefault="004937C6">
      <w:pPr>
        <w:spacing w:line="240" w:lineRule="auto"/>
      </w:pPr>
      <w:r>
        <w:continuationSeparator/>
      </w:r>
    </w:p>
    <w:p w14:paraId="34336F36" w14:textId="77777777" w:rsidR="004937C6" w:rsidRDefault="004937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0CED7" w14:textId="77777777" w:rsidR="00E81978" w:rsidRDefault="004937C6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80FEA">
          <w:rPr>
            <w:rStyle w:val="Strong"/>
          </w:rPr>
          <w:tab/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8E2859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42F8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0A63F6" w:rsidRPr="000A63F6">
          <w:rPr>
            <w:rStyle w:val="Strong"/>
          </w:rPr>
          <w:tab/>
        </w:r>
      </w:sdtContent>
    </w:sdt>
    <w:r w:rsidR="00F80FEA" w:rsidRPr="00F80FEA">
      <w:rPr>
        <w:rFonts w:ascii="Arial" w:hAnsi="Arial" w:cs="Arial"/>
        <w:color w:val="393939"/>
        <w:sz w:val="20"/>
        <w:szCs w:val="20"/>
        <w:shd w:val="clear" w:color="auto" w:fill="F5F5F5"/>
      </w:rPr>
      <w:t xml:space="preserve"> </w:t>
    </w:r>
    <w:r w:rsidR="00F80FEA" w:rsidRPr="00F80FEA">
      <w:rPr>
        <w:caps/>
      </w:rPr>
      <w:t xml:space="preserve">Biology and Life Sciences 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E285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DCACC2C"/>
    <w:multiLevelType w:val="hybridMultilevel"/>
    <w:tmpl w:val="69DF3B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tzA1MTa3NDc1MLJQ0lEKTi0uzszPAykwqwUAkeaEq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s2s0zrapsf0pbe5efuvv20f9rszvx0sd2fe&quot;&gt;zaka un nisa library&lt;record-ids&gt;&lt;item&gt;60&lt;/item&gt;&lt;item&gt;61&lt;/item&gt;&lt;/record-ids&gt;&lt;/item&gt;&lt;/Libraries&gt;"/>
  </w:docVars>
  <w:rsids>
    <w:rsidRoot w:val="00C50272"/>
    <w:rsid w:val="000A63F6"/>
    <w:rsid w:val="000D3F41"/>
    <w:rsid w:val="00232334"/>
    <w:rsid w:val="003201C3"/>
    <w:rsid w:val="00343B8E"/>
    <w:rsid w:val="00355DCA"/>
    <w:rsid w:val="004007A8"/>
    <w:rsid w:val="00446A2F"/>
    <w:rsid w:val="00456217"/>
    <w:rsid w:val="004937C6"/>
    <w:rsid w:val="00501F73"/>
    <w:rsid w:val="00513D31"/>
    <w:rsid w:val="00551A02"/>
    <w:rsid w:val="005534FA"/>
    <w:rsid w:val="005D3A03"/>
    <w:rsid w:val="00605FF0"/>
    <w:rsid w:val="00765B7E"/>
    <w:rsid w:val="008002C0"/>
    <w:rsid w:val="008C5323"/>
    <w:rsid w:val="008E2859"/>
    <w:rsid w:val="008F558A"/>
    <w:rsid w:val="00947842"/>
    <w:rsid w:val="009A6A3B"/>
    <w:rsid w:val="009F215D"/>
    <w:rsid w:val="00B823AA"/>
    <w:rsid w:val="00BA45DB"/>
    <w:rsid w:val="00BF4184"/>
    <w:rsid w:val="00C0601E"/>
    <w:rsid w:val="00C31D30"/>
    <w:rsid w:val="00C50272"/>
    <w:rsid w:val="00C73F57"/>
    <w:rsid w:val="00CD6E39"/>
    <w:rsid w:val="00CF6E91"/>
    <w:rsid w:val="00D037BB"/>
    <w:rsid w:val="00D43C40"/>
    <w:rsid w:val="00D85B68"/>
    <w:rsid w:val="00DB4D61"/>
    <w:rsid w:val="00DD7CB7"/>
    <w:rsid w:val="00E6004D"/>
    <w:rsid w:val="00E81978"/>
    <w:rsid w:val="00F379B7"/>
    <w:rsid w:val="00F525FA"/>
    <w:rsid w:val="00F80FE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FFBB7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EndNoteBibliographyTitle">
    <w:name w:val="EndNote Bibliography Title"/>
    <w:basedOn w:val="Normal"/>
    <w:link w:val="EndNoteBibliographyTitleChar"/>
    <w:rsid w:val="004007A8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07A8"/>
    <w:rPr>
      <w:rFonts w:ascii="Times New Roman" w:hAnsi="Times New Roman" w:cs="Times New Roman"/>
      <w:noProof/>
      <w:kern w:val="24"/>
    </w:rPr>
  </w:style>
  <w:style w:type="paragraph" w:customStyle="1" w:styleId="EndNoteBibliography">
    <w:name w:val="EndNote Bibliography"/>
    <w:basedOn w:val="Normal"/>
    <w:link w:val="EndNoteBibliographyChar"/>
    <w:rsid w:val="004007A8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07A8"/>
    <w:rPr>
      <w:rFonts w:ascii="Times New Roman" w:hAnsi="Times New Roman" w:cs="Times New Roman"/>
      <w:noProof/>
      <w:kern w:val="24"/>
    </w:rPr>
  </w:style>
  <w:style w:type="paragraph" w:customStyle="1" w:styleId="Default">
    <w:name w:val="Default"/>
    <w:rsid w:val="0023233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B304BD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B304BD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B304BD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B304BD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049DB"/>
    <w:rsid w:val="000A508B"/>
    <w:rsid w:val="002D0EB4"/>
    <w:rsid w:val="00313E00"/>
    <w:rsid w:val="00354D03"/>
    <w:rsid w:val="003E664B"/>
    <w:rsid w:val="004D2D25"/>
    <w:rsid w:val="00B304BD"/>
    <w:rsid w:val="00B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paragraph" w:customStyle="1" w:styleId="F6208022AD624974A7574E10604F2E86">
    <w:name w:val="F6208022AD624974A7574E10604F2E86"/>
    <w:rsid w:val="00B30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	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F28E5C-A0DE-4AE8-9A91-7DA2660A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Escherichia coli</vt:lpstr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Escherichia coli</dc:title>
  <dc:subject/>
  <dc:creator>Zack Gold</dc:creator>
  <cp:keywords/>
  <dc:description/>
  <cp:lastModifiedBy>Morning</cp:lastModifiedBy>
  <cp:revision>5</cp:revision>
  <dcterms:created xsi:type="dcterms:W3CDTF">2019-09-04T08:08:00Z</dcterms:created>
  <dcterms:modified xsi:type="dcterms:W3CDTF">2019-09-04T08:47:00Z</dcterms:modified>
</cp:coreProperties>
</file>