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72664AE3" w:rsidR="00C63999" w:rsidRDefault="00F7639B" w:rsidP="004B099C">
      <w:pPr>
        <w:pStyle w:val="Title"/>
      </w:pPr>
      <w:r>
        <w:t xml:space="preserve">Human Trafficking </w:t>
      </w:r>
    </w:p>
    <w:p w14:paraId="45888446" w14:textId="77777777" w:rsidR="00F7639B" w:rsidRDefault="00F7639B" w:rsidP="004B099C">
      <w:pPr>
        <w:pStyle w:val="Title2"/>
      </w:pPr>
      <w:proofErr w:type="spellStart"/>
      <w:r w:rsidRPr="00F7639B">
        <w:t>Trenesia</w:t>
      </w:r>
      <w:proofErr w:type="spellEnd"/>
      <w:r w:rsidRPr="00F7639B">
        <w:t xml:space="preserve"> </w:t>
      </w:r>
      <w:proofErr w:type="spellStart"/>
      <w:r w:rsidRPr="00F7639B">
        <w:t>Hurkes</w:t>
      </w:r>
      <w:proofErr w:type="spellEnd"/>
      <w:r w:rsidRPr="00F7639B">
        <w:t xml:space="preserve"> </w:t>
      </w:r>
    </w:p>
    <w:p w14:paraId="22FE8A33" w14:textId="21474F9E" w:rsidR="00E81978" w:rsidRDefault="00B849BE" w:rsidP="004B099C">
      <w:pPr>
        <w:pStyle w:val="Title2"/>
      </w:pPr>
      <w:r>
        <w:t>[Institutional Affiliation(s)]</w:t>
      </w:r>
    </w:p>
    <w:p w14:paraId="1A087968" w14:textId="77777777" w:rsidR="00E81978" w:rsidRDefault="00B849BE" w:rsidP="004B099C">
      <w:pPr>
        <w:pStyle w:val="Title"/>
      </w:pPr>
      <w:r>
        <w:t>Author Note</w:t>
      </w:r>
    </w:p>
    <w:p w14:paraId="710AF35C" w14:textId="77777777" w:rsidR="005F607D" w:rsidRDefault="005F607D" w:rsidP="004B099C">
      <w:pPr>
        <w:pStyle w:val="Title"/>
      </w:pPr>
    </w:p>
    <w:p w14:paraId="4C26F247" w14:textId="77777777" w:rsidR="005F607D" w:rsidRDefault="005F607D" w:rsidP="004B099C">
      <w:pPr>
        <w:pStyle w:val="Title"/>
      </w:pPr>
    </w:p>
    <w:p w14:paraId="0D297054" w14:textId="77777777" w:rsidR="005F607D" w:rsidRDefault="005F607D" w:rsidP="004B099C">
      <w:pPr>
        <w:pStyle w:val="Title"/>
      </w:pPr>
    </w:p>
    <w:p w14:paraId="09C6F486" w14:textId="77777777" w:rsidR="005F607D" w:rsidRDefault="005F607D" w:rsidP="004B099C">
      <w:pPr>
        <w:pStyle w:val="Title"/>
      </w:pPr>
    </w:p>
    <w:p w14:paraId="309F8063" w14:textId="77777777" w:rsidR="005F607D" w:rsidRDefault="005F607D" w:rsidP="004B099C">
      <w:pPr>
        <w:pStyle w:val="Title"/>
      </w:pPr>
    </w:p>
    <w:p w14:paraId="720D2948" w14:textId="77777777" w:rsidR="005F607D" w:rsidRDefault="005F607D" w:rsidP="004B099C">
      <w:pPr>
        <w:pStyle w:val="Title"/>
      </w:pPr>
    </w:p>
    <w:p w14:paraId="7DF5AEC1" w14:textId="77777777" w:rsidR="005F607D" w:rsidRDefault="005F607D" w:rsidP="004B099C">
      <w:pPr>
        <w:pStyle w:val="Title"/>
      </w:pPr>
    </w:p>
    <w:p w14:paraId="553E2F34" w14:textId="77777777" w:rsidR="005F607D" w:rsidRDefault="005F607D" w:rsidP="004B099C">
      <w:pPr>
        <w:pStyle w:val="Title"/>
      </w:pPr>
    </w:p>
    <w:p w14:paraId="4DA5B8EE" w14:textId="77777777" w:rsidR="005F607D" w:rsidRDefault="005F607D" w:rsidP="004B099C">
      <w:pPr>
        <w:pStyle w:val="Title"/>
      </w:pPr>
    </w:p>
    <w:p w14:paraId="69B45089" w14:textId="77777777" w:rsidR="005F607D" w:rsidRDefault="005F607D" w:rsidP="004B099C">
      <w:pPr>
        <w:pStyle w:val="Title"/>
      </w:pPr>
    </w:p>
    <w:p w14:paraId="45827BF3" w14:textId="77777777" w:rsidR="005F607D" w:rsidRDefault="005F607D" w:rsidP="004B099C">
      <w:pPr>
        <w:pStyle w:val="Title"/>
      </w:pPr>
    </w:p>
    <w:p w14:paraId="221AC589" w14:textId="330577AA" w:rsidR="00E81978" w:rsidRDefault="00F77F44" w:rsidP="00F77F44">
      <w:pPr>
        <w:pStyle w:val="Title"/>
      </w:pPr>
      <w:r>
        <w:lastRenderedPageBreak/>
        <w:t>Human trafficking</w:t>
      </w:r>
    </w:p>
    <w:p w14:paraId="18D81050" w14:textId="14A7E90C" w:rsidR="00F77F44" w:rsidRDefault="00F77F44" w:rsidP="00F77F44">
      <w:pPr>
        <w:pStyle w:val="Heading1"/>
      </w:pPr>
      <w:r>
        <w:t>Outline</w:t>
      </w:r>
    </w:p>
    <w:p w14:paraId="73CC8FF1" w14:textId="70E67E98" w:rsidR="00F77F44" w:rsidRDefault="00383766" w:rsidP="00383766">
      <w:pPr>
        <w:pStyle w:val="Heading2"/>
      </w:pPr>
      <w:r>
        <w:t>Thesis Statement</w:t>
      </w:r>
    </w:p>
    <w:p w14:paraId="76928246" w14:textId="32933844" w:rsidR="00EF01D1" w:rsidRDefault="00EF01D1" w:rsidP="00EF01D1">
      <w:pPr>
        <w:jc w:val="center"/>
      </w:pPr>
      <w:r>
        <w:t>H</w:t>
      </w:r>
      <w:r w:rsidR="00383766">
        <w:t xml:space="preserve">uman trafficking is related to </w:t>
      </w:r>
      <w:r w:rsidR="0038210A">
        <w:t xml:space="preserve">a </w:t>
      </w:r>
      <w:r w:rsidR="00383766">
        <w:t>deficiency of resources in host communities</w:t>
      </w:r>
      <w:r>
        <w:t xml:space="preserve">, which calls for expanding legislative measures </w:t>
      </w:r>
      <w:r w:rsidR="00383766">
        <w:t>against human trafficking</w:t>
      </w:r>
      <w:r>
        <w:t>.</w:t>
      </w:r>
    </w:p>
    <w:p w14:paraId="60D615C5" w14:textId="0AD74C96" w:rsidR="00EF01D1" w:rsidRDefault="00BB6255" w:rsidP="00EF01D1">
      <w:pPr>
        <w:pStyle w:val="Heading2"/>
      </w:pPr>
      <w:r>
        <w:t>Possible sub</w:t>
      </w:r>
      <w:r w:rsidR="0038210A">
        <w:t>-</w:t>
      </w:r>
      <w:r>
        <w:t>topics</w:t>
      </w:r>
    </w:p>
    <w:p w14:paraId="4B4462AC" w14:textId="00A1D583" w:rsidR="00217B78" w:rsidRDefault="00217B78" w:rsidP="00484619">
      <w:pPr>
        <w:pStyle w:val="ListParagraph"/>
        <w:numPr>
          <w:ilvl w:val="0"/>
          <w:numId w:val="16"/>
        </w:numPr>
      </w:pPr>
      <w:r>
        <w:t xml:space="preserve">Sex element of human trafficking: Exploring the severity of </w:t>
      </w:r>
      <w:r w:rsidR="0038210A">
        <w:t xml:space="preserve">the </w:t>
      </w:r>
      <w:r>
        <w:t>crisis</w:t>
      </w:r>
    </w:p>
    <w:p w14:paraId="443BB82E" w14:textId="245A46A1" w:rsidR="00217B78" w:rsidRDefault="00217B78" w:rsidP="00484619">
      <w:pPr>
        <w:pStyle w:val="ListParagraph"/>
        <w:numPr>
          <w:ilvl w:val="0"/>
          <w:numId w:val="16"/>
        </w:numPr>
      </w:pPr>
      <w:r>
        <w:t xml:space="preserve">The global perspectives on human trafficking </w:t>
      </w:r>
    </w:p>
    <w:p w14:paraId="0672FAB9" w14:textId="77777777" w:rsidR="002A325B" w:rsidRDefault="00217B78" w:rsidP="00484619">
      <w:pPr>
        <w:pStyle w:val="ListParagraph"/>
        <w:numPr>
          <w:ilvl w:val="0"/>
          <w:numId w:val="16"/>
        </w:numPr>
      </w:pPr>
      <w:r>
        <w:t xml:space="preserve">International law and human trafficking: </w:t>
      </w:r>
      <w:r w:rsidR="002A325B">
        <w:t xml:space="preserve">Knitting the breaches </w:t>
      </w:r>
    </w:p>
    <w:p w14:paraId="2EA4D51C" w14:textId="77777777" w:rsidR="00BD7DE6" w:rsidRDefault="002A325B" w:rsidP="002A325B">
      <w:pPr>
        <w:pStyle w:val="Heading2"/>
      </w:pPr>
      <w:r>
        <w:t>Public Policy and Criminal Justice</w:t>
      </w:r>
    </w:p>
    <w:p w14:paraId="4C5B16E5" w14:textId="779F9875" w:rsidR="00756AC0" w:rsidRDefault="00BD7DE6" w:rsidP="00BD7DE6">
      <w:pPr>
        <w:ind w:firstLine="720"/>
      </w:pPr>
      <w:r>
        <w:t>Public policy in criminal justice is a to</w:t>
      </w:r>
      <w:r w:rsidR="0038210A">
        <w:t>o</w:t>
      </w:r>
      <w:r>
        <w:t>l to ensure social control. It helps in safeguarding the rights and privileges of the citizens both at the local and global level</w:t>
      </w:r>
      <w:r w:rsidR="0038210A">
        <w:t>s</w:t>
      </w:r>
      <w:r>
        <w:t>. It also ensure</w:t>
      </w:r>
      <w:r w:rsidR="0038210A">
        <w:t>s</w:t>
      </w:r>
      <w:r>
        <w:t xml:space="preserve"> that citizens in their roles comply with domestic and national laws. The public policy in criminal justice also </w:t>
      </w:r>
      <w:r w:rsidR="00BB6255">
        <w:t>guarantee</w:t>
      </w:r>
      <w:r>
        <w:t xml:space="preserve"> measures for promoting juvenile justice, legislation about drugs (and reforms in drug regulations, if required), eradicating partner violence, managing overcrowding in prisons, and, steps related to school safety. In a broader spectrum, public policy in criminal justice also care</w:t>
      </w:r>
      <w:r w:rsidR="0038210A">
        <w:t>s</w:t>
      </w:r>
      <w:r>
        <w:t xml:space="preserve"> for the </w:t>
      </w:r>
      <w:r w:rsidR="00505917">
        <w:t>immigration</w:t>
      </w:r>
      <w:r>
        <w:t xml:space="preserve"> </w:t>
      </w:r>
      <w:r w:rsidR="00505917">
        <w:t xml:space="preserve">laws at domestic and national levels. Lastly, some also believe that public policy within the spectrum of criminal justice can be a better tool to eradicate the menace of terrorism, which ultimately improves national security. </w:t>
      </w:r>
    </w:p>
    <w:p w14:paraId="182AA8B6" w14:textId="75DC8615" w:rsidR="00BB6255" w:rsidRDefault="00505917" w:rsidP="00BD7DE6">
      <w:pPr>
        <w:ind w:firstLine="720"/>
      </w:pPr>
      <w:r>
        <w:t>The proposed sub</w:t>
      </w:r>
      <w:r w:rsidR="0038210A">
        <w:t>-</w:t>
      </w:r>
      <w:r>
        <w:t xml:space="preserve">topics above are related to the scope of public policy and criminal justice. As the sex element of human trafficking is a domestic cause, which is directly linked to poverty. There are many </w:t>
      </w:r>
      <w:r w:rsidR="0038210A">
        <w:t>types of research</w:t>
      </w:r>
      <w:r>
        <w:t xml:space="preserve"> available which prove that </w:t>
      </w:r>
      <w:r w:rsidR="00756AC0">
        <w:t xml:space="preserve">sex trafficking had been associated with poverty, it is the reason that countries with high poverty rates are pacifying hub </w:t>
      </w:r>
      <w:r w:rsidR="00756AC0">
        <w:lastRenderedPageBreak/>
        <w:t>for traffickers. The global perspe</w:t>
      </w:r>
      <w:bookmarkStart w:id="0" w:name="_GoBack"/>
      <w:bookmarkEnd w:id="0"/>
      <w:r w:rsidR="00756AC0">
        <w:t xml:space="preserve">ctives offer an insight </w:t>
      </w:r>
      <w:r w:rsidR="0038210A">
        <w:t>in</w:t>
      </w:r>
      <w:r w:rsidR="00756AC0">
        <w:t xml:space="preserve">to highlighting the contemporary trends in trafficking. A little broader, but this topic attracts the attention of readers. Another advantage of researching human trafficking under this lens is too offer a broader scope to readers by relating contemporary events. Finally, international law has been a less researched area, in such </w:t>
      </w:r>
      <w:r w:rsidR="0038210A">
        <w:t xml:space="preserve">a </w:t>
      </w:r>
      <w:r w:rsidR="00756AC0">
        <w:t xml:space="preserve">perspective. As directly or indirectly, international law </w:t>
      </w:r>
      <w:r w:rsidR="00AB26C4">
        <w:t xml:space="preserve">addresses public policy domains, and the factor of human trafficking is less explored, therefore, </w:t>
      </w:r>
      <w:r w:rsidR="00EF506A">
        <w:t xml:space="preserve">addressing both the international law and human trafficking can serve the purpose of </w:t>
      </w:r>
      <w:r w:rsidR="00BB6255">
        <w:t>knitting the breaches.</w:t>
      </w:r>
    </w:p>
    <w:p w14:paraId="5BB9ADFE" w14:textId="6A0FC885" w:rsidR="00BD7DE6" w:rsidRPr="00BD7DE6" w:rsidRDefault="00BB6255" w:rsidP="00BB6255">
      <w:pPr>
        <w:pStyle w:val="Heading2"/>
      </w:pPr>
      <w:r>
        <w:t>Relevance of references</w:t>
      </w:r>
      <w:r w:rsidR="00EF506A">
        <w:t xml:space="preserve"> </w:t>
      </w:r>
      <w:r w:rsidR="00AB26C4">
        <w:t xml:space="preserve"> </w:t>
      </w:r>
      <w:r w:rsidR="00756AC0">
        <w:t xml:space="preserve">  </w:t>
      </w:r>
    </w:p>
    <w:p w14:paraId="5A9BB59B" w14:textId="6A35757D" w:rsidR="00720F1A" w:rsidRDefault="00484619" w:rsidP="00BB6255">
      <w:pPr>
        <w:pStyle w:val="ListParagraph"/>
        <w:numPr>
          <w:ilvl w:val="0"/>
          <w:numId w:val="18"/>
        </w:numPr>
      </w:pPr>
      <w:proofErr w:type="spellStart"/>
      <w:r>
        <w:t>Kempadoo</w:t>
      </w:r>
      <w:proofErr w:type="spellEnd"/>
      <w:r>
        <w:t xml:space="preserve"> (et. al) </w:t>
      </w:r>
      <w:r>
        <w:fldChar w:fldCharType="begin"/>
      </w:r>
      <w:r>
        <w:instrText xml:space="preserve"> ADDIN ZOTERO_ITEM CSL_CITATION {"citationID":"kS2KHlbj","properties":{"formattedCitation":"(Kempadoo, Sanghera, and Pattanaik 2015)","plainCitation":"(Kempadoo, Sanghera, and Pattanaik 2015)","noteIndex":0},"citationItems":[{"id":84,"uris":["http://zotero.org/users/local/8reWiRZH/items/E5WC46ZL"],"uri":["http://zotero.org/users/local/8reWiRZH/items/E5WC46ZL"],"itemData":{"id":84,"type":"book","publisher":"Routledge","source":"Google Scholar","title":"Trafficking and prostitution reconsidered: New perspectives on migration, sex work, and human rights","title-short":"Trafficking and prostitution reconsidered","author":[{"family":"Kempadoo","given":"Kamala"},{"family":"Sanghera","given":"Jyoti"},{"family":"Pattanaik","given":"Bandana"}],"issued":{"date-parts":[["2015"]]}}}],"schema":"https://github.com/citation-style-language/schema/raw/master/csl-citation.json"} </w:instrText>
      </w:r>
      <w:r>
        <w:fldChar w:fldCharType="separate"/>
      </w:r>
      <w:r w:rsidRPr="00484619">
        <w:t>(Kempadoo, Sanghera, and Pattanaik 2015)</w:t>
      </w:r>
      <w:r>
        <w:fldChar w:fldCharType="end"/>
      </w:r>
      <w:r>
        <w:t>, have explored the ‘sex element’ which predominately is a cursor to the issue of human trafficking. This resource could serve as a base for further research toward how sex</w:t>
      </w:r>
      <w:r w:rsidR="0038210A">
        <w:t>-</w:t>
      </w:r>
      <w:r>
        <w:t xml:space="preserve">related trafficking are a cause of human rights violations. There </w:t>
      </w:r>
      <w:r w:rsidR="0038210A">
        <w:t>are</w:t>
      </w:r>
      <w:r>
        <w:t xml:space="preserve"> a plethora</w:t>
      </w:r>
      <w:r w:rsidR="00217B78">
        <w:t xml:space="preserve"> of evidence which supports that sex element in trafficking is linked with poverty and </w:t>
      </w:r>
      <w:r w:rsidR="0038210A">
        <w:t xml:space="preserve">the </w:t>
      </w:r>
      <w:r w:rsidR="00217B78">
        <w:t xml:space="preserve">unavailability of </w:t>
      </w:r>
      <w:r w:rsidR="00BB6255">
        <w:t>resources.</w:t>
      </w:r>
    </w:p>
    <w:p w14:paraId="3E21B810" w14:textId="73C430C2" w:rsidR="00B76D07" w:rsidRDefault="00BB6255" w:rsidP="00B76D07">
      <w:pPr>
        <w:pStyle w:val="ListParagraph"/>
        <w:numPr>
          <w:ilvl w:val="0"/>
          <w:numId w:val="18"/>
        </w:numPr>
      </w:pPr>
      <w:r>
        <w:t>Louise Shelley’</w:t>
      </w:r>
      <w:r w:rsidR="0038210A">
        <w:t>s</w:t>
      </w:r>
      <w:r>
        <w:t xml:space="preserve"> “Global perspectives on human trafficking” is </w:t>
      </w:r>
      <w:r w:rsidR="0038210A">
        <w:t>the</w:t>
      </w:r>
      <w:r>
        <w:t xml:space="preserve"> latest addition in this wake </w:t>
      </w:r>
      <w:r>
        <w:fldChar w:fldCharType="begin"/>
      </w:r>
      <w:r>
        <w:instrText xml:space="preserve"> ADDIN ZOTERO_ITEM CSL_CITATION {"citationID":"sCfhCDqT","properties":{"formattedCitation":"(Shelley 2010)","plainCitation":"(Shelley 2010)","noteIndex":0},"citationItems":[{"id":86,"uris":["http://zotero.org/users/local/8reWiRZH/items/M7TEVUS7"],"uri":["http://zotero.org/users/local/8reWiRZH/items/M7TEVUS7"],"itemData":{"id":86,"type":"book","publisher":"Cambridge University Press","source":"Google Scholar","title":"Human trafficking: A global perspective","title-short":"Human trafficking","author":[{"family":"Shelley","given":"Louise"}],"issued":{"date-parts":[["2010"]]}}}],"schema":"https://github.com/citation-style-language/schema/raw/master/csl-citation.json"} </w:instrText>
      </w:r>
      <w:r>
        <w:fldChar w:fldCharType="separate"/>
      </w:r>
      <w:r w:rsidRPr="00BB6255">
        <w:t>(Shelley 2010)</w:t>
      </w:r>
      <w:r>
        <w:fldChar w:fldCharType="end"/>
      </w:r>
      <w:r>
        <w:t>. He has provided certain evidence which support</w:t>
      </w:r>
      <w:r w:rsidR="0038210A">
        <w:t>s</w:t>
      </w:r>
      <w:r>
        <w:t xml:space="preserve"> the fact that human trafficking is linked to global phenomena. In some parts of the book, the author has refereed too many instances which suggest that legislation at a global level has been avoided for one reason or another. </w:t>
      </w:r>
      <w:r w:rsidR="0038210A">
        <w:t>In</w:t>
      </w:r>
      <w:r>
        <w:t xml:space="preserve"> some parts, he argues that despite political differences, countries must come together to serve the purpose of eradicating the causes of human trafficking. This book can serve the purpose of research since it contains a lot of primary data required to further elaborate</w:t>
      </w:r>
      <w:r w:rsidR="0038210A">
        <w:t xml:space="preserve"> on</w:t>
      </w:r>
      <w:r>
        <w:t xml:space="preserve"> this issue. </w:t>
      </w:r>
    </w:p>
    <w:p w14:paraId="3CA7FB87" w14:textId="0A174FA7" w:rsidR="00B76D07" w:rsidRDefault="00B76D07" w:rsidP="00484619">
      <w:pPr>
        <w:pStyle w:val="ListParagraph"/>
        <w:numPr>
          <w:ilvl w:val="0"/>
          <w:numId w:val="16"/>
        </w:numPr>
      </w:pPr>
      <w:r>
        <w:t xml:space="preserve">AT Gallagher’s “International law of human trafficking” talks about the legislative perspective against human trafficking </w:t>
      </w:r>
      <w:r>
        <w:fldChar w:fldCharType="begin"/>
      </w:r>
      <w:r>
        <w:instrText xml:space="preserve"> ADDIN ZOTERO_ITEM CSL_CITATION {"citationID":"uGGODKKZ","properties":{"formattedCitation":"(Gallagher 2010)","plainCitation":"(Gallagher 2010)","noteIndex":0},"citationItems":[{"id":88,"uris":["http://zotero.org/users/local/8reWiRZH/items/7W6N7GBH"],"uri":["http://zotero.org/users/local/8reWiRZH/items/7W6N7GBH"],"itemData":{"id":88,"type":"book","publisher":"Cambridge University Press","source":"Google Scholar","title":"The international law of human trafficking","author":[{"family":"Gallagher","given":"Anne T."}],"issued":{"date-parts":[["2010"]]}}}],"schema":"https://github.com/citation-style-language/schema/raw/master/csl-citation.json"} </w:instrText>
      </w:r>
      <w:r>
        <w:fldChar w:fldCharType="separate"/>
      </w:r>
      <w:r w:rsidRPr="00B76D07">
        <w:t>(Gallagher 2010)</w:t>
      </w:r>
      <w:r>
        <w:fldChar w:fldCharType="end"/>
      </w:r>
      <w:r>
        <w:t xml:space="preserve">. The author provides a </w:t>
      </w:r>
      <w:r>
        <w:lastRenderedPageBreak/>
        <w:t>perspective of international law which is about the loopholes in international legislative measures against human trafficking. Gallagher’s perception is a bit narrow since he focuses on the international organizational perspectives which present international law as a sole document, which justif</w:t>
      </w:r>
      <w:r w:rsidR="0038210A">
        <w:t>ies</w:t>
      </w:r>
      <w:r>
        <w:t xml:space="preserve"> their causes. International law remains relevant </w:t>
      </w:r>
      <w:r w:rsidR="00BF13B1">
        <w:t xml:space="preserve">when it comes to exploring human trafficking as a global phenomenon. Therefore, addressing the loopholes in </w:t>
      </w:r>
      <w:r w:rsidR="0038210A">
        <w:t xml:space="preserve">the </w:t>
      </w:r>
      <w:r w:rsidR="00BF13B1">
        <w:t xml:space="preserve">relation between human trafficking and </w:t>
      </w:r>
      <w:r w:rsidR="00BF6166">
        <w:t xml:space="preserve">international law can be contemporary research. </w:t>
      </w:r>
    </w:p>
    <w:p w14:paraId="481909E1" w14:textId="77777777" w:rsidR="00B76D07" w:rsidRDefault="00B76D07">
      <w:pPr>
        <w:spacing w:line="240" w:lineRule="auto"/>
        <w:rPr>
          <w:kern w:val="24"/>
        </w:rPr>
      </w:pPr>
      <w:r>
        <w:br w:type="page"/>
      </w:r>
    </w:p>
    <w:p w14:paraId="070D46CB" w14:textId="77777777" w:rsidR="00B76D07" w:rsidRDefault="00B76D07" w:rsidP="00B76D07">
      <w:pPr>
        <w:pStyle w:val="Heading1"/>
      </w:pPr>
      <w:r>
        <w:lastRenderedPageBreak/>
        <w:t xml:space="preserve">References: </w:t>
      </w:r>
    </w:p>
    <w:p w14:paraId="7406D85B" w14:textId="77777777" w:rsidR="00B76D07" w:rsidRPr="00B76D07" w:rsidRDefault="00B76D07" w:rsidP="00B76D07">
      <w:pPr>
        <w:pStyle w:val="Bibliography"/>
        <w:spacing w:line="480" w:lineRule="auto"/>
      </w:pPr>
      <w:r>
        <w:fldChar w:fldCharType="begin"/>
      </w:r>
      <w:r>
        <w:instrText xml:space="preserve"> ADDIN ZOTERO_BIBL {"uncited":[],"omitted":[],"custom":[]} CSL_BIBLIOGRAPHY </w:instrText>
      </w:r>
      <w:r>
        <w:fldChar w:fldCharType="separate"/>
      </w:r>
      <w:r w:rsidRPr="00B76D07">
        <w:t xml:space="preserve">Gallagher, Anne T. 2010. </w:t>
      </w:r>
      <w:r w:rsidRPr="00B76D07">
        <w:rPr>
          <w:i/>
          <w:iCs/>
        </w:rPr>
        <w:t>The International Law of Human Trafficking</w:t>
      </w:r>
      <w:r w:rsidRPr="00B76D07">
        <w:t>. Cambridge University Press.</w:t>
      </w:r>
    </w:p>
    <w:p w14:paraId="45A721B4" w14:textId="77777777" w:rsidR="00B76D07" w:rsidRPr="00B76D07" w:rsidRDefault="00B76D07" w:rsidP="00B76D07">
      <w:pPr>
        <w:pStyle w:val="Bibliography"/>
        <w:spacing w:line="480" w:lineRule="auto"/>
      </w:pPr>
      <w:proofErr w:type="spellStart"/>
      <w:r w:rsidRPr="00B76D07">
        <w:t>Kempadoo</w:t>
      </w:r>
      <w:proofErr w:type="spellEnd"/>
      <w:r w:rsidRPr="00B76D07">
        <w:t xml:space="preserve">, Kamala, </w:t>
      </w:r>
      <w:proofErr w:type="spellStart"/>
      <w:r w:rsidRPr="00B76D07">
        <w:t>Jyoti</w:t>
      </w:r>
      <w:proofErr w:type="spellEnd"/>
      <w:r w:rsidRPr="00B76D07">
        <w:t xml:space="preserve"> </w:t>
      </w:r>
      <w:proofErr w:type="spellStart"/>
      <w:r w:rsidRPr="00B76D07">
        <w:t>Sanghera</w:t>
      </w:r>
      <w:proofErr w:type="spellEnd"/>
      <w:r w:rsidRPr="00B76D07">
        <w:t xml:space="preserve">, and Bandana </w:t>
      </w:r>
      <w:proofErr w:type="spellStart"/>
      <w:r w:rsidRPr="00B76D07">
        <w:t>Pattanaik</w:t>
      </w:r>
      <w:proofErr w:type="spellEnd"/>
      <w:r w:rsidRPr="00B76D07">
        <w:t xml:space="preserve">. 2015. </w:t>
      </w:r>
      <w:r w:rsidRPr="00B76D07">
        <w:rPr>
          <w:i/>
          <w:iCs/>
        </w:rPr>
        <w:t>Trafficking and Prostitution Reconsidered: New Perspectives on Migration, Sex Work, and Human Rights</w:t>
      </w:r>
      <w:r w:rsidRPr="00B76D07">
        <w:t xml:space="preserve">. </w:t>
      </w:r>
      <w:proofErr w:type="spellStart"/>
      <w:r w:rsidRPr="00B76D07">
        <w:t>Routledge</w:t>
      </w:r>
      <w:proofErr w:type="spellEnd"/>
      <w:r w:rsidRPr="00B76D07">
        <w:t>.</w:t>
      </w:r>
    </w:p>
    <w:p w14:paraId="37C4DFF7" w14:textId="77777777" w:rsidR="00B76D07" w:rsidRPr="00B76D07" w:rsidRDefault="00B76D07" w:rsidP="00B76D07">
      <w:pPr>
        <w:pStyle w:val="Bibliography"/>
        <w:spacing w:line="480" w:lineRule="auto"/>
      </w:pPr>
      <w:r w:rsidRPr="00B76D07">
        <w:t xml:space="preserve">Shelley, Louise. 2010. </w:t>
      </w:r>
      <w:r w:rsidRPr="00B76D07">
        <w:rPr>
          <w:i/>
          <w:iCs/>
        </w:rPr>
        <w:t>Human Trafficking: A Global Perspective</w:t>
      </w:r>
      <w:r w:rsidRPr="00B76D07">
        <w:t>. Cambridge University Press.</w:t>
      </w:r>
    </w:p>
    <w:p w14:paraId="738AB0E5" w14:textId="65DF773C" w:rsidR="00217B78" w:rsidRDefault="00B76D07" w:rsidP="00B76D07">
      <w:pPr>
        <w:pStyle w:val="Heading1"/>
        <w:jc w:val="left"/>
      </w:pPr>
      <w:r>
        <w:fldChar w:fldCharType="end"/>
      </w:r>
      <w:r>
        <w:t xml:space="preserve"> </w:t>
      </w:r>
    </w:p>
    <w:sectPr w:rsidR="00217B78"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E619B" w14:textId="77777777" w:rsidR="001B4255" w:rsidRDefault="001B4255">
      <w:pPr>
        <w:spacing w:line="240" w:lineRule="auto"/>
      </w:pPr>
      <w:r>
        <w:separator/>
      </w:r>
    </w:p>
  </w:endnote>
  <w:endnote w:type="continuationSeparator" w:id="0">
    <w:p w14:paraId="029C1D15" w14:textId="77777777" w:rsidR="001B4255" w:rsidRDefault="001B42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AB208" w14:textId="77777777" w:rsidR="001B4255" w:rsidRDefault="001B4255">
      <w:pPr>
        <w:spacing w:line="240" w:lineRule="auto"/>
      </w:pPr>
      <w:r>
        <w:separator/>
      </w:r>
    </w:p>
  </w:footnote>
  <w:footnote w:type="continuationSeparator" w:id="0">
    <w:p w14:paraId="1CEB7A42" w14:textId="77777777" w:rsidR="001B4255" w:rsidRDefault="001B42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2072FD38" w:rsidR="00E81978" w:rsidRDefault="00F7639B" w:rsidP="004B099C">
    <w:pPr>
      <w:pStyle w:val="Header"/>
    </w:pPr>
    <w:r w:rsidRPr="00F7639B">
      <w:t>Critical Analysis of Criminal Justice Public Policy</w:t>
    </w:r>
    <w:r>
      <w:tab/>
    </w:r>
    <w:r>
      <w:tab/>
    </w:r>
    <w:r>
      <w:tab/>
    </w:r>
    <w:r>
      <w:tab/>
    </w:r>
    <w:r>
      <w:tab/>
    </w:r>
    <w:r>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8210A">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2AF19395" w:rsidR="00E81978" w:rsidRDefault="00F7639B" w:rsidP="004B099C">
    <w:pPr>
      <w:pStyle w:val="Header"/>
      <w:rPr>
        <w:rStyle w:val="Strong"/>
      </w:rPr>
    </w:pPr>
    <w:r w:rsidRPr="00F7639B">
      <w:t>Critical Analysis of Criminal Justice Public Policy</w:t>
    </w:r>
    <w:r>
      <w:rPr>
        <w:rStyle w:val="Strong"/>
      </w:rPr>
      <w:tab/>
    </w:r>
    <w:r>
      <w:rPr>
        <w:rStyle w:val="Strong"/>
      </w:rPr>
      <w:tab/>
    </w:r>
    <w:r>
      <w:rPr>
        <w:rStyle w:val="Strong"/>
      </w:rPr>
      <w:tab/>
    </w:r>
    <w:r>
      <w:rPr>
        <w:rStyle w:val="Strong"/>
      </w:rPr>
      <w:tab/>
    </w:r>
    <w:r>
      <w:rPr>
        <w:rStyle w:val="Strong"/>
      </w:rPr>
      <w:tab/>
    </w:r>
    <w:r>
      <w:rPr>
        <w:rStyle w:val="Strong"/>
      </w:rPr>
      <w:tab/>
    </w:r>
    <w:r w:rsidR="00B849BE">
      <w:rPr>
        <w:rStyle w:val="Strong"/>
      </w:rPr>
      <w:fldChar w:fldCharType="begin"/>
    </w:r>
    <w:r w:rsidR="00B849BE">
      <w:rPr>
        <w:rStyle w:val="Strong"/>
      </w:rPr>
      <w:instrText xml:space="preserve"> PAGE   \* MERGEFORMAT </w:instrText>
    </w:r>
    <w:r w:rsidR="00B849BE">
      <w:rPr>
        <w:rStyle w:val="Strong"/>
      </w:rPr>
      <w:fldChar w:fldCharType="separate"/>
    </w:r>
    <w:r w:rsidR="0038210A">
      <w:rPr>
        <w:rStyle w:val="Strong"/>
        <w:noProof/>
      </w:rPr>
      <w:t>1</w:t>
    </w:r>
    <w:r w:rsidR="00B849BE">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1C5B0804"/>
    <w:multiLevelType w:val="hybridMultilevel"/>
    <w:tmpl w:val="6F440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673400"/>
    <w:multiLevelType w:val="hybridMultilevel"/>
    <w:tmpl w:val="383A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60C16EB"/>
    <w:multiLevelType w:val="hybridMultilevel"/>
    <w:tmpl w:val="E490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3"/>
  </w:num>
  <w:num w:numId="14">
    <w:abstractNumId w:val="12"/>
  </w:num>
  <w:num w:numId="15">
    <w:abstractNumId w:val="15"/>
  </w:num>
  <w:num w:numId="16">
    <w:abstractNumId w:val="14"/>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AwMDM0NDYzMjOxsDBQ0lEKTi0uzszPAykwqgUAJ1oWkCwAAAA="/>
  </w:docVars>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4255"/>
    <w:rsid w:val="001B69C1"/>
    <w:rsid w:val="001C2433"/>
    <w:rsid w:val="001C4882"/>
    <w:rsid w:val="001C4AE3"/>
    <w:rsid w:val="001D092F"/>
    <w:rsid w:val="001E1E2C"/>
    <w:rsid w:val="00206065"/>
    <w:rsid w:val="002115FA"/>
    <w:rsid w:val="00217B78"/>
    <w:rsid w:val="00223E75"/>
    <w:rsid w:val="00242153"/>
    <w:rsid w:val="0025057F"/>
    <w:rsid w:val="00251FB7"/>
    <w:rsid w:val="00256052"/>
    <w:rsid w:val="002634F7"/>
    <w:rsid w:val="0027447E"/>
    <w:rsid w:val="00274C9B"/>
    <w:rsid w:val="00274D42"/>
    <w:rsid w:val="00274D97"/>
    <w:rsid w:val="00274F1C"/>
    <w:rsid w:val="00282336"/>
    <w:rsid w:val="00293EE4"/>
    <w:rsid w:val="00295BF4"/>
    <w:rsid w:val="00297740"/>
    <w:rsid w:val="002A325B"/>
    <w:rsid w:val="002B681C"/>
    <w:rsid w:val="00311D04"/>
    <w:rsid w:val="00314011"/>
    <w:rsid w:val="00337662"/>
    <w:rsid w:val="003402B9"/>
    <w:rsid w:val="00354116"/>
    <w:rsid w:val="00355DCA"/>
    <w:rsid w:val="00360BE8"/>
    <w:rsid w:val="00365249"/>
    <w:rsid w:val="0038210A"/>
    <w:rsid w:val="00383766"/>
    <w:rsid w:val="00390A18"/>
    <w:rsid w:val="003B6079"/>
    <w:rsid w:val="003D64D0"/>
    <w:rsid w:val="003E54BA"/>
    <w:rsid w:val="003E65E0"/>
    <w:rsid w:val="004006CA"/>
    <w:rsid w:val="00440D3E"/>
    <w:rsid w:val="004629EC"/>
    <w:rsid w:val="004672B9"/>
    <w:rsid w:val="00484619"/>
    <w:rsid w:val="004A7A85"/>
    <w:rsid w:val="004B099C"/>
    <w:rsid w:val="004B5AB0"/>
    <w:rsid w:val="004F11E3"/>
    <w:rsid w:val="004F3FE9"/>
    <w:rsid w:val="004F42A7"/>
    <w:rsid w:val="00505917"/>
    <w:rsid w:val="00505D81"/>
    <w:rsid w:val="00521D5D"/>
    <w:rsid w:val="00550869"/>
    <w:rsid w:val="00551A02"/>
    <w:rsid w:val="0055231E"/>
    <w:rsid w:val="005534FA"/>
    <w:rsid w:val="00564BA1"/>
    <w:rsid w:val="005872A5"/>
    <w:rsid w:val="005C392D"/>
    <w:rsid w:val="005D3A03"/>
    <w:rsid w:val="005E2CEC"/>
    <w:rsid w:val="005F153F"/>
    <w:rsid w:val="005F2467"/>
    <w:rsid w:val="005F607D"/>
    <w:rsid w:val="00612B3E"/>
    <w:rsid w:val="00656B64"/>
    <w:rsid w:val="00667FD9"/>
    <w:rsid w:val="00674474"/>
    <w:rsid w:val="0067769B"/>
    <w:rsid w:val="00697038"/>
    <w:rsid w:val="006A3CC6"/>
    <w:rsid w:val="006C2123"/>
    <w:rsid w:val="006D4104"/>
    <w:rsid w:val="00706AAE"/>
    <w:rsid w:val="00720F1A"/>
    <w:rsid w:val="00722C03"/>
    <w:rsid w:val="0072328C"/>
    <w:rsid w:val="00723C4E"/>
    <w:rsid w:val="00733313"/>
    <w:rsid w:val="007403BB"/>
    <w:rsid w:val="00756AC0"/>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B52D9"/>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B26C4"/>
    <w:rsid w:val="00AD33F6"/>
    <w:rsid w:val="00AD7636"/>
    <w:rsid w:val="00AE1DE1"/>
    <w:rsid w:val="00AE5FA9"/>
    <w:rsid w:val="00B30122"/>
    <w:rsid w:val="00B3153B"/>
    <w:rsid w:val="00B76D07"/>
    <w:rsid w:val="00B77491"/>
    <w:rsid w:val="00B823AA"/>
    <w:rsid w:val="00B849BE"/>
    <w:rsid w:val="00BA45DB"/>
    <w:rsid w:val="00BB5D44"/>
    <w:rsid w:val="00BB6255"/>
    <w:rsid w:val="00BD7DE6"/>
    <w:rsid w:val="00BE6FD1"/>
    <w:rsid w:val="00BF13B1"/>
    <w:rsid w:val="00BF33CD"/>
    <w:rsid w:val="00BF4184"/>
    <w:rsid w:val="00BF6166"/>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01D1"/>
    <w:rsid w:val="00EF506A"/>
    <w:rsid w:val="00EF7277"/>
    <w:rsid w:val="00F13D49"/>
    <w:rsid w:val="00F303AB"/>
    <w:rsid w:val="00F336CD"/>
    <w:rsid w:val="00F379B7"/>
    <w:rsid w:val="00F40540"/>
    <w:rsid w:val="00F44C98"/>
    <w:rsid w:val="00F525FA"/>
    <w:rsid w:val="00F57BFD"/>
    <w:rsid w:val="00F678F8"/>
    <w:rsid w:val="00F7639B"/>
    <w:rsid w:val="00F77F44"/>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41CA0DAC-1513-4ED5-9803-57CCC8BCA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113</TotalTime>
  <Pages>5</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Morining</cp:lastModifiedBy>
  <cp:revision>27</cp:revision>
  <dcterms:created xsi:type="dcterms:W3CDTF">2019-09-22T12:37:00Z</dcterms:created>
  <dcterms:modified xsi:type="dcterms:W3CDTF">2019-12-14T17:19:00Z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id="mjni96Qa"/&gt;&lt;style id="http://www.zotero.org/styles/american-political-science-association"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