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0C" w:rsidRDefault="0050550C" w:rsidP="00DD2BC3">
      <w:pPr>
        <w:spacing w:line="480" w:lineRule="auto"/>
        <w:jc w:val="center"/>
      </w:pPr>
    </w:p>
    <w:p w:rsidR="0050550C" w:rsidRDefault="0050550C" w:rsidP="00DD2BC3">
      <w:pPr>
        <w:spacing w:line="480" w:lineRule="auto"/>
        <w:jc w:val="center"/>
      </w:pPr>
    </w:p>
    <w:p w:rsidR="0050550C" w:rsidRDefault="0050550C" w:rsidP="00DD2BC3">
      <w:pPr>
        <w:spacing w:line="480" w:lineRule="auto"/>
        <w:jc w:val="center"/>
      </w:pPr>
    </w:p>
    <w:p w:rsidR="0050550C" w:rsidRDefault="0050550C" w:rsidP="00DD2BC3">
      <w:pPr>
        <w:spacing w:line="480" w:lineRule="auto"/>
        <w:jc w:val="center"/>
      </w:pPr>
    </w:p>
    <w:p w:rsidR="0050550C" w:rsidRDefault="0050550C" w:rsidP="00DD2BC3">
      <w:pPr>
        <w:spacing w:line="480" w:lineRule="auto"/>
        <w:jc w:val="center"/>
      </w:pPr>
    </w:p>
    <w:p w:rsidR="0050550C" w:rsidRDefault="0050550C" w:rsidP="00DD2BC3">
      <w:pPr>
        <w:spacing w:line="480" w:lineRule="auto"/>
        <w:jc w:val="center"/>
      </w:pPr>
    </w:p>
    <w:p w:rsidR="00F16F16" w:rsidRDefault="006B4D7E" w:rsidP="00DD2BC3">
      <w:pPr>
        <w:spacing w:line="480" w:lineRule="auto"/>
        <w:jc w:val="center"/>
      </w:pPr>
      <w:r w:rsidRPr="0050550C">
        <w:t xml:space="preserve">Response to </w:t>
      </w:r>
      <w:r w:rsidR="007F397D" w:rsidRPr="007F397D">
        <w:t>Donald</w:t>
      </w:r>
    </w:p>
    <w:p w:rsidR="0050550C" w:rsidRDefault="006B4D7E" w:rsidP="00DD2BC3">
      <w:pPr>
        <w:spacing w:line="480" w:lineRule="auto"/>
        <w:jc w:val="center"/>
      </w:pPr>
      <w:r>
        <w:t>Name</w:t>
      </w:r>
    </w:p>
    <w:p w:rsidR="0050550C" w:rsidRDefault="006B4D7E" w:rsidP="00DD2BC3">
      <w:pPr>
        <w:spacing w:line="480" w:lineRule="auto"/>
        <w:jc w:val="center"/>
      </w:pPr>
      <w:r>
        <w:t>Affiliation</w:t>
      </w:r>
    </w:p>
    <w:p w:rsidR="0050550C" w:rsidRDefault="006B4D7E" w:rsidP="00DD2BC3">
      <w:pPr>
        <w:spacing w:line="480" w:lineRule="auto"/>
        <w:jc w:val="center"/>
      </w:pPr>
      <w:r>
        <w:t>Date</w:t>
      </w:r>
    </w:p>
    <w:p w:rsidR="0050550C" w:rsidRDefault="006B4D7E" w:rsidP="00DD2BC3">
      <w:pPr>
        <w:spacing w:line="480" w:lineRule="auto"/>
      </w:pPr>
      <w:r>
        <w:br w:type="page"/>
      </w:r>
    </w:p>
    <w:p w:rsidR="0050550C" w:rsidRDefault="006B4D7E" w:rsidP="00DD2BC3">
      <w:pPr>
        <w:spacing w:line="480" w:lineRule="auto"/>
        <w:jc w:val="center"/>
      </w:pPr>
      <w:r w:rsidRPr="0050550C">
        <w:lastRenderedPageBreak/>
        <w:t xml:space="preserve">Response to </w:t>
      </w:r>
      <w:r w:rsidR="007F397D" w:rsidRPr="007F397D">
        <w:t>Donald</w:t>
      </w:r>
    </w:p>
    <w:p w:rsidR="007F397D" w:rsidRDefault="006B4D7E" w:rsidP="007B0668">
      <w:pPr>
        <w:spacing w:line="480" w:lineRule="auto"/>
        <w:ind w:firstLine="720"/>
      </w:pPr>
      <w:r>
        <w:t>Collecting the data in an objective manner is one of the m</w:t>
      </w:r>
      <w:r w:rsidR="007B0668">
        <w:t>ost</w:t>
      </w:r>
      <w:r>
        <w:t xml:space="preserve"> important </w:t>
      </w:r>
      <w:r w:rsidR="007B0668">
        <w:t>aspects</w:t>
      </w:r>
      <w:r>
        <w:t xml:space="preserve"> of the scientific research and it is </w:t>
      </w:r>
      <w:r w:rsidR="007B0668">
        <w:t>more</w:t>
      </w:r>
      <w:r>
        <w:t xml:space="preserve"> important </w:t>
      </w:r>
      <w:r w:rsidR="007B0668">
        <w:t xml:space="preserve">in </w:t>
      </w:r>
      <w:r>
        <w:t xml:space="preserve">the case of the field of nursing and </w:t>
      </w:r>
      <w:r w:rsidR="007B0668">
        <w:t>health</w:t>
      </w:r>
      <w:r>
        <w:t xml:space="preserve"> care, as the loves of thousands of people depend on it.</w:t>
      </w:r>
      <w:r w:rsidR="007B0668">
        <w:t xml:space="preserve"> Donald has talked about the importance of the observation technique during the data collection process, in the case of the qualitative study. He has provided his stance and claims perfectly, through the utilization of the first-hand experience as an example.</w:t>
      </w:r>
      <w:r w:rsidR="00821D3D">
        <w:t xml:space="preserve"> Donald has shared the point in a perfect manner, which can help the readers understand the importance of the topic and utilize them well while conducting the research. </w:t>
      </w:r>
    </w:p>
    <w:p w:rsidR="00821D3D" w:rsidRDefault="006B4D7E" w:rsidP="007B0668">
      <w:pPr>
        <w:spacing w:line="480" w:lineRule="auto"/>
        <w:ind w:firstLine="720"/>
      </w:pPr>
      <w:r>
        <w:t xml:space="preserve"> One of the most important </w:t>
      </w:r>
      <w:r>
        <w:t xml:space="preserve">perspectives of the discussion by Donald is that he has tried to explore the issue of infections in surgery, through the data collection technique of observation. He was aware of the fact that prepping for the surgery is one of the most important parts of </w:t>
      </w:r>
      <w:r>
        <w:t xml:space="preserve">the procedure, which also has the potential of </w:t>
      </w:r>
      <w:r w:rsidR="00595496">
        <w:t>interacting</w:t>
      </w:r>
      <w:r>
        <w:t xml:space="preserve"> the infections</w:t>
      </w:r>
      <w:r w:rsidR="00595496">
        <w:t xml:space="preserve"> an</w:t>
      </w:r>
      <w:r>
        <w:t>d</w:t>
      </w:r>
      <w:r w:rsidR="00595496">
        <w:t xml:space="preserve"> transferring</w:t>
      </w:r>
      <w:r>
        <w:t xml:space="preserve"> </w:t>
      </w:r>
      <w:r w:rsidR="00595496">
        <w:t>them to</w:t>
      </w:r>
      <w:r>
        <w:t xml:space="preserve"> the </w:t>
      </w:r>
      <w:r w:rsidR="00595496">
        <w:t>patients</w:t>
      </w:r>
      <w:r>
        <w:t>.</w:t>
      </w:r>
      <w:r w:rsidR="00595496">
        <w:t xml:space="preserve"> So, he </w:t>
      </w:r>
      <w:r w:rsidR="002378B5">
        <w:t>took the</w:t>
      </w:r>
      <w:r w:rsidR="00595496">
        <w:t xml:space="preserve"> opportunity to ask some other member to objectively observe the process to comment on is safety. So </w:t>
      </w:r>
      <w:r w:rsidR="002378B5">
        <w:t>the staff can focus</w:t>
      </w:r>
      <w:r w:rsidR="00595496">
        <w:t xml:space="preserve"> on </w:t>
      </w:r>
      <w:r w:rsidR="002378B5">
        <w:t>improving it in the future (</w:t>
      </w:r>
      <w:r w:rsidR="002378B5" w:rsidRPr="002378B5">
        <w:t>Berthelsen, Lindhardt, &amp; Frederiksen, 2017</w:t>
      </w:r>
      <w:r w:rsidR="002378B5">
        <w:t>).</w:t>
      </w:r>
    </w:p>
    <w:p w:rsidR="002378B5" w:rsidRDefault="006B4D7E" w:rsidP="007B0668">
      <w:pPr>
        <w:spacing w:line="480" w:lineRule="auto"/>
        <w:ind w:firstLine="720"/>
      </w:pPr>
      <w:r>
        <w:t>Donald has explored the importance of objective observation in the case of qualitative data collection. The researchers in the field of nursing and health care have to become extra carefu</w:t>
      </w:r>
      <w:r>
        <w:t>l, regarding such matters, as they know that a little mistake on their side, can impact the lives of thousands of people. The discussion by Donald sheds light on the matter in a perfect manner, as well as pro</w:t>
      </w:r>
      <w:bookmarkStart w:id="0" w:name="_GoBack"/>
      <w:bookmarkEnd w:id="0"/>
      <w:r>
        <w:t>vide insight into the dealing of the situation.</w:t>
      </w:r>
    </w:p>
    <w:p w:rsidR="007F397D" w:rsidRDefault="006B4D7E" w:rsidP="00DD2BC3">
      <w:pPr>
        <w:spacing w:line="480" w:lineRule="auto"/>
      </w:pPr>
      <w:r>
        <w:br w:type="page"/>
      </w:r>
    </w:p>
    <w:p w:rsidR="0050550C" w:rsidRDefault="006B4D7E" w:rsidP="00DD2BC3">
      <w:pPr>
        <w:spacing w:line="480" w:lineRule="auto"/>
      </w:pPr>
      <w:r>
        <w:lastRenderedPageBreak/>
        <w:t>References</w:t>
      </w:r>
    </w:p>
    <w:p w:rsidR="0050550C" w:rsidRDefault="006B4D7E" w:rsidP="00DD2BC3">
      <w:pPr>
        <w:spacing w:line="480" w:lineRule="auto"/>
        <w:ind w:left="720" w:hanging="720"/>
      </w:pPr>
      <w:r w:rsidRPr="007F397D">
        <w:t>Berthelsen, C. B., Lindhardt, T., &amp; Frederiksen, K. (2017). A discussion of differences in preparation, performance, and postreflections in participant observations within two grounded theory approaches. </w:t>
      </w:r>
      <w:r w:rsidRPr="007F397D">
        <w:rPr>
          <w:i/>
          <w:iCs/>
        </w:rPr>
        <w:t>Scandinavian journal of caring sciences</w:t>
      </w:r>
      <w:r w:rsidRPr="007F397D">
        <w:t>, </w:t>
      </w:r>
      <w:r w:rsidRPr="007F397D">
        <w:rPr>
          <w:i/>
          <w:iCs/>
        </w:rPr>
        <w:t>31</w:t>
      </w:r>
      <w:r w:rsidRPr="007F397D">
        <w:t>(2), 413-420.</w:t>
      </w:r>
    </w:p>
    <w:sectPr w:rsidR="0050550C" w:rsidSect="0050550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D7E" w:rsidRDefault="006B4D7E">
      <w:pPr>
        <w:spacing w:after="0" w:line="240" w:lineRule="auto"/>
      </w:pPr>
      <w:r>
        <w:separator/>
      </w:r>
    </w:p>
  </w:endnote>
  <w:endnote w:type="continuationSeparator" w:id="0">
    <w:p w:rsidR="006B4D7E" w:rsidRDefault="006B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D7E" w:rsidRDefault="006B4D7E">
      <w:pPr>
        <w:spacing w:after="0" w:line="240" w:lineRule="auto"/>
      </w:pPr>
      <w:r>
        <w:separator/>
      </w:r>
    </w:p>
  </w:footnote>
  <w:footnote w:type="continuationSeparator" w:id="0">
    <w:p w:rsidR="006B4D7E" w:rsidRDefault="006B4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64670851"/>
      <w:docPartObj>
        <w:docPartGallery w:val="Page Numbers (Top of Page)"/>
        <w:docPartUnique/>
      </w:docPartObj>
    </w:sdtPr>
    <w:sdtEndPr>
      <w:rPr>
        <w:noProof/>
      </w:rPr>
    </w:sdtEndPr>
    <w:sdtContent>
      <w:p w:rsidR="0050550C" w:rsidRPr="0050550C" w:rsidRDefault="006B4D7E" w:rsidP="0050550C">
        <w:pPr>
          <w:pStyle w:val="Header"/>
          <w:jc w:val="right"/>
          <w:rPr>
            <w:sz w:val="20"/>
            <w:szCs w:val="20"/>
          </w:rPr>
        </w:pPr>
        <w:r w:rsidRPr="0050550C">
          <w:rPr>
            <w:sz w:val="20"/>
            <w:szCs w:val="20"/>
          </w:rPr>
          <w:t>NURSING</w:t>
        </w:r>
        <w:r w:rsidRPr="0050550C">
          <w:rPr>
            <w:sz w:val="20"/>
            <w:szCs w:val="20"/>
          </w:rPr>
          <w:tab/>
        </w:r>
        <w:r w:rsidRPr="0050550C">
          <w:rPr>
            <w:sz w:val="20"/>
            <w:szCs w:val="20"/>
          </w:rPr>
          <w:tab/>
        </w:r>
        <w:r w:rsidRPr="0050550C">
          <w:rPr>
            <w:sz w:val="20"/>
            <w:szCs w:val="20"/>
          </w:rPr>
          <w:fldChar w:fldCharType="begin"/>
        </w:r>
        <w:r w:rsidRPr="0050550C">
          <w:rPr>
            <w:sz w:val="20"/>
            <w:szCs w:val="20"/>
          </w:rPr>
          <w:instrText xml:space="preserve"> PAGE   \* MERGEFORMAT </w:instrText>
        </w:r>
        <w:r w:rsidRPr="0050550C">
          <w:rPr>
            <w:sz w:val="20"/>
            <w:szCs w:val="20"/>
          </w:rPr>
          <w:fldChar w:fldCharType="separate"/>
        </w:r>
        <w:r w:rsidR="004D4A39">
          <w:rPr>
            <w:noProof/>
            <w:sz w:val="20"/>
            <w:szCs w:val="20"/>
          </w:rPr>
          <w:t>3</w:t>
        </w:r>
        <w:r w:rsidRPr="0050550C">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50C" w:rsidRPr="0050550C" w:rsidRDefault="006B4D7E" w:rsidP="0050550C">
    <w:pPr>
      <w:pStyle w:val="Header"/>
      <w:jc w:val="right"/>
      <w:rPr>
        <w:sz w:val="20"/>
        <w:szCs w:val="20"/>
      </w:rPr>
    </w:pPr>
    <w:r w:rsidRPr="0050550C">
      <w:rPr>
        <w:sz w:val="20"/>
        <w:szCs w:val="20"/>
      </w:rPr>
      <w:t>Running Head: NURSING</w:t>
    </w:r>
    <w:r w:rsidRPr="0050550C">
      <w:rPr>
        <w:sz w:val="20"/>
        <w:szCs w:val="20"/>
      </w:rPr>
      <w:tab/>
    </w:r>
    <w:r w:rsidRPr="0050550C">
      <w:rPr>
        <w:sz w:val="20"/>
        <w:szCs w:val="20"/>
      </w:rPr>
      <w:tab/>
    </w:r>
    <w:sdt>
      <w:sdtPr>
        <w:rPr>
          <w:sz w:val="20"/>
          <w:szCs w:val="20"/>
        </w:rPr>
        <w:id w:val="1161511741"/>
        <w:docPartObj>
          <w:docPartGallery w:val="Page Numbers (Top of Page)"/>
          <w:docPartUnique/>
        </w:docPartObj>
      </w:sdtPr>
      <w:sdtEndPr>
        <w:rPr>
          <w:noProof/>
        </w:rPr>
      </w:sdtEndPr>
      <w:sdtContent>
        <w:r w:rsidRPr="0050550C">
          <w:rPr>
            <w:sz w:val="20"/>
            <w:szCs w:val="20"/>
          </w:rPr>
          <w:fldChar w:fldCharType="begin"/>
        </w:r>
        <w:r w:rsidRPr="0050550C">
          <w:rPr>
            <w:sz w:val="20"/>
            <w:szCs w:val="20"/>
          </w:rPr>
          <w:instrText xml:space="preserve"> PAGE   \* MERGEFORMAT </w:instrText>
        </w:r>
        <w:r w:rsidRPr="0050550C">
          <w:rPr>
            <w:sz w:val="20"/>
            <w:szCs w:val="20"/>
          </w:rPr>
          <w:fldChar w:fldCharType="separate"/>
        </w:r>
        <w:r w:rsidR="004D4A39">
          <w:rPr>
            <w:noProof/>
            <w:sz w:val="20"/>
            <w:szCs w:val="20"/>
          </w:rPr>
          <w:t>1</w:t>
        </w:r>
        <w:r w:rsidRPr="0050550C">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0C"/>
    <w:rsid w:val="001F0B40"/>
    <w:rsid w:val="002378B5"/>
    <w:rsid w:val="004D4A39"/>
    <w:rsid w:val="0050550C"/>
    <w:rsid w:val="00595496"/>
    <w:rsid w:val="005D5B3D"/>
    <w:rsid w:val="00672F9C"/>
    <w:rsid w:val="006744ED"/>
    <w:rsid w:val="006B4D7E"/>
    <w:rsid w:val="006D5C35"/>
    <w:rsid w:val="007B0668"/>
    <w:rsid w:val="007F397D"/>
    <w:rsid w:val="007F3F2A"/>
    <w:rsid w:val="00821D3D"/>
    <w:rsid w:val="00980908"/>
    <w:rsid w:val="00A4128B"/>
    <w:rsid w:val="00BA5D40"/>
    <w:rsid w:val="00DD2BC3"/>
    <w:rsid w:val="00E240E6"/>
    <w:rsid w:val="00E46851"/>
    <w:rsid w:val="00E943DB"/>
    <w:rsid w:val="00EB159D"/>
    <w:rsid w:val="00F16F16"/>
    <w:rsid w:val="00FE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DF7C6-0E7C-4965-9672-067825F3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0C"/>
  </w:style>
  <w:style w:type="paragraph" w:styleId="Footer">
    <w:name w:val="footer"/>
    <w:basedOn w:val="Normal"/>
    <w:link w:val="FooterChar"/>
    <w:uiPriority w:val="99"/>
    <w:unhideWhenUsed/>
    <w:rsid w:val="0050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2019-04-18T06:41:00Z</dcterms:created>
  <dcterms:modified xsi:type="dcterms:W3CDTF">2019-04-18T06:41:00Z</dcterms:modified>
</cp:coreProperties>
</file>