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FF097" w14:textId="0BA187C3" w:rsidR="009C1A52" w:rsidRPr="005A504F" w:rsidRDefault="009C1A52" w:rsidP="005A504F">
      <w:pPr>
        <w:spacing w:line="480" w:lineRule="auto"/>
        <w:ind w:firstLine="720"/>
        <w:rPr>
          <w:rFonts w:ascii="Times New Roman" w:hAnsi="Times New Roman" w:cs="Times New Roman"/>
          <w:sz w:val="24"/>
          <w:szCs w:val="24"/>
        </w:rPr>
      </w:pPr>
      <w:bookmarkStart w:id="0" w:name="_GoBack"/>
      <w:r w:rsidRPr="005A504F">
        <w:rPr>
          <w:rFonts w:ascii="Times New Roman" w:hAnsi="Times New Roman" w:cs="Times New Roman"/>
          <w:sz w:val="24"/>
          <w:szCs w:val="24"/>
        </w:rPr>
        <w:t xml:space="preserve">The capacity of montage at that point is to "bring out in the cognizance and sentiments of the observer, or evaluator, that equivalent beginning general picture which initially drifted before the inventive craftsman. </w:t>
      </w:r>
      <w:r w:rsidRPr="005A504F">
        <w:rPr>
          <w:rFonts w:ascii="Times New Roman" w:hAnsi="Times New Roman" w:cs="Times New Roman"/>
          <w:sz w:val="24"/>
          <w:szCs w:val="24"/>
        </w:rPr>
        <w:t xml:space="preserve">The author </w:t>
      </w:r>
      <w:r w:rsidRPr="005A504F">
        <w:rPr>
          <w:rFonts w:ascii="Times New Roman" w:hAnsi="Times New Roman" w:cs="Times New Roman"/>
          <w:sz w:val="24"/>
          <w:szCs w:val="24"/>
        </w:rPr>
        <w:t xml:space="preserve">shares the objective of appearing all in all. Be that as it may, the manner in which he proposes to achieve this objective contrasts. As was referenced before he doesn't deny that the movie chief must choose what he appears in his movies, that he "channels reality". </w:t>
      </w:r>
      <w:r w:rsidR="00E34924" w:rsidRPr="005A504F">
        <w:rPr>
          <w:rFonts w:ascii="Times New Roman" w:hAnsi="Times New Roman" w:cs="Times New Roman"/>
          <w:sz w:val="24"/>
          <w:szCs w:val="24"/>
        </w:rPr>
        <w:t>B</w:t>
      </w:r>
      <w:r w:rsidRPr="005A504F">
        <w:rPr>
          <w:rFonts w:ascii="Times New Roman" w:hAnsi="Times New Roman" w:cs="Times New Roman"/>
          <w:sz w:val="24"/>
          <w:szCs w:val="24"/>
        </w:rPr>
        <w:t xml:space="preserve">ut the choice that occurs is neither intelligent nor is it mental; it is ontological, as in the picture of reality it </w:t>
      </w:r>
      <w:proofErr w:type="spellStart"/>
      <w:r w:rsidRPr="005A504F">
        <w:rPr>
          <w:rFonts w:ascii="Times New Roman" w:hAnsi="Times New Roman" w:cs="Times New Roman"/>
          <w:sz w:val="24"/>
          <w:szCs w:val="24"/>
        </w:rPr>
        <w:t>reestablishes</w:t>
      </w:r>
      <w:proofErr w:type="spellEnd"/>
      <w:r w:rsidRPr="005A504F">
        <w:rPr>
          <w:rFonts w:ascii="Times New Roman" w:hAnsi="Times New Roman" w:cs="Times New Roman"/>
          <w:sz w:val="24"/>
          <w:szCs w:val="24"/>
        </w:rPr>
        <w:t xml:space="preserve"> to us is as yet an entire – similarly as a highly contrasting photo is a genuine engraving of the real world, a sort of brilliant form in which shading essentially does not figure. There is ontological character between the article and its photographic picture.</w:t>
      </w:r>
    </w:p>
    <w:p w14:paraId="4D9A72F1" w14:textId="7AA47551" w:rsidR="00E34924" w:rsidRPr="005A504F" w:rsidRDefault="00E34924" w:rsidP="005A504F">
      <w:pPr>
        <w:spacing w:line="480" w:lineRule="auto"/>
        <w:ind w:firstLine="720"/>
        <w:rPr>
          <w:rFonts w:ascii="Times New Roman" w:hAnsi="Times New Roman" w:cs="Times New Roman"/>
          <w:sz w:val="24"/>
          <w:szCs w:val="24"/>
        </w:rPr>
      </w:pPr>
      <w:r w:rsidRPr="005A504F">
        <w:rPr>
          <w:rFonts w:ascii="Times New Roman" w:hAnsi="Times New Roman" w:cs="Times New Roman"/>
          <w:sz w:val="24"/>
          <w:szCs w:val="24"/>
        </w:rPr>
        <w:t xml:space="preserve">The contention as presented in "The Virtues and Limitations of Montage" additionally refers to a negative model which Andre </w:t>
      </w:r>
      <w:proofErr w:type="spellStart"/>
      <w:r w:rsidRPr="005A504F">
        <w:rPr>
          <w:rFonts w:ascii="Times New Roman" w:hAnsi="Times New Roman" w:cs="Times New Roman"/>
          <w:sz w:val="24"/>
          <w:szCs w:val="24"/>
        </w:rPr>
        <w:t>Bazin</w:t>
      </w:r>
      <w:proofErr w:type="spellEnd"/>
      <w:r w:rsidRPr="005A504F">
        <w:rPr>
          <w:rFonts w:ascii="Times New Roman" w:hAnsi="Times New Roman" w:cs="Times New Roman"/>
          <w:sz w:val="24"/>
          <w:szCs w:val="24"/>
        </w:rPr>
        <w:t xml:space="preserve"> trusts makes improper utilization of system to depict spatial relations. Also, for this situation neither of this movies under discourse are documentaries: unexpectedly, they are both profoundly whimsical youngsters' movies. </w:t>
      </w:r>
      <w:r w:rsidR="00BB004A" w:rsidRPr="005A504F">
        <w:rPr>
          <w:rFonts w:ascii="Times New Roman" w:hAnsi="Times New Roman" w:cs="Times New Roman"/>
          <w:sz w:val="24"/>
          <w:szCs w:val="24"/>
        </w:rPr>
        <w:t>Source may</w:t>
      </w:r>
      <w:r w:rsidRPr="005A504F">
        <w:rPr>
          <w:rFonts w:ascii="Times New Roman" w:hAnsi="Times New Roman" w:cs="Times New Roman"/>
          <w:sz w:val="24"/>
          <w:szCs w:val="24"/>
        </w:rPr>
        <w:t xml:space="preserve"> quote a key entry from "Virtues and Limitations". </w:t>
      </w:r>
    </w:p>
    <w:p w14:paraId="22005D40" w14:textId="29F41648" w:rsidR="009C1A52" w:rsidRPr="005A504F" w:rsidRDefault="009C1A52" w:rsidP="005A504F">
      <w:pPr>
        <w:spacing w:line="480" w:lineRule="auto"/>
        <w:ind w:firstLine="720"/>
        <w:rPr>
          <w:rFonts w:ascii="Times New Roman" w:hAnsi="Times New Roman" w:cs="Times New Roman"/>
          <w:sz w:val="24"/>
          <w:szCs w:val="24"/>
        </w:rPr>
      </w:pPr>
      <w:r w:rsidRPr="005A504F">
        <w:rPr>
          <w:rFonts w:ascii="Times New Roman" w:hAnsi="Times New Roman" w:cs="Times New Roman"/>
          <w:sz w:val="24"/>
          <w:szCs w:val="24"/>
        </w:rPr>
        <w:t xml:space="preserve">The author </w:t>
      </w:r>
      <w:r w:rsidRPr="005A504F">
        <w:rPr>
          <w:rFonts w:ascii="Times New Roman" w:hAnsi="Times New Roman" w:cs="Times New Roman"/>
          <w:sz w:val="24"/>
          <w:szCs w:val="24"/>
        </w:rPr>
        <w:t xml:space="preserve">pursues this metaphor further when he differentiates the blocks of the house with rocks in a waterway. Their substance doesn't lie in the way that we can utilize them to cross the waterway, except if we use them to manufacture an extension out of them. For </w:t>
      </w:r>
      <w:r w:rsidRPr="005A504F">
        <w:rPr>
          <w:rFonts w:ascii="Times New Roman" w:hAnsi="Times New Roman" w:cs="Times New Roman"/>
          <w:sz w:val="24"/>
          <w:szCs w:val="24"/>
        </w:rPr>
        <w:t>him,</w:t>
      </w:r>
      <w:r w:rsidRPr="005A504F">
        <w:rPr>
          <w:rFonts w:ascii="Times New Roman" w:hAnsi="Times New Roman" w:cs="Times New Roman"/>
          <w:sz w:val="24"/>
          <w:szCs w:val="24"/>
        </w:rPr>
        <w:t xml:space="preserve"> very opposite the scenes of a montage – in spite of the fact that he rejects the block metaphor – resemble cells of a life form. "The shot is a montage cell". In his view the capacity of montage is to acquire these components a rationalistic relationship of contention. "By what, at that point, is montage described and, subsequently, its cell – the shot? By crash. </w:t>
      </w:r>
    </w:p>
    <w:p w14:paraId="1E8B1193" w14:textId="6A07B034" w:rsidR="009C1A52" w:rsidRPr="005A504F" w:rsidRDefault="00E34924" w:rsidP="005A504F">
      <w:pPr>
        <w:spacing w:line="480" w:lineRule="auto"/>
        <w:ind w:firstLine="720"/>
        <w:rPr>
          <w:rFonts w:ascii="Times New Roman" w:hAnsi="Times New Roman" w:cs="Times New Roman"/>
          <w:sz w:val="24"/>
          <w:szCs w:val="24"/>
        </w:rPr>
      </w:pPr>
      <w:r w:rsidRPr="005A504F">
        <w:rPr>
          <w:rFonts w:ascii="Times New Roman" w:hAnsi="Times New Roman" w:cs="Times New Roman"/>
          <w:sz w:val="24"/>
          <w:szCs w:val="24"/>
        </w:rPr>
        <w:t>Author’s</w:t>
      </w:r>
      <w:r w:rsidR="009C1A52" w:rsidRPr="005A504F">
        <w:rPr>
          <w:rFonts w:ascii="Times New Roman" w:hAnsi="Times New Roman" w:cs="Times New Roman"/>
          <w:sz w:val="24"/>
          <w:szCs w:val="24"/>
        </w:rPr>
        <w:t xml:space="preserve"> depiction of the similarity among cinema and dream reviews the standards of surrealism, which grasped the cinema decisively in light of the fact that it could give the </w:t>
      </w:r>
      <w:r w:rsidR="009C1A52" w:rsidRPr="005A504F">
        <w:rPr>
          <w:rFonts w:ascii="Times New Roman" w:hAnsi="Times New Roman" w:cs="Times New Roman"/>
          <w:sz w:val="24"/>
          <w:szCs w:val="24"/>
        </w:rPr>
        <w:lastRenderedPageBreak/>
        <w:t xml:space="preserve">stamp of authenticity to the most phenomenal and perplexing pictures. Shockingly, in any case, </w:t>
      </w:r>
      <w:r w:rsidRPr="005A504F">
        <w:rPr>
          <w:rFonts w:ascii="Times New Roman" w:hAnsi="Times New Roman" w:cs="Times New Roman"/>
          <w:sz w:val="24"/>
          <w:szCs w:val="24"/>
        </w:rPr>
        <w:t>his</w:t>
      </w:r>
      <w:r w:rsidR="009C1A52" w:rsidRPr="005A504F">
        <w:rPr>
          <w:rFonts w:ascii="Times New Roman" w:hAnsi="Times New Roman" w:cs="Times New Roman"/>
          <w:sz w:val="24"/>
          <w:szCs w:val="24"/>
        </w:rPr>
        <w:t xml:space="preserve"> enthusiasm here is the cinema's capacity to encapsulate the legends of the mass gathering of people, a venture of which "the sole target basis is achievement." Pivoting again in his long last section, </w:t>
      </w:r>
      <w:r w:rsidR="009C1A52" w:rsidRPr="005A504F">
        <w:rPr>
          <w:rFonts w:ascii="Times New Roman" w:hAnsi="Times New Roman" w:cs="Times New Roman"/>
          <w:sz w:val="24"/>
          <w:szCs w:val="24"/>
        </w:rPr>
        <w:t xml:space="preserve">The author </w:t>
      </w:r>
      <w:r w:rsidR="009C1A52" w:rsidRPr="005A504F">
        <w:rPr>
          <w:rFonts w:ascii="Times New Roman" w:hAnsi="Times New Roman" w:cs="Times New Roman"/>
          <w:sz w:val="24"/>
          <w:szCs w:val="24"/>
        </w:rPr>
        <w:t xml:space="preserve">uncovers his good faith that the </w:t>
      </w:r>
      <w:proofErr w:type="spellStart"/>
      <w:r w:rsidR="009C1A52" w:rsidRPr="005A504F">
        <w:rPr>
          <w:rFonts w:ascii="Times New Roman" w:hAnsi="Times New Roman" w:cs="Times New Roman"/>
          <w:sz w:val="24"/>
          <w:szCs w:val="24"/>
        </w:rPr>
        <w:t>ciné</w:t>
      </w:r>
      <w:proofErr w:type="spellEnd"/>
      <w:r w:rsidR="009C1A52" w:rsidRPr="005A504F">
        <w:rPr>
          <w:rFonts w:ascii="Times New Roman" w:hAnsi="Times New Roman" w:cs="Times New Roman"/>
          <w:sz w:val="24"/>
          <w:szCs w:val="24"/>
        </w:rPr>
        <w:t xml:space="preserve">-club development and the mainstreaming of film culture will enable crowds to oppose social organizations who might utilize the oneiric part of cinema to control them. Absolutely an odd little thing for </w:t>
      </w:r>
      <w:r w:rsidR="009C1A52" w:rsidRPr="005A504F">
        <w:rPr>
          <w:rFonts w:ascii="Times New Roman" w:hAnsi="Times New Roman" w:cs="Times New Roman"/>
          <w:sz w:val="24"/>
          <w:szCs w:val="24"/>
        </w:rPr>
        <w:t>author</w:t>
      </w:r>
      <w:r w:rsidR="009C1A52" w:rsidRPr="005A504F">
        <w:rPr>
          <w:rFonts w:ascii="Times New Roman" w:hAnsi="Times New Roman" w:cs="Times New Roman"/>
          <w:sz w:val="24"/>
          <w:szCs w:val="24"/>
        </w:rPr>
        <w:t>, however among different things an update that cinema</w:t>
      </w:r>
      <w:r w:rsidRPr="005A504F">
        <w:rPr>
          <w:rFonts w:ascii="Times New Roman" w:hAnsi="Times New Roman" w:cs="Times New Roman"/>
          <w:sz w:val="24"/>
          <w:szCs w:val="24"/>
        </w:rPr>
        <w:t>’</w:t>
      </w:r>
      <w:r w:rsidR="009C1A52" w:rsidRPr="005A504F">
        <w:rPr>
          <w:rFonts w:ascii="Times New Roman" w:hAnsi="Times New Roman" w:cs="Times New Roman"/>
          <w:sz w:val="24"/>
          <w:szCs w:val="24"/>
        </w:rPr>
        <w:t xml:space="preserve">s inborn authenticity was less the endpoint of his reasoning than an apparatus that he sent to different closures. </w:t>
      </w:r>
    </w:p>
    <w:p w14:paraId="10C5F1BD" w14:textId="676B18E2" w:rsidR="009C1A52" w:rsidRPr="005A504F" w:rsidRDefault="009C1A52" w:rsidP="005A504F">
      <w:pPr>
        <w:spacing w:line="480" w:lineRule="auto"/>
        <w:ind w:firstLine="720"/>
        <w:rPr>
          <w:rFonts w:ascii="Times New Roman" w:hAnsi="Times New Roman" w:cs="Times New Roman"/>
          <w:sz w:val="24"/>
          <w:szCs w:val="24"/>
        </w:rPr>
      </w:pPr>
      <w:r w:rsidRPr="005A504F">
        <w:rPr>
          <w:rFonts w:ascii="Times New Roman" w:hAnsi="Times New Roman" w:cs="Times New Roman"/>
          <w:sz w:val="24"/>
          <w:szCs w:val="24"/>
        </w:rPr>
        <w:t xml:space="preserve">It is exceptionally simple to envision </w:t>
      </w:r>
      <w:proofErr w:type="spellStart"/>
      <w:r w:rsidRPr="005A504F">
        <w:rPr>
          <w:rFonts w:ascii="Times New Roman" w:hAnsi="Times New Roman" w:cs="Times New Roman"/>
          <w:sz w:val="24"/>
          <w:szCs w:val="24"/>
        </w:rPr>
        <w:t>Ballon</w:t>
      </w:r>
      <w:proofErr w:type="spellEnd"/>
      <w:r w:rsidRPr="005A504F">
        <w:rPr>
          <w:rFonts w:ascii="Times New Roman" w:hAnsi="Times New Roman" w:cs="Times New Roman"/>
          <w:sz w:val="24"/>
          <w:szCs w:val="24"/>
        </w:rPr>
        <w:t xml:space="preserve"> Rouge as an artistic </w:t>
      </w:r>
      <w:r w:rsidR="00BB004A" w:rsidRPr="005A504F">
        <w:rPr>
          <w:rFonts w:ascii="Times New Roman" w:hAnsi="Times New Roman" w:cs="Times New Roman"/>
          <w:sz w:val="24"/>
          <w:szCs w:val="24"/>
        </w:rPr>
        <w:t>plot</w:t>
      </w:r>
      <w:r w:rsidRPr="005A504F">
        <w:rPr>
          <w:rFonts w:ascii="Times New Roman" w:hAnsi="Times New Roman" w:cs="Times New Roman"/>
          <w:sz w:val="24"/>
          <w:szCs w:val="24"/>
        </w:rPr>
        <w:t xml:space="preserve">. Be that as it may, regardless of how magnificently composed, the </w:t>
      </w:r>
      <w:r w:rsidR="00BB004A" w:rsidRPr="005A504F">
        <w:rPr>
          <w:rFonts w:ascii="Times New Roman" w:hAnsi="Times New Roman" w:cs="Times New Roman"/>
          <w:sz w:val="24"/>
          <w:szCs w:val="24"/>
        </w:rPr>
        <w:t>source</w:t>
      </w:r>
      <w:r w:rsidRPr="005A504F">
        <w:rPr>
          <w:rFonts w:ascii="Times New Roman" w:hAnsi="Times New Roman" w:cs="Times New Roman"/>
          <w:sz w:val="24"/>
          <w:szCs w:val="24"/>
        </w:rPr>
        <w:t xml:space="preserve"> would never come up to the film, the appeal of which is of another sort. By and by, a similar </w:t>
      </w:r>
      <w:r w:rsidR="00BB004A" w:rsidRPr="005A504F">
        <w:rPr>
          <w:rFonts w:ascii="Times New Roman" w:hAnsi="Times New Roman" w:cs="Times New Roman"/>
          <w:sz w:val="24"/>
          <w:szCs w:val="24"/>
        </w:rPr>
        <w:t>plot</w:t>
      </w:r>
      <w:r w:rsidRPr="005A504F">
        <w:rPr>
          <w:rFonts w:ascii="Times New Roman" w:hAnsi="Times New Roman" w:cs="Times New Roman"/>
          <w:sz w:val="24"/>
          <w:szCs w:val="24"/>
        </w:rPr>
        <w:t xml:space="preserve"> regardless of how all around recorded probably won</w:t>
      </w:r>
      <w:r w:rsidR="00E34924" w:rsidRPr="005A504F">
        <w:rPr>
          <w:rFonts w:ascii="Times New Roman" w:hAnsi="Times New Roman" w:cs="Times New Roman"/>
          <w:sz w:val="24"/>
          <w:szCs w:val="24"/>
        </w:rPr>
        <w:t>’</w:t>
      </w:r>
      <w:r w:rsidRPr="005A504F">
        <w:rPr>
          <w:rFonts w:ascii="Times New Roman" w:hAnsi="Times New Roman" w:cs="Times New Roman"/>
          <w:sz w:val="24"/>
          <w:szCs w:val="24"/>
        </w:rPr>
        <w:t xml:space="preserve">t have had a more prominent proportion of reality on the screen than in the </w:t>
      </w:r>
      <w:r w:rsidR="00BB004A" w:rsidRPr="005A504F">
        <w:rPr>
          <w:rFonts w:ascii="Times New Roman" w:hAnsi="Times New Roman" w:cs="Times New Roman"/>
          <w:sz w:val="24"/>
          <w:szCs w:val="24"/>
        </w:rPr>
        <w:t>source</w:t>
      </w:r>
      <w:r w:rsidRPr="005A504F">
        <w:rPr>
          <w:rFonts w:ascii="Times New Roman" w:hAnsi="Times New Roman" w:cs="Times New Roman"/>
          <w:sz w:val="24"/>
          <w:szCs w:val="24"/>
        </w:rPr>
        <w:t xml:space="preserve">, assuming that </w:t>
      </w:r>
      <w:proofErr w:type="spellStart"/>
      <w:r w:rsidRPr="005A504F">
        <w:rPr>
          <w:rFonts w:ascii="Times New Roman" w:hAnsi="Times New Roman" w:cs="Times New Roman"/>
          <w:sz w:val="24"/>
          <w:szCs w:val="24"/>
        </w:rPr>
        <w:t>Lamorisse</w:t>
      </w:r>
      <w:proofErr w:type="spellEnd"/>
      <w:r w:rsidRPr="005A504F">
        <w:rPr>
          <w:rFonts w:ascii="Times New Roman" w:hAnsi="Times New Roman" w:cs="Times New Roman"/>
          <w:sz w:val="24"/>
          <w:szCs w:val="24"/>
        </w:rPr>
        <w:t xml:space="preserve"> had plan of action either to the dreams of montage or, falling flat that, to process work. The film would then be a </w:t>
      </w:r>
      <w:r w:rsidR="00BB004A" w:rsidRPr="005A504F">
        <w:rPr>
          <w:rFonts w:ascii="Times New Roman" w:hAnsi="Times New Roman" w:cs="Times New Roman"/>
          <w:sz w:val="24"/>
          <w:szCs w:val="24"/>
        </w:rPr>
        <w:t>plot</w:t>
      </w:r>
      <w:r w:rsidRPr="005A504F">
        <w:rPr>
          <w:rFonts w:ascii="Times New Roman" w:hAnsi="Times New Roman" w:cs="Times New Roman"/>
          <w:sz w:val="24"/>
          <w:szCs w:val="24"/>
        </w:rPr>
        <w:t xml:space="preserve"> told picture by picture – similar to the </w:t>
      </w:r>
      <w:r w:rsidR="00BB004A" w:rsidRPr="005A504F">
        <w:rPr>
          <w:rFonts w:ascii="Times New Roman" w:hAnsi="Times New Roman" w:cs="Times New Roman"/>
          <w:sz w:val="24"/>
          <w:szCs w:val="24"/>
        </w:rPr>
        <w:t>plot</w:t>
      </w:r>
      <w:r w:rsidRPr="005A504F">
        <w:rPr>
          <w:rFonts w:ascii="Times New Roman" w:hAnsi="Times New Roman" w:cs="Times New Roman"/>
          <w:sz w:val="24"/>
          <w:szCs w:val="24"/>
        </w:rPr>
        <w:t xml:space="preserve">, word by word – rather than being what it is, in particular the image of a </w:t>
      </w:r>
      <w:r w:rsidR="00BB004A" w:rsidRPr="005A504F">
        <w:rPr>
          <w:rFonts w:ascii="Times New Roman" w:hAnsi="Times New Roman" w:cs="Times New Roman"/>
          <w:sz w:val="24"/>
          <w:szCs w:val="24"/>
        </w:rPr>
        <w:t>plot</w:t>
      </w:r>
      <w:r w:rsidRPr="005A504F">
        <w:rPr>
          <w:rFonts w:ascii="Times New Roman" w:hAnsi="Times New Roman" w:cs="Times New Roman"/>
          <w:sz w:val="24"/>
          <w:szCs w:val="24"/>
        </w:rPr>
        <w:t xml:space="preserve"> or, on the off chance that you </w:t>
      </w:r>
      <w:r w:rsidR="00E34924" w:rsidRPr="005A504F">
        <w:rPr>
          <w:rFonts w:ascii="Times New Roman" w:hAnsi="Times New Roman" w:cs="Times New Roman"/>
          <w:sz w:val="24"/>
          <w:szCs w:val="24"/>
        </w:rPr>
        <w:pgNum/>
        <w:t>endeavour</w:t>
      </w:r>
      <w:r w:rsidRPr="005A504F">
        <w:rPr>
          <w:rFonts w:ascii="Times New Roman" w:hAnsi="Times New Roman" w:cs="Times New Roman"/>
          <w:sz w:val="24"/>
          <w:szCs w:val="24"/>
        </w:rPr>
        <w:t xml:space="preserve">, a fanciful narrative. </w:t>
      </w:r>
    </w:p>
    <w:p w14:paraId="2CFDD9D8" w14:textId="351C3ECF" w:rsidR="009C1A52" w:rsidRPr="005A504F" w:rsidRDefault="00E34924" w:rsidP="005A504F">
      <w:pPr>
        <w:spacing w:line="480" w:lineRule="auto"/>
        <w:ind w:firstLine="720"/>
        <w:rPr>
          <w:rFonts w:ascii="Times New Roman" w:hAnsi="Times New Roman" w:cs="Times New Roman"/>
          <w:sz w:val="24"/>
          <w:szCs w:val="24"/>
        </w:rPr>
      </w:pPr>
      <w:r w:rsidRPr="005A504F">
        <w:rPr>
          <w:rFonts w:ascii="Times New Roman" w:hAnsi="Times New Roman" w:cs="Times New Roman"/>
          <w:sz w:val="24"/>
          <w:szCs w:val="24"/>
        </w:rPr>
        <w:t>“</w:t>
      </w:r>
      <w:r w:rsidR="009C1A52" w:rsidRPr="005A504F">
        <w:rPr>
          <w:rFonts w:ascii="Times New Roman" w:hAnsi="Times New Roman" w:cs="Times New Roman"/>
          <w:sz w:val="24"/>
          <w:szCs w:val="24"/>
        </w:rPr>
        <w:t xml:space="preserve">This articulation appears to me for the last time to be the one that best characterizes what </w:t>
      </w:r>
      <w:proofErr w:type="spellStart"/>
      <w:r w:rsidR="009C1A52" w:rsidRPr="005A504F">
        <w:rPr>
          <w:rFonts w:ascii="Times New Roman" w:hAnsi="Times New Roman" w:cs="Times New Roman"/>
          <w:sz w:val="24"/>
          <w:szCs w:val="24"/>
        </w:rPr>
        <w:t>Lamorisse</w:t>
      </w:r>
      <w:proofErr w:type="spellEnd"/>
      <w:r w:rsidR="009C1A52" w:rsidRPr="005A504F">
        <w:rPr>
          <w:rFonts w:ascii="Times New Roman" w:hAnsi="Times New Roman" w:cs="Times New Roman"/>
          <w:sz w:val="24"/>
          <w:szCs w:val="24"/>
        </w:rPr>
        <w:t xml:space="preserve"> was </w:t>
      </w:r>
      <w:r w:rsidRPr="005A504F">
        <w:rPr>
          <w:rFonts w:ascii="Times New Roman" w:hAnsi="Times New Roman" w:cs="Times New Roman"/>
          <w:sz w:val="24"/>
          <w:szCs w:val="24"/>
        </w:rPr>
        <w:pgNum/>
        <w:t>endeavour</w:t>
      </w:r>
      <w:r w:rsidRPr="005A504F">
        <w:rPr>
          <w:rFonts w:ascii="Times New Roman" w:hAnsi="Times New Roman" w:cs="Times New Roman"/>
          <w:sz w:val="24"/>
          <w:szCs w:val="24"/>
        </w:rPr>
        <w:pgNum/>
      </w:r>
      <w:proofErr w:type="spellStart"/>
      <w:r w:rsidRPr="005A504F">
        <w:rPr>
          <w:rFonts w:ascii="Times New Roman" w:hAnsi="Times New Roman" w:cs="Times New Roman"/>
          <w:sz w:val="24"/>
          <w:szCs w:val="24"/>
        </w:rPr>
        <w:t>nt</w:t>
      </w:r>
      <w:proofErr w:type="spellEnd"/>
      <w:r w:rsidR="009C1A52" w:rsidRPr="005A504F">
        <w:rPr>
          <w:rFonts w:ascii="Times New Roman" w:hAnsi="Times New Roman" w:cs="Times New Roman"/>
          <w:sz w:val="24"/>
          <w:szCs w:val="24"/>
        </w:rPr>
        <w:t>, to be specific something like, yet unique in relation to, the film that Cocteau made in Le Sang d</w:t>
      </w:r>
      <w:r w:rsidRPr="005A504F">
        <w:rPr>
          <w:rFonts w:ascii="Times New Roman" w:hAnsi="Times New Roman" w:cs="Times New Roman"/>
          <w:sz w:val="24"/>
          <w:szCs w:val="24"/>
        </w:rPr>
        <w:t>’</w:t>
      </w:r>
      <w:r w:rsidR="009C1A52" w:rsidRPr="005A504F">
        <w:rPr>
          <w:rFonts w:ascii="Times New Roman" w:hAnsi="Times New Roman" w:cs="Times New Roman"/>
          <w:sz w:val="24"/>
          <w:szCs w:val="24"/>
        </w:rPr>
        <w:t xml:space="preserve">un </w:t>
      </w:r>
      <w:proofErr w:type="spellStart"/>
      <w:r w:rsidR="009C1A52" w:rsidRPr="005A504F">
        <w:rPr>
          <w:rFonts w:ascii="Times New Roman" w:hAnsi="Times New Roman" w:cs="Times New Roman"/>
          <w:sz w:val="24"/>
          <w:szCs w:val="24"/>
        </w:rPr>
        <w:t>poète</w:t>
      </w:r>
      <w:proofErr w:type="spellEnd"/>
      <w:r w:rsidR="009C1A52" w:rsidRPr="005A504F">
        <w:rPr>
          <w:rFonts w:ascii="Times New Roman" w:hAnsi="Times New Roman" w:cs="Times New Roman"/>
          <w:sz w:val="24"/>
          <w:szCs w:val="24"/>
        </w:rPr>
        <w:t>, in other words, a narrative on the creative ability, as it were, on the fantasy. Here we are at that point, made up for lost time by our reasoning in a progression of oddities. Montage which we are always being told is the pith of cinema is, in this circumstance, the artistic and anti</w:t>
      </w:r>
      <w:r w:rsidR="00BB004A" w:rsidRPr="005A504F">
        <w:rPr>
          <w:rFonts w:ascii="Times New Roman" w:hAnsi="Times New Roman" w:cs="Times New Roman"/>
          <w:sz w:val="24"/>
          <w:szCs w:val="24"/>
        </w:rPr>
        <w:t>-</w:t>
      </w:r>
      <w:r w:rsidR="009C1A52" w:rsidRPr="005A504F">
        <w:rPr>
          <w:rFonts w:ascii="Times New Roman" w:hAnsi="Times New Roman" w:cs="Times New Roman"/>
          <w:sz w:val="24"/>
          <w:szCs w:val="24"/>
        </w:rPr>
        <w:t>cinematic process second to none. Fundamental cinema, seen for once in its unadulterated state, actually, is to be found in clear photographic appreciation for the solidarity of room.</w:t>
      </w:r>
    </w:p>
    <w:p w14:paraId="54857F6E" w14:textId="4BE9077A" w:rsidR="009C1A52" w:rsidRPr="005A504F" w:rsidRDefault="009C1A52" w:rsidP="005A504F">
      <w:pPr>
        <w:spacing w:line="480" w:lineRule="auto"/>
        <w:ind w:firstLine="720"/>
        <w:rPr>
          <w:rFonts w:ascii="Times New Roman" w:hAnsi="Times New Roman" w:cs="Times New Roman"/>
          <w:sz w:val="24"/>
          <w:szCs w:val="24"/>
        </w:rPr>
      </w:pPr>
      <w:r w:rsidRPr="005A504F">
        <w:rPr>
          <w:rFonts w:ascii="Times New Roman" w:hAnsi="Times New Roman" w:cs="Times New Roman"/>
          <w:sz w:val="24"/>
          <w:szCs w:val="24"/>
        </w:rPr>
        <w:lastRenderedPageBreak/>
        <w:t xml:space="preserve">The critical expression </w:t>
      </w:r>
      <w:r w:rsidR="00E34924" w:rsidRPr="005A504F">
        <w:rPr>
          <w:rFonts w:ascii="Times New Roman" w:hAnsi="Times New Roman" w:cs="Times New Roman"/>
          <w:sz w:val="24"/>
          <w:szCs w:val="24"/>
        </w:rPr>
        <w:t>“</w:t>
      </w:r>
      <w:r w:rsidR="00BB004A" w:rsidRPr="005A504F">
        <w:rPr>
          <w:rFonts w:ascii="Times New Roman" w:hAnsi="Times New Roman" w:cs="Times New Roman"/>
          <w:sz w:val="24"/>
          <w:szCs w:val="24"/>
        </w:rPr>
        <w:t>e</w:t>
      </w:r>
      <w:r w:rsidR="00E34924" w:rsidRPr="005A504F">
        <w:rPr>
          <w:rFonts w:ascii="Times New Roman" w:hAnsi="Times New Roman" w:cs="Times New Roman"/>
          <w:sz w:val="24"/>
          <w:szCs w:val="24"/>
        </w:rPr>
        <w:pgNum/>
      </w:r>
      <w:proofErr w:type="spellStart"/>
      <w:r w:rsidR="00E34924" w:rsidRPr="005A504F">
        <w:rPr>
          <w:rFonts w:ascii="Times New Roman" w:hAnsi="Times New Roman" w:cs="Times New Roman"/>
          <w:sz w:val="24"/>
          <w:szCs w:val="24"/>
        </w:rPr>
        <w:t>ndeavour</w:t>
      </w:r>
      <w:proofErr w:type="spellEnd"/>
      <w:r w:rsidR="00E34924" w:rsidRPr="005A504F">
        <w:rPr>
          <w:rFonts w:ascii="Times New Roman" w:hAnsi="Times New Roman" w:cs="Times New Roman"/>
          <w:sz w:val="24"/>
          <w:szCs w:val="24"/>
        </w:rPr>
        <w:pgNum/>
      </w:r>
      <w:proofErr w:type="spellStart"/>
      <w:r w:rsidR="00E34924" w:rsidRPr="005A504F">
        <w:rPr>
          <w:rFonts w:ascii="Times New Roman" w:hAnsi="Times New Roman" w:cs="Times New Roman"/>
          <w:sz w:val="24"/>
          <w:szCs w:val="24"/>
        </w:rPr>
        <w:t>nt</w:t>
      </w:r>
      <w:proofErr w:type="spellEnd"/>
      <w:r w:rsidRPr="005A504F">
        <w:rPr>
          <w:rFonts w:ascii="Times New Roman" w:hAnsi="Times New Roman" w:cs="Times New Roman"/>
          <w:sz w:val="24"/>
          <w:szCs w:val="24"/>
        </w:rPr>
        <w:t xml:space="preserve"> narrative</w:t>
      </w:r>
      <w:r w:rsidR="00E34924" w:rsidRPr="005A504F">
        <w:rPr>
          <w:rFonts w:ascii="Times New Roman" w:hAnsi="Times New Roman" w:cs="Times New Roman"/>
          <w:sz w:val="24"/>
          <w:szCs w:val="24"/>
        </w:rPr>
        <w:t>”</w:t>
      </w:r>
      <w:r w:rsidRPr="005A504F">
        <w:rPr>
          <w:rFonts w:ascii="Times New Roman" w:hAnsi="Times New Roman" w:cs="Times New Roman"/>
          <w:sz w:val="24"/>
          <w:szCs w:val="24"/>
        </w:rPr>
        <w:t xml:space="preserve"> interfaces the two pieces. </w:t>
      </w:r>
      <w:r w:rsidRPr="005A504F">
        <w:rPr>
          <w:rFonts w:ascii="Times New Roman" w:hAnsi="Times New Roman" w:cs="Times New Roman"/>
          <w:sz w:val="24"/>
          <w:szCs w:val="24"/>
        </w:rPr>
        <w:t xml:space="preserve">The author </w:t>
      </w:r>
      <w:r w:rsidRPr="005A504F">
        <w:rPr>
          <w:rFonts w:ascii="Times New Roman" w:hAnsi="Times New Roman" w:cs="Times New Roman"/>
          <w:sz w:val="24"/>
          <w:szCs w:val="24"/>
        </w:rPr>
        <w:t xml:space="preserve">is plainly moved to indistinguishable complaint by a work of fiction from by a narrative. Furthermore, </w:t>
      </w:r>
      <w:r w:rsidR="00BB004A" w:rsidRPr="005A504F">
        <w:rPr>
          <w:rFonts w:ascii="Times New Roman" w:hAnsi="Times New Roman" w:cs="Times New Roman"/>
          <w:sz w:val="24"/>
          <w:szCs w:val="24"/>
        </w:rPr>
        <w:t>it is to be believed that</w:t>
      </w:r>
      <w:r w:rsidRPr="005A504F">
        <w:rPr>
          <w:rFonts w:ascii="Times New Roman" w:hAnsi="Times New Roman" w:cs="Times New Roman"/>
          <w:sz w:val="24"/>
          <w:szCs w:val="24"/>
        </w:rPr>
        <w:t xml:space="preserve"> the stylish inclination that have featured is not the slightest bit atypical of either </w:t>
      </w:r>
      <w:r w:rsidR="00BB004A" w:rsidRPr="005A504F">
        <w:rPr>
          <w:rFonts w:ascii="Times New Roman" w:hAnsi="Times New Roman" w:cs="Times New Roman"/>
          <w:sz w:val="24"/>
          <w:szCs w:val="24"/>
        </w:rPr>
        <w:t>his</w:t>
      </w:r>
      <w:r w:rsidRPr="005A504F">
        <w:rPr>
          <w:rFonts w:ascii="Times New Roman" w:hAnsi="Times New Roman" w:cs="Times New Roman"/>
          <w:sz w:val="24"/>
          <w:szCs w:val="24"/>
        </w:rPr>
        <w:t xml:space="preserve"> preferences or of his inheritance. The point that </w:t>
      </w:r>
      <w:r w:rsidR="00BB004A" w:rsidRPr="005A504F">
        <w:rPr>
          <w:rFonts w:ascii="Times New Roman" w:hAnsi="Times New Roman" w:cs="Times New Roman"/>
          <w:sz w:val="24"/>
          <w:szCs w:val="24"/>
        </w:rPr>
        <w:t>one</w:t>
      </w:r>
      <w:r w:rsidRPr="005A504F">
        <w:rPr>
          <w:rFonts w:ascii="Times New Roman" w:hAnsi="Times New Roman" w:cs="Times New Roman"/>
          <w:sz w:val="24"/>
          <w:szCs w:val="24"/>
        </w:rPr>
        <w:t xml:space="preserve"> need to underline is that the </w:t>
      </w:r>
      <w:r w:rsidRPr="005A504F">
        <w:rPr>
          <w:rFonts w:ascii="Times New Roman" w:hAnsi="Times New Roman" w:cs="Times New Roman"/>
          <w:sz w:val="24"/>
          <w:szCs w:val="24"/>
        </w:rPr>
        <w:t>Author’s</w:t>
      </w:r>
      <w:r w:rsidRPr="005A504F">
        <w:rPr>
          <w:rFonts w:ascii="Times New Roman" w:hAnsi="Times New Roman" w:cs="Times New Roman"/>
          <w:sz w:val="24"/>
          <w:szCs w:val="24"/>
        </w:rPr>
        <w:t xml:space="preserve"> stylish sees fiction, probably a portion of the time or at times, as having indistinguishable commitments to the gathering of people from does narrative. </w:t>
      </w:r>
    </w:p>
    <w:p w14:paraId="7E2FE92E" w14:textId="32CA088E" w:rsidR="009C1A52" w:rsidRPr="005A504F" w:rsidRDefault="009C1A52" w:rsidP="005A504F">
      <w:pPr>
        <w:spacing w:line="480" w:lineRule="auto"/>
        <w:ind w:firstLine="720"/>
        <w:rPr>
          <w:rFonts w:ascii="Times New Roman" w:hAnsi="Times New Roman" w:cs="Times New Roman"/>
          <w:sz w:val="24"/>
          <w:szCs w:val="24"/>
        </w:rPr>
      </w:pPr>
      <w:r w:rsidRPr="005A504F">
        <w:rPr>
          <w:rFonts w:ascii="Times New Roman" w:hAnsi="Times New Roman" w:cs="Times New Roman"/>
          <w:sz w:val="24"/>
          <w:szCs w:val="24"/>
        </w:rPr>
        <w:t xml:space="preserve">Obviously, </w:t>
      </w:r>
      <w:r w:rsidR="00BB004A" w:rsidRPr="005A504F">
        <w:rPr>
          <w:rFonts w:ascii="Times New Roman" w:hAnsi="Times New Roman" w:cs="Times New Roman"/>
          <w:sz w:val="24"/>
          <w:szCs w:val="24"/>
        </w:rPr>
        <w:t>one</w:t>
      </w:r>
      <w:r w:rsidRPr="005A504F">
        <w:rPr>
          <w:rFonts w:ascii="Times New Roman" w:hAnsi="Times New Roman" w:cs="Times New Roman"/>
          <w:sz w:val="24"/>
          <w:szCs w:val="24"/>
        </w:rPr>
        <w:t xml:space="preserve"> don</w:t>
      </w:r>
      <w:r w:rsidR="00E34924" w:rsidRPr="005A504F">
        <w:rPr>
          <w:rFonts w:ascii="Times New Roman" w:hAnsi="Times New Roman" w:cs="Times New Roman"/>
          <w:sz w:val="24"/>
          <w:szCs w:val="24"/>
        </w:rPr>
        <w:t>’</w:t>
      </w:r>
      <w:r w:rsidRPr="005A504F">
        <w:rPr>
          <w:rFonts w:ascii="Times New Roman" w:hAnsi="Times New Roman" w:cs="Times New Roman"/>
          <w:sz w:val="24"/>
          <w:szCs w:val="24"/>
        </w:rPr>
        <w:t xml:space="preserve">t intend to infer that </w:t>
      </w:r>
      <w:r w:rsidRPr="005A504F">
        <w:rPr>
          <w:rFonts w:ascii="Times New Roman" w:hAnsi="Times New Roman" w:cs="Times New Roman"/>
          <w:sz w:val="24"/>
          <w:szCs w:val="24"/>
        </w:rPr>
        <w:t xml:space="preserve">The author </w:t>
      </w:r>
      <w:r w:rsidRPr="005A504F">
        <w:rPr>
          <w:rFonts w:ascii="Times New Roman" w:hAnsi="Times New Roman" w:cs="Times New Roman"/>
          <w:sz w:val="24"/>
          <w:szCs w:val="24"/>
        </w:rPr>
        <w:t>saw a straightforward comparability among fiction and narrative, nor that he dismissed montage and other fictionalizing methods no matter how you look at it. It</w:t>
      </w:r>
      <w:r w:rsidR="00E34924" w:rsidRPr="005A504F">
        <w:rPr>
          <w:rFonts w:ascii="Times New Roman" w:hAnsi="Times New Roman" w:cs="Times New Roman"/>
          <w:sz w:val="24"/>
          <w:szCs w:val="24"/>
        </w:rPr>
        <w:t>’</w:t>
      </w:r>
      <w:r w:rsidRPr="005A504F">
        <w:rPr>
          <w:rFonts w:ascii="Times New Roman" w:hAnsi="Times New Roman" w:cs="Times New Roman"/>
          <w:sz w:val="24"/>
          <w:szCs w:val="24"/>
        </w:rPr>
        <w:t xml:space="preserve">s intriguing that </w:t>
      </w:r>
      <w:r w:rsidR="00BB004A" w:rsidRPr="005A504F">
        <w:rPr>
          <w:rFonts w:ascii="Times New Roman" w:hAnsi="Times New Roman" w:cs="Times New Roman"/>
          <w:sz w:val="24"/>
          <w:szCs w:val="24"/>
        </w:rPr>
        <w:t>hi</w:t>
      </w:r>
      <w:r w:rsidRPr="005A504F">
        <w:rPr>
          <w:rFonts w:ascii="Times New Roman" w:hAnsi="Times New Roman" w:cs="Times New Roman"/>
          <w:sz w:val="24"/>
          <w:szCs w:val="24"/>
        </w:rPr>
        <w:t xml:space="preserve">s depiction of the culpable shot of the python in </w:t>
      </w:r>
      <w:proofErr w:type="spellStart"/>
      <w:r w:rsidRPr="005A504F">
        <w:rPr>
          <w:rFonts w:ascii="Times New Roman" w:hAnsi="Times New Roman" w:cs="Times New Roman"/>
          <w:sz w:val="24"/>
          <w:szCs w:val="24"/>
        </w:rPr>
        <w:t>Tembo</w:t>
      </w:r>
      <w:proofErr w:type="spellEnd"/>
      <w:r w:rsidRPr="005A504F">
        <w:rPr>
          <w:rFonts w:ascii="Times New Roman" w:hAnsi="Times New Roman" w:cs="Times New Roman"/>
          <w:sz w:val="24"/>
          <w:szCs w:val="24"/>
        </w:rPr>
        <w:t xml:space="preserve"> brings to mind the creation of the shot of Susan</w:t>
      </w:r>
      <w:r w:rsidR="00E34924" w:rsidRPr="005A504F">
        <w:rPr>
          <w:rFonts w:ascii="Times New Roman" w:hAnsi="Times New Roman" w:cs="Times New Roman"/>
          <w:sz w:val="24"/>
          <w:szCs w:val="24"/>
        </w:rPr>
        <w:t>’</w:t>
      </w:r>
      <w:r w:rsidRPr="005A504F">
        <w:rPr>
          <w:rFonts w:ascii="Times New Roman" w:hAnsi="Times New Roman" w:cs="Times New Roman"/>
          <w:sz w:val="24"/>
          <w:szCs w:val="24"/>
        </w:rPr>
        <w:t xml:space="preserve">s suicide </w:t>
      </w:r>
      <w:r w:rsidR="00373ADF" w:rsidRPr="005A504F">
        <w:rPr>
          <w:rFonts w:ascii="Times New Roman" w:hAnsi="Times New Roman" w:cs="Times New Roman"/>
          <w:sz w:val="24"/>
          <w:szCs w:val="24"/>
        </w:rPr>
        <w:t>e</w:t>
      </w:r>
      <w:r w:rsidR="00E34924" w:rsidRPr="005A504F">
        <w:rPr>
          <w:rFonts w:ascii="Times New Roman" w:hAnsi="Times New Roman" w:cs="Times New Roman"/>
          <w:sz w:val="24"/>
          <w:szCs w:val="24"/>
        </w:rPr>
        <w:pgNum/>
      </w:r>
      <w:proofErr w:type="spellStart"/>
      <w:r w:rsidR="00E34924" w:rsidRPr="005A504F">
        <w:rPr>
          <w:rFonts w:ascii="Times New Roman" w:hAnsi="Times New Roman" w:cs="Times New Roman"/>
          <w:sz w:val="24"/>
          <w:szCs w:val="24"/>
        </w:rPr>
        <w:t>ndeavour</w:t>
      </w:r>
      <w:proofErr w:type="spellEnd"/>
      <w:r w:rsidRPr="005A504F">
        <w:rPr>
          <w:rFonts w:ascii="Times New Roman" w:hAnsi="Times New Roman" w:cs="Times New Roman"/>
          <w:sz w:val="24"/>
          <w:szCs w:val="24"/>
        </w:rPr>
        <w:t xml:space="preserve"> in Citizen Kane, which </w:t>
      </w:r>
      <w:r w:rsidRPr="005A504F">
        <w:rPr>
          <w:rFonts w:ascii="Times New Roman" w:hAnsi="Times New Roman" w:cs="Times New Roman"/>
          <w:sz w:val="24"/>
          <w:szCs w:val="24"/>
        </w:rPr>
        <w:t xml:space="preserve">The author </w:t>
      </w:r>
      <w:r w:rsidRPr="005A504F">
        <w:rPr>
          <w:rFonts w:ascii="Times New Roman" w:hAnsi="Times New Roman" w:cs="Times New Roman"/>
          <w:sz w:val="24"/>
          <w:szCs w:val="24"/>
        </w:rPr>
        <w:t xml:space="preserve">enormously appreciated as a demonstration of the characteristics of profound </w:t>
      </w:r>
      <w:proofErr w:type="spellStart"/>
      <w:r w:rsidRPr="005A504F">
        <w:rPr>
          <w:rFonts w:ascii="Times New Roman" w:hAnsi="Times New Roman" w:cs="Times New Roman"/>
          <w:sz w:val="24"/>
          <w:szCs w:val="24"/>
        </w:rPr>
        <w:t>center</w:t>
      </w:r>
      <w:proofErr w:type="spellEnd"/>
      <w:r w:rsidRPr="005A504F">
        <w:rPr>
          <w:rFonts w:ascii="Times New Roman" w:hAnsi="Times New Roman" w:cs="Times New Roman"/>
          <w:sz w:val="24"/>
          <w:szCs w:val="24"/>
        </w:rPr>
        <w:t xml:space="preserve"> photography, and examined in detail in his </w:t>
      </w:r>
      <w:r w:rsidR="00BB004A" w:rsidRPr="005A504F">
        <w:rPr>
          <w:rFonts w:ascii="Times New Roman" w:hAnsi="Times New Roman" w:cs="Times New Roman"/>
          <w:sz w:val="24"/>
          <w:szCs w:val="24"/>
        </w:rPr>
        <w:t>source</w:t>
      </w:r>
      <w:r w:rsidRPr="005A504F">
        <w:rPr>
          <w:rFonts w:ascii="Times New Roman" w:hAnsi="Times New Roman" w:cs="Times New Roman"/>
          <w:sz w:val="24"/>
          <w:szCs w:val="24"/>
        </w:rPr>
        <w:t xml:space="preserve"> on Welles. Indeed, the following couple of pages of </w:t>
      </w:r>
      <w:r w:rsidR="00E34924" w:rsidRPr="005A504F">
        <w:rPr>
          <w:rFonts w:ascii="Times New Roman" w:hAnsi="Times New Roman" w:cs="Times New Roman"/>
          <w:sz w:val="24"/>
          <w:szCs w:val="24"/>
        </w:rPr>
        <w:t>“</w:t>
      </w:r>
      <w:r w:rsidRPr="005A504F">
        <w:rPr>
          <w:rFonts w:ascii="Times New Roman" w:hAnsi="Times New Roman" w:cs="Times New Roman"/>
          <w:sz w:val="24"/>
          <w:szCs w:val="24"/>
        </w:rPr>
        <w:t>Virtues and Limitations</w:t>
      </w:r>
      <w:r w:rsidR="00E34924" w:rsidRPr="005A504F">
        <w:rPr>
          <w:rFonts w:ascii="Times New Roman" w:hAnsi="Times New Roman" w:cs="Times New Roman"/>
          <w:sz w:val="24"/>
          <w:szCs w:val="24"/>
        </w:rPr>
        <w:t>”</w:t>
      </w:r>
      <w:r w:rsidRPr="005A504F">
        <w:rPr>
          <w:rFonts w:ascii="Times New Roman" w:hAnsi="Times New Roman" w:cs="Times New Roman"/>
          <w:sz w:val="24"/>
          <w:szCs w:val="24"/>
        </w:rPr>
        <w:t xml:space="preserve"> promptly </w:t>
      </w:r>
      <w:r w:rsidR="00E34924" w:rsidRPr="005A504F">
        <w:rPr>
          <w:rFonts w:ascii="Times New Roman" w:hAnsi="Times New Roman" w:cs="Times New Roman"/>
          <w:sz w:val="24"/>
          <w:szCs w:val="24"/>
        </w:rPr>
        <w:pgNum/>
      </w:r>
      <w:proofErr w:type="spellStart"/>
      <w:r w:rsidR="00E34924" w:rsidRPr="005A504F">
        <w:rPr>
          <w:rFonts w:ascii="Times New Roman" w:hAnsi="Times New Roman" w:cs="Times New Roman"/>
          <w:sz w:val="24"/>
          <w:szCs w:val="24"/>
        </w:rPr>
        <w:t>ndeavour</w:t>
      </w:r>
      <w:proofErr w:type="spellEnd"/>
      <w:r w:rsidRPr="005A504F">
        <w:rPr>
          <w:rFonts w:ascii="Times New Roman" w:hAnsi="Times New Roman" w:cs="Times New Roman"/>
          <w:sz w:val="24"/>
          <w:szCs w:val="24"/>
        </w:rPr>
        <w:t xml:space="preserve"> to give setting to the </w:t>
      </w:r>
      <w:r w:rsidRPr="005A504F">
        <w:rPr>
          <w:rFonts w:ascii="Times New Roman" w:hAnsi="Times New Roman" w:cs="Times New Roman"/>
          <w:sz w:val="24"/>
          <w:szCs w:val="24"/>
        </w:rPr>
        <w:t>Author’s</w:t>
      </w:r>
      <w:r w:rsidRPr="005A504F">
        <w:rPr>
          <w:rFonts w:ascii="Times New Roman" w:hAnsi="Times New Roman" w:cs="Times New Roman"/>
          <w:sz w:val="24"/>
          <w:szCs w:val="24"/>
        </w:rPr>
        <w:t xml:space="preserve"> directive against montage and to limit its application. </w:t>
      </w:r>
    </w:p>
    <w:p w14:paraId="305D36E4" w14:textId="11B7CF58" w:rsidR="009C1A52" w:rsidRPr="005A504F" w:rsidRDefault="009C1A52" w:rsidP="005A504F">
      <w:pPr>
        <w:spacing w:line="480" w:lineRule="auto"/>
        <w:ind w:firstLine="720"/>
        <w:rPr>
          <w:rFonts w:ascii="Times New Roman" w:hAnsi="Times New Roman" w:cs="Times New Roman"/>
          <w:sz w:val="24"/>
          <w:szCs w:val="24"/>
        </w:rPr>
      </w:pPr>
      <w:r w:rsidRPr="005A504F">
        <w:rPr>
          <w:rFonts w:ascii="Times New Roman" w:hAnsi="Times New Roman" w:cs="Times New Roman"/>
          <w:sz w:val="24"/>
          <w:szCs w:val="24"/>
        </w:rPr>
        <w:t xml:space="preserve">Be that as it may, regardless of whether it may be precise to state that the </w:t>
      </w:r>
      <w:r w:rsidRPr="005A504F">
        <w:rPr>
          <w:rFonts w:ascii="Times New Roman" w:hAnsi="Times New Roman" w:cs="Times New Roman"/>
          <w:sz w:val="24"/>
          <w:szCs w:val="24"/>
        </w:rPr>
        <w:t>Author’s</w:t>
      </w:r>
      <w:r w:rsidRPr="005A504F">
        <w:rPr>
          <w:rFonts w:ascii="Times New Roman" w:hAnsi="Times New Roman" w:cs="Times New Roman"/>
          <w:sz w:val="24"/>
          <w:szCs w:val="24"/>
        </w:rPr>
        <w:t xml:space="preserve"> stylish necessitates that the cinema archive something, and that whatever </w:t>
      </w:r>
      <w:r w:rsidR="00E34924" w:rsidRPr="005A504F">
        <w:rPr>
          <w:rFonts w:ascii="Times New Roman" w:hAnsi="Times New Roman" w:cs="Times New Roman"/>
          <w:sz w:val="24"/>
          <w:szCs w:val="24"/>
        </w:rPr>
        <w:t>“</w:t>
      </w:r>
      <w:r w:rsidRPr="005A504F">
        <w:rPr>
          <w:rFonts w:ascii="Times New Roman" w:hAnsi="Times New Roman" w:cs="Times New Roman"/>
          <w:sz w:val="24"/>
          <w:szCs w:val="24"/>
        </w:rPr>
        <w:t>something</w:t>
      </w:r>
      <w:r w:rsidR="00E34924" w:rsidRPr="005A504F">
        <w:rPr>
          <w:rFonts w:ascii="Times New Roman" w:hAnsi="Times New Roman" w:cs="Times New Roman"/>
          <w:sz w:val="24"/>
          <w:szCs w:val="24"/>
        </w:rPr>
        <w:t>”</w:t>
      </w:r>
      <w:r w:rsidRPr="005A504F">
        <w:rPr>
          <w:rFonts w:ascii="Times New Roman" w:hAnsi="Times New Roman" w:cs="Times New Roman"/>
          <w:sz w:val="24"/>
          <w:szCs w:val="24"/>
        </w:rPr>
        <w:t xml:space="preserve"> is picked ought to be rendered with proper complex refusal. </w:t>
      </w:r>
    </w:p>
    <w:p w14:paraId="4DEB958A" w14:textId="415F75A8" w:rsidR="009C1A52" w:rsidRPr="009C1A52" w:rsidRDefault="009C1A52" w:rsidP="005A504F">
      <w:pPr>
        <w:spacing w:line="480" w:lineRule="auto"/>
        <w:ind w:firstLine="720"/>
        <w:rPr>
          <w:lang/>
        </w:rPr>
      </w:pPr>
      <w:r w:rsidRPr="005A504F">
        <w:rPr>
          <w:rFonts w:ascii="Times New Roman" w:hAnsi="Times New Roman" w:cs="Times New Roman"/>
          <w:sz w:val="24"/>
          <w:szCs w:val="24"/>
        </w:rPr>
        <w:t xml:space="preserve">In </w:t>
      </w:r>
      <w:bookmarkEnd w:id="0"/>
      <w:r>
        <w:t xml:space="preserve">a way one could in this manner state both montage and long profound </w:t>
      </w:r>
      <w:proofErr w:type="spellStart"/>
      <w:r>
        <w:t>center</w:t>
      </w:r>
      <w:proofErr w:type="spellEnd"/>
      <w:r>
        <w:t xml:space="preserve"> shot abandon it to us to make something out of them. For instance in </w:t>
      </w:r>
      <w:proofErr w:type="spellStart"/>
      <w:r>
        <w:t>Paisà</w:t>
      </w:r>
      <w:proofErr w:type="spellEnd"/>
      <w:r>
        <w:t xml:space="preserve"> when we pursue a lady searching for her sweetheart, abandoning us to the assignment of being separated from everyone else with her, of understanding her, and of sharing her misery. Obviously there are case of montage where the implying that he needs to indicate us is clear and simple to pursue, particularly in his initially long film Strike. Be that as it may, in Potemkin or October (1928), by making utilization of the distinctive </w:t>
      </w:r>
      <w:r w:rsidR="00E34924">
        <w:t>“</w:t>
      </w:r>
      <w:r>
        <w:t>techniques for montage</w:t>
      </w:r>
      <w:r w:rsidR="00E34924">
        <w:t>”</w:t>
      </w:r>
      <w:r>
        <w:t>, the precedents turn out to be increasingly refined and open for translation.</w:t>
      </w:r>
    </w:p>
    <w:p w14:paraId="65FDBCBB" w14:textId="14D5F447" w:rsidR="009C1A52" w:rsidRDefault="00E34924" w:rsidP="00E34924">
      <w:pPr>
        <w:jc w:val="center"/>
        <w:rPr>
          <w:i/>
        </w:rPr>
      </w:pPr>
      <w:r>
        <w:rPr>
          <w:i/>
        </w:rPr>
        <w:t>Work Cited</w:t>
      </w:r>
    </w:p>
    <w:p w14:paraId="6F09150B" w14:textId="1CE31AC2" w:rsidR="00E34924" w:rsidRPr="00E34924" w:rsidRDefault="00E34924" w:rsidP="00E34924">
      <w:proofErr w:type="spellStart"/>
      <w:r>
        <w:rPr>
          <w:rFonts w:ascii="Arial" w:hAnsi="Arial" w:cs="Arial"/>
          <w:color w:val="222222"/>
          <w:sz w:val="20"/>
          <w:szCs w:val="20"/>
          <w:shd w:val="clear" w:color="auto" w:fill="FFFFFF"/>
        </w:rPr>
        <w:t>Bazin</w:t>
      </w:r>
      <w:proofErr w:type="spellEnd"/>
      <w:r>
        <w:rPr>
          <w:rFonts w:ascii="Arial" w:hAnsi="Arial" w:cs="Arial"/>
          <w:color w:val="222222"/>
          <w:sz w:val="20"/>
          <w:szCs w:val="20"/>
          <w:shd w:val="clear" w:color="auto" w:fill="FFFFFF"/>
        </w:rPr>
        <w:t>, André. "The virtues and limitations of montage." </w:t>
      </w:r>
      <w:r>
        <w:rPr>
          <w:rFonts w:ascii="Arial" w:hAnsi="Arial" w:cs="Arial"/>
          <w:i/>
          <w:iCs/>
          <w:color w:val="222222"/>
          <w:sz w:val="20"/>
          <w:szCs w:val="20"/>
          <w:shd w:val="clear" w:color="auto" w:fill="FFFFFF"/>
        </w:rPr>
        <w:t>What is Cinema</w:t>
      </w:r>
      <w:r>
        <w:rPr>
          <w:rFonts w:ascii="Arial" w:hAnsi="Arial" w:cs="Arial"/>
          <w:color w:val="222222"/>
          <w:sz w:val="20"/>
          <w:szCs w:val="20"/>
          <w:shd w:val="clear" w:color="auto" w:fill="FFFFFF"/>
        </w:rPr>
        <w:t> 1 (1967): 41-52.</w:t>
      </w:r>
    </w:p>
    <w:sectPr w:rsidR="00E34924" w:rsidRPr="00E349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CD8"/>
    <w:rsid w:val="00373ADF"/>
    <w:rsid w:val="005A504F"/>
    <w:rsid w:val="007B1CD8"/>
    <w:rsid w:val="009C1A52"/>
    <w:rsid w:val="00BB004A"/>
    <w:rsid w:val="00D309BD"/>
    <w:rsid w:val="00DE0F5E"/>
    <w:rsid w:val="00E3492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D3E93"/>
  <w15:chartTrackingRefBased/>
  <w15:docId w15:val="{7252B04E-B2FC-4210-B82A-2632C97B7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43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6</cp:revision>
  <dcterms:created xsi:type="dcterms:W3CDTF">2019-02-26T17:48:00Z</dcterms:created>
  <dcterms:modified xsi:type="dcterms:W3CDTF">2019-02-26T18:18:00Z</dcterms:modified>
</cp:coreProperties>
</file>