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5F5D" w14:textId="150132D4" w:rsidR="00D309BD" w:rsidRPr="00316233" w:rsidRDefault="00557F6F" w:rsidP="00316233">
      <w:pPr>
        <w:spacing w:line="480" w:lineRule="auto"/>
        <w:rPr>
          <w:rFonts w:ascii="Times New Roman" w:hAnsi="Times New Roman" w:cs="Times New Roman"/>
          <w:b/>
          <w:sz w:val="24"/>
          <w:szCs w:val="24"/>
          <w:lang w:val="en-US"/>
        </w:rPr>
      </w:pPr>
      <w:r w:rsidRPr="00316233">
        <w:rPr>
          <w:rFonts w:ascii="Times New Roman" w:hAnsi="Times New Roman" w:cs="Times New Roman"/>
          <w:b/>
          <w:sz w:val="24"/>
          <w:szCs w:val="24"/>
          <w:lang w:val="en-US"/>
        </w:rPr>
        <w:t>Part I</w:t>
      </w:r>
    </w:p>
    <w:p w14:paraId="47E3362D" w14:textId="658725F5" w:rsidR="005939A5" w:rsidRPr="00316233" w:rsidRDefault="00321F2C"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Considering</w:t>
      </w:r>
      <w:r w:rsidR="00557F6F" w:rsidRPr="00316233">
        <w:rPr>
          <w:rFonts w:ascii="Times New Roman" w:hAnsi="Times New Roman" w:cs="Times New Roman"/>
          <w:sz w:val="24"/>
          <w:szCs w:val="24"/>
          <w:lang w:val="en-US"/>
        </w:rPr>
        <w:t xml:space="preserve"> the scenario II, I would propose the use of LLC as the main structure of the </w:t>
      </w:r>
      <w:r w:rsidR="00BC53C3" w:rsidRPr="00316233">
        <w:rPr>
          <w:rFonts w:ascii="Times New Roman" w:hAnsi="Times New Roman" w:cs="Times New Roman"/>
          <w:sz w:val="24"/>
          <w:szCs w:val="24"/>
          <w:lang w:val="en-US"/>
        </w:rPr>
        <w:t>business</w:t>
      </w:r>
      <w:r w:rsidR="00557F6F" w:rsidRPr="00316233">
        <w:rPr>
          <w:rFonts w:ascii="Times New Roman" w:hAnsi="Times New Roman" w:cs="Times New Roman"/>
          <w:sz w:val="24"/>
          <w:szCs w:val="24"/>
          <w:lang w:val="en-US"/>
        </w:rPr>
        <w:t xml:space="preserve">. </w:t>
      </w:r>
      <w:r w:rsidR="005939A5" w:rsidRPr="00316233">
        <w:rPr>
          <w:rFonts w:ascii="Times New Roman" w:hAnsi="Times New Roman" w:cs="Times New Roman"/>
          <w:sz w:val="24"/>
          <w:szCs w:val="24"/>
          <w:lang w:val="en-US"/>
        </w:rPr>
        <w:t xml:space="preserve">A limited liability undertaking is the run of the mill mixed up name used instead of a limited liability </w:t>
      </w:r>
      <w:r w:rsidR="00BC53C3" w:rsidRPr="00316233">
        <w:rPr>
          <w:rFonts w:ascii="Times New Roman" w:hAnsi="Times New Roman" w:cs="Times New Roman"/>
          <w:sz w:val="24"/>
          <w:szCs w:val="24"/>
          <w:lang w:val="en-US"/>
        </w:rPr>
        <w:t>business</w:t>
      </w:r>
      <w:r w:rsidR="005939A5" w:rsidRPr="00316233">
        <w:rPr>
          <w:rFonts w:ascii="Times New Roman" w:hAnsi="Times New Roman" w:cs="Times New Roman"/>
          <w:sz w:val="24"/>
          <w:szCs w:val="24"/>
          <w:lang w:val="en-US"/>
        </w:rPr>
        <w:t xml:space="preserve">. In this manner the limited liability </w:t>
      </w:r>
      <w:r w:rsidR="00BC53C3" w:rsidRPr="00316233">
        <w:rPr>
          <w:rFonts w:ascii="Times New Roman" w:hAnsi="Times New Roman" w:cs="Times New Roman"/>
          <w:sz w:val="24"/>
          <w:szCs w:val="24"/>
          <w:lang w:val="en-US"/>
        </w:rPr>
        <w:t>business</w:t>
      </w:r>
      <w:r w:rsidR="005939A5" w:rsidRPr="00316233">
        <w:rPr>
          <w:rFonts w:ascii="Times New Roman" w:hAnsi="Times New Roman" w:cs="Times New Roman"/>
          <w:sz w:val="24"/>
          <w:szCs w:val="24"/>
          <w:lang w:val="en-US"/>
        </w:rPr>
        <w:t xml:space="preserve"> and the limited liability </w:t>
      </w:r>
      <w:r w:rsidR="00BC53C3" w:rsidRPr="00316233">
        <w:rPr>
          <w:rFonts w:ascii="Times New Roman" w:hAnsi="Times New Roman" w:cs="Times New Roman"/>
          <w:sz w:val="24"/>
          <w:szCs w:val="24"/>
          <w:lang w:val="en-US"/>
        </w:rPr>
        <w:t>business</w:t>
      </w:r>
      <w:r w:rsidR="005939A5" w:rsidRPr="00316233">
        <w:rPr>
          <w:rFonts w:ascii="Times New Roman" w:hAnsi="Times New Roman" w:cs="Times New Roman"/>
          <w:sz w:val="24"/>
          <w:szCs w:val="24"/>
          <w:lang w:val="en-US"/>
        </w:rPr>
        <w:t xml:space="preserve"> both insinuate something fundamentally the same as. Following the clarification made above it is subsequently appropriate to express that a limited liability </w:t>
      </w:r>
      <w:r w:rsidR="00BC53C3" w:rsidRPr="00316233">
        <w:rPr>
          <w:rFonts w:ascii="Times New Roman" w:hAnsi="Times New Roman" w:cs="Times New Roman"/>
          <w:sz w:val="24"/>
          <w:szCs w:val="24"/>
          <w:lang w:val="en-US"/>
        </w:rPr>
        <w:t>business</w:t>
      </w:r>
      <w:r w:rsidR="005939A5" w:rsidRPr="00316233">
        <w:rPr>
          <w:rFonts w:ascii="Times New Roman" w:hAnsi="Times New Roman" w:cs="Times New Roman"/>
          <w:sz w:val="24"/>
          <w:szCs w:val="24"/>
          <w:lang w:val="en-US"/>
        </w:rPr>
        <w:t xml:space="preserve"> (endeavor) is a legitimately known business institution that gives a limited kind of liability to its people (owners). It must be reviewed that the limited liability partnership as it is known isn't a </w:t>
      </w:r>
      <w:r w:rsidR="00BC53C3" w:rsidRPr="00316233">
        <w:rPr>
          <w:rFonts w:ascii="Times New Roman" w:hAnsi="Times New Roman" w:cs="Times New Roman"/>
          <w:sz w:val="24"/>
          <w:szCs w:val="24"/>
          <w:lang w:val="en-US"/>
        </w:rPr>
        <w:t>business</w:t>
      </w:r>
      <w:r w:rsidR="005939A5" w:rsidRPr="00316233">
        <w:rPr>
          <w:rFonts w:ascii="Times New Roman" w:hAnsi="Times New Roman" w:cs="Times New Roman"/>
          <w:sz w:val="24"/>
          <w:szCs w:val="24"/>
          <w:lang w:val="en-US"/>
        </w:rPr>
        <w:t xml:space="preserve"> however then again is a kind of affiliation that is unincorporated. The fundamental existing component that is comparative between a limited liability partnership (</w:t>
      </w:r>
      <w:r w:rsidR="00BC53C3" w:rsidRPr="00316233">
        <w:rPr>
          <w:rFonts w:ascii="Times New Roman" w:hAnsi="Times New Roman" w:cs="Times New Roman"/>
          <w:sz w:val="24"/>
          <w:szCs w:val="24"/>
          <w:lang w:val="en-US"/>
        </w:rPr>
        <w:t>business</w:t>
      </w:r>
      <w:r w:rsidR="005939A5" w:rsidRPr="00316233">
        <w:rPr>
          <w:rFonts w:ascii="Times New Roman" w:hAnsi="Times New Roman" w:cs="Times New Roman"/>
          <w:sz w:val="24"/>
          <w:szCs w:val="24"/>
          <w:lang w:val="en-US"/>
        </w:rPr>
        <w:t xml:space="preserve">) and an association is that both have or give their owners limited liabilities (Miller, 2015). </w:t>
      </w:r>
    </w:p>
    <w:p w14:paraId="72A24A90" w14:textId="77777777" w:rsidR="005939A5" w:rsidRPr="00316233" w:rsidRDefault="005939A5" w:rsidP="00316233">
      <w:pPr>
        <w:spacing w:line="480" w:lineRule="auto"/>
        <w:rPr>
          <w:rFonts w:ascii="Times New Roman" w:hAnsi="Times New Roman" w:cs="Times New Roman"/>
          <w:sz w:val="24"/>
          <w:szCs w:val="24"/>
          <w:lang w:val="en-US"/>
        </w:rPr>
      </w:pPr>
    </w:p>
    <w:p w14:paraId="57137DEE" w14:textId="77777777" w:rsidR="005939A5"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 xml:space="preserve">The LLC bears the flexibility advantage over the standard association. In order to furthermore improve the importance of a LLC; it is a business component that has both the attributes of an association kind of business and a partnership. </w:t>
      </w:r>
    </w:p>
    <w:p w14:paraId="21D30AF9" w14:textId="77777777" w:rsidR="005939A5" w:rsidRPr="00316233" w:rsidRDefault="005939A5" w:rsidP="00316233">
      <w:pPr>
        <w:spacing w:line="480" w:lineRule="auto"/>
        <w:rPr>
          <w:rFonts w:ascii="Times New Roman" w:hAnsi="Times New Roman" w:cs="Times New Roman"/>
          <w:sz w:val="24"/>
          <w:szCs w:val="24"/>
          <w:lang w:val="en-US"/>
        </w:rPr>
      </w:pPr>
    </w:p>
    <w:p w14:paraId="3858C16F" w14:textId="77777777" w:rsidR="005939A5"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 xml:space="preserve">The Internal income organization master has comprehended that the LLC are incredibly pervasive in view of their flexibility. The owners of these LLCs are generally called people and these people could go from individual to associations, outside institutions and even different LLCs. </w:t>
      </w:r>
    </w:p>
    <w:p w14:paraId="40018409" w14:textId="77777777" w:rsidR="005939A5" w:rsidRPr="00316233" w:rsidRDefault="005939A5" w:rsidP="00316233">
      <w:pPr>
        <w:spacing w:line="480" w:lineRule="auto"/>
        <w:rPr>
          <w:rFonts w:ascii="Times New Roman" w:hAnsi="Times New Roman" w:cs="Times New Roman"/>
          <w:sz w:val="24"/>
          <w:szCs w:val="24"/>
          <w:lang w:val="en-US"/>
        </w:rPr>
      </w:pPr>
    </w:p>
    <w:p w14:paraId="15331667" w14:textId="77777777" w:rsidR="005939A5"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 xml:space="preserve">Likewise, the American LLCs have an unlimited number of most prominent people. </w:t>
      </w:r>
    </w:p>
    <w:p w14:paraId="63EF2BAE" w14:textId="77777777" w:rsidR="005939A5" w:rsidRPr="00316233" w:rsidRDefault="005939A5" w:rsidP="00316233">
      <w:pPr>
        <w:spacing w:line="480" w:lineRule="auto"/>
        <w:rPr>
          <w:rFonts w:ascii="Times New Roman" w:hAnsi="Times New Roman" w:cs="Times New Roman"/>
          <w:sz w:val="24"/>
          <w:szCs w:val="24"/>
          <w:lang w:val="en-US"/>
        </w:rPr>
      </w:pPr>
    </w:p>
    <w:p w14:paraId="696BB03D" w14:textId="77777777" w:rsidR="005939A5"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 xml:space="preserve">Its moreover legitimate as coordinated by the IRS that particular business institutions can't be LLCs these institutions fuse: </w:t>
      </w:r>
    </w:p>
    <w:p w14:paraId="635501EE" w14:textId="77777777" w:rsidR="005939A5" w:rsidRPr="00316233" w:rsidRDefault="005939A5" w:rsidP="00316233">
      <w:pPr>
        <w:spacing w:line="480" w:lineRule="auto"/>
        <w:rPr>
          <w:rFonts w:ascii="Times New Roman" w:hAnsi="Times New Roman" w:cs="Times New Roman"/>
          <w:sz w:val="24"/>
          <w:szCs w:val="24"/>
          <w:lang w:val="en-US"/>
        </w:rPr>
      </w:pPr>
    </w:p>
    <w:p w14:paraId="4F37E545" w14:textId="77777777" w:rsidR="005939A5"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a.</w:t>
      </w:r>
      <w:r w:rsidRPr="00316233">
        <w:rPr>
          <w:rFonts w:ascii="Times New Roman" w:hAnsi="Times New Roman" w:cs="Times New Roman"/>
          <w:sz w:val="24"/>
          <w:szCs w:val="24"/>
          <w:lang w:val="en-US"/>
        </w:rPr>
        <w:tab/>
        <w:t xml:space="preserve">Banks </w:t>
      </w:r>
    </w:p>
    <w:p w14:paraId="2E6371CB" w14:textId="77777777" w:rsidR="005939A5" w:rsidRPr="00316233" w:rsidRDefault="005939A5" w:rsidP="00316233">
      <w:pPr>
        <w:spacing w:line="480" w:lineRule="auto"/>
        <w:rPr>
          <w:rFonts w:ascii="Times New Roman" w:hAnsi="Times New Roman" w:cs="Times New Roman"/>
          <w:sz w:val="24"/>
          <w:szCs w:val="24"/>
          <w:lang w:val="en-US"/>
        </w:rPr>
      </w:pPr>
    </w:p>
    <w:p w14:paraId="38113789" w14:textId="77777777" w:rsidR="005939A5"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b.</w:t>
      </w:r>
      <w:r w:rsidRPr="00316233">
        <w:rPr>
          <w:rFonts w:ascii="Times New Roman" w:hAnsi="Times New Roman" w:cs="Times New Roman"/>
          <w:sz w:val="24"/>
          <w:szCs w:val="24"/>
          <w:lang w:val="en-US"/>
        </w:rPr>
        <w:tab/>
        <w:t xml:space="preserve">Insurance companies </w:t>
      </w:r>
    </w:p>
    <w:p w14:paraId="078C64DB" w14:textId="77777777" w:rsidR="005939A5" w:rsidRPr="00316233" w:rsidRDefault="005939A5" w:rsidP="00316233">
      <w:pPr>
        <w:spacing w:line="480" w:lineRule="auto"/>
        <w:rPr>
          <w:rFonts w:ascii="Times New Roman" w:hAnsi="Times New Roman" w:cs="Times New Roman"/>
          <w:sz w:val="24"/>
          <w:szCs w:val="24"/>
          <w:lang w:val="en-US"/>
        </w:rPr>
      </w:pPr>
    </w:p>
    <w:p w14:paraId="3005D01F" w14:textId="77777777" w:rsidR="005939A5"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c.</w:t>
      </w:r>
      <w:r w:rsidRPr="00316233">
        <w:rPr>
          <w:rFonts w:ascii="Times New Roman" w:hAnsi="Times New Roman" w:cs="Times New Roman"/>
          <w:sz w:val="24"/>
          <w:szCs w:val="24"/>
          <w:lang w:val="en-US"/>
        </w:rPr>
        <w:tab/>
        <w:t xml:space="preserve">Philanthropic affiliations </w:t>
      </w:r>
    </w:p>
    <w:p w14:paraId="6A0DEF54" w14:textId="77777777" w:rsidR="005939A5" w:rsidRPr="00316233" w:rsidRDefault="005939A5" w:rsidP="00316233">
      <w:pPr>
        <w:spacing w:line="480" w:lineRule="auto"/>
        <w:rPr>
          <w:rFonts w:ascii="Times New Roman" w:hAnsi="Times New Roman" w:cs="Times New Roman"/>
          <w:sz w:val="24"/>
          <w:szCs w:val="24"/>
          <w:lang w:val="en-US"/>
        </w:rPr>
      </w:pPr>
    </w:p>
    <w:p w14:paraId="6A07A064" w14:textId="33A360F4" w:rsidR="00557F6F"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LLC sort of business has been in nearness for quite a while and it has been gotten in various bits of the world, this kind of business is in like manner verified and bound by law in the a wide scope of countries. There exercises might be possibly exceptional anyway the essential decides that regulate their running proceed as previously. The different history stories will give a sensible a picture of how the LLCs work in the unmistakable countries and their directing principles. This paper will look at the recorded scenery of LLCs in the United States of America</w:t>
      </w:r>
      <w:r w:rsidR="00557F6F" w:rsidRPr="00316233">
        <w:rPr>
          <w:rFonts w:ascii="Times New Roman" w:hAnsi="Times New Roman" w:cs="Times New Roman"/>
          <w:sz w:val="24"/>
          <w:szCs w:val="24"/>
          <w:lang w:val="en-US"/>
        </w:rPr>
        <w:t>.</w:t>
      </w:r>
    </w:p>
    <w:p w14:paraId="41E72567" w14:textId="648AE985" w:rsidR="00557F6F" w:rsidRPr="00316233" w:rsidRDefault="00557F6F" w:rsidP="00316233">
      <w:pPr>
        <w:spacing w:line="480" w:lineRule="auto"/>
        <w:jc w:val="center"/>
        <w:rPr>
          <w:rFonts w:ascii="Times New Roman" w:hAnsi="Times New Roman" w:cs="Times New Roman"/>
          <w:b/>
          <w:sz w:val="24"/>
          <w:szCs w:val="24"/>
          <w:lang w:val="en-US"/>
        </w:rPr>
      </w:pPr>
      <w:r w:rsidRPr="00316233">
        <w:rPr>
          <w:rFonts w:ascii="Times New Roman" w:hAnsi="Times New Roman" w:cs="Times New Roman"/>
          <w:b/>
          <w:sz w:val="24"/>
          <w:szCs w:val="24"/>
          <w:lang w:val="en-US"/>
        </w:rPr>
        <w:t>Part II</w:t>
      </w:r>
    </w:p>
    <w:p w14:paraId="2DC0BB2A" w14:textId="77777777" w:rsidR="00910B91" w:rsidRPr="00316233" w:rsidRDefault="00910B91" w:rsidP="00316233">
      <w:pPr>
        <w:spacing w:line="480" w:lineRule="auto"/>
        <w:rPr>
          <w:rFonts w:ascii="Times New Roman" w:hAnsi="Times New Roman" w:cs="Times New Roman"/>
          <w:sz w:val="24"/>
          <w:szCs w:val="24"/>
        </w:rPr>
      </w:pPr>
      <w:r w:rsidRPr="00316233">
        <w:rPr>
          <w:rFonts w:ascii="Times New Roman" w:hAnsi="Times New Roman" w:cs="Times New Roman"/>
          <w:b/>
          <w:sz w:val="24"/>
          <w:szCs w:val="24"/>
        </w:rPr>
        <w:t>Product:</w:t>
      </w:r>
      <w:r w:rsidRPr="00316233">
        <w:rPr>
          <w:rFonts w:ascii="Times New Roman" w:hAnsi="Times New Roman" w:cs="Times New Roman"/>
          <w:sz w:val="24"/>
          <w:szCs w:val="24"/>
        </w:rPr>
        <w:t xml:space="preserve"> Energy drink for Students (</w:t>
      </w:r>
      <w:proofErr w:type="spellStart"/>
      <w:r w:rsidRPr="00316233">
        <w:rPr>
          <w:rFonts w:ascii="Times New Roman" w:hAnsi="Times New Roman" w:cs="Times New Roman"/>
          <w:sz w:val="24"/>
          <w:szCs w:val="24"/>
        </w:rPr>
        <w:t>BuzzStud</w:t>
      </w:r>
      <w:proofErr w:type="spellEnd"/>
      <w:r w:rsidRPr="00316233">
        <w:rPr>
          <w:rFonts w:ascii="Times New Roman" w:hAnsi="Times New Roman" w:cs="Times New Roman"/>
          <w:sz w:val="24"/>
          <w:szCs w:val="24"/>
        </w:rPr>
        <w:t>)</w:t>
      </w:r>
    </w:p>
    <w:p w14:paraId="55D90A5B" w14:textId="77777777" w:rsidR="00910B91" w:rsidRPr="00316233" w:rsidRDefault="00910B91" w:rsidP="00316233">
      <w:pPr>
        <w:spacing w:line="480" w:lineRule="auto"/>
        <w:rPr>
          <w:rFonts w:ascii="Times New Roman" w:hAnsi="Times New Roman" w:cs="Times New Roman"/>
          <w:sz w:val="24"/>
          <w:szCs w:val="24"/>
        </w:rPr>
      </w:pPr>
      <w:r w:rsidRPr="00316233">
        <w:rPr>
          <w:rFonts w:ascii="Times New Roman" w:hAnsi="Times New Roman" w:cs="Times New Roman"/>
          <w:sz w:val="24"/>
          <w:szCs w:val="24"/>
        </w:rPr>
        <w:t xml:space="preserve">For the product I will chose demographical environment as the most effective environment. The demographical factors that will most effect my product will be age and gender. For example, the research shows that the consumers of most of the energy drinks are young and </w:t>
      </w:r>
      <w:r w:rsidRPr="00316233">
        <w:rPr>
          <w:rFonts w:ascii="Times New Roman" w:hAnsi="Times New Roman" w:cs="Times New Roman"/>
          <w:sz w:val="24"/>
          <w:szCs w:val="24"/>
        </w:rPr>
        <w:lastRenderedPageBreak/>
        <w:t>young adult males with hectic routines or an interest in adventures. Therefore, we have to lookout for this specific demographical category to promote our product. For this purpose, we need to make sure that our product is marketed through technological mediums as a “cool” yet “healthy” drink.</w:t>
      </w:r>
    </w:p>
    <w:p w14:paraId="026F2592" w14:textId="77777777" w:rsidR="00910B91" w:rsidRPr="00316233" w:rsidRDefault="00910B91" w:rsidP="00316233">
      <w:pPr>
        <w:pStyle w:val="Heading2"/>
        <w:spacing w:line="480" w:lineRule="auto"/>
        <w:rPr>
          <w:rFonts w:ascii="Times New Roman" w:hAnsi="Times New Roman" w:cs="Times New Roman"/>
          <w:sz w:val="24"/>
          <w:szCs w:val="24"/>
        </w:rPr>
      </w:pPr>
      <w:bookmarkStart w:id="0" w:name="_Toc448454524"/>
      <w:r w:rsidRPr="00316233">
        <w:rPr>
          <w:rFonts w:ascii="Times New Roman" w:hAnsi="Times New Roman" w:cs="Times New Roman"/>
          <w:sz w:val="24"/>
          <w:szCs w:val="24"/>
        </w:rPr>
        <w:t>Objectives</w:t>
      </w:r>
      <w:bookmarkEnd w:id="0"/>
    </w:p>
    <w:p w14:paraId="7D0103B7" w14:textId="77777777" w:rsidR="00910B91" w:rsidRPr="00316233" w:rsidRDefault="00910B91" w:rsidP="00316233">
      <w:pPr>
        <w:spacing w:line="480" w:lineRule="auto"/>
        <w:rPr>
          <w:rFonts w:ascii="Times New Roman" w:hAnsi="Times New Roman" w:cs="Times New Roman"/>
          <w:sz w:val="24"/>
          <w:szCs w:val="24"/>
        </w:rPr>
      </w:pPr>
      <w:r w:rsidRPr="00316233">
        <w:rPr>
          <w:rFonts w:ascii="Times New Roman" w:hAnsi="Times New Roman" w:cs="Times New Roman"/>
          <w:b/>
          <w:sz w:val="24"/>
          <w:szCs w:val="24"/>
        </w:rPr>
        <w:t>Uniqueness:</w:t>
      </w:r>
      <w:r w:rsidRPr="00316233">
        <w:rPr>
          <w:rFonts w:ascii="Times New Roman" w:hAnsi="Times New Roman" w:cs="Times New Roman"/>
          <w:sz w:val="24"/>
          <w:szCs w:val="24"/>
        </w:rPr>
        <w:t xml:space="preserve"> Energy drink not for recreational purposes but for helping students stay active for prolong periods of study time with little to no chemical and health hazards. This target is achieved with designing product in smaller packaging with careful use of ingredients within a medically approved limit only.</w:t>
      </w:r>
    </w:p>
    <w:p w14:paraId="2AF86DBC" w14:textId="77777777" w:rsidR="00910B91" w:rsidRPr="00316233" w:rsidRDefault="00910B91" w:rsidP="00316233">
      <w:pPr>
        <w:spacing w:line="480" w:lineRule="auto"/>
        <w:rPr>
          <w:rFonts w:ascii="Times New Roman" w:hAnsi="Times New Roman" w:cs="Times New Roman"/>
          <w:b/>
          <w:sz w:val="24"/>
          <w:szCs w:val="24"/>
        </w:rPr>
      </w:pPr>
      <w:r w:rsidRPr="00316233">
        <w:rPr>
          <w:rFonts w:ascii="Times New Roman" w:hAnsi="Times New Roman" w:cs="Times New Roman"/>
          <w:b/>
          <w:sz w:val="24"/>
          <w:szCs w:val="24"/>
        </w:rPr>
        <w:t>Objectives</w:t>
      </w:r>
    </w:p>
    <w:p w14:paraId="17967F38" w14:textId="74E6947E" w:rsidR="00910B91" w:rsidRPr="00316233" w:rsidRDefault="00910B91" w:rsidP="00316233">
      <w:pPr>
        <w:pStyle w:val="ListParagraph"/>
        <w:numPr>
          <w:ilvl w:val="0"/>
          <w:numId w:val="3"/>
        </w:numPr>
        <w:spacing w:line="480" w:lineRule="auto"/>
        <w:rPr>
          <w:rFonts w:ascii="Times New Roman" w:hAnsi="Times New Roman" w:cs="Times New Roman"/>
          <w:sz w:val="24"/>
          <w:szCs w:val="24"/>
        </w:rPr>
      </w:pPr>
      <w:r w:rsidRPr="00316233">
        <w:rPr>
          <w:rFonts w:ascii="Times New Roman" w:hAnsi="Times New Roman" w:cs="Times New Roman"/>
          <w:sz w:val="24"/>
          <w:szCs w:val="24"/>
        </w:rPr>
        <w:t xml:space="preserve">With the new product </w:t>
      </w:r>
      <w:proofErr w:type="spellStart"/>
      <w:r w:rsidRPr="00316233">
        <w:rPr>
          <w:rFonts w:ascii="Times New Roman" w:hAnsi="Times New Roman" w:cs="Times New Roman"/>
          <w:i/>
          <w:sz w:val="24"/>
          <w:szCs w:val="24"/>
        </w:rPr>
        <w:t>BuzzStud</w:t>
      </w:r>
      <w:proofErr w:type="spellEnd"/>
      <w:r w:rsidRPr="00316233">
        <w:rPr>
          <w:rFonts w:ascii="Times New Roman" w:hAnsi="Times New Roman" w:cs="Times New Roman"/>
          <w:sz w:val="24"/>
          <w:szCs w:val="24"/>
        </w:rPr>
        <w:t xml:space="preserve">, the </w:t>
      </w:r>
      <w:r w:rsidR="00BC53C3" w:rsidRPr="00316233">
        <w:rPr>
          <w:rFonts w:ascii="Times New Roman" w:hAnsi="Times New Roman" w:cs="Times New Roman"/>
          <w:sz w:val="24"/>
          <w:szCs w:val="24"/>
        </w:rPr>
        <w:t>business</w:t>
      </w:r>
      <w:r w:rsidRPr="00316233">
        <w:rPr>
          <w:rFonts w:ascii="Times New Roman" w:hAnsi="Times New Roman" w:cs="Times New Roman"/>
          <w:sz w:val="24"/>
          <w:szCs w:val="24"/>
        </w:rPr>
        <w:t xml:space="preserve"> will strive to increase the health of Students by overcoming their craving of energy drink with a healthier option;</w:t>
      </w:r>
    </w:p>
    <w:p w14:paraId="039B4A7C" w14:textId="77777777" w:rsidR="00910B91" w:rsidRPr="00316233" w:rsidRDefault="00910B91" w:rsidP="00316233">
      <w:pPr>
        <w:pStyle w:val="ListParagraph"/>
        <w:numPr>
          <w:ilvl w:val="0"/>
          <w:numId w:val="3"/>
        </w:numPr>
        <w:spacing w:line="480" w:lineRule="auto"/>
        <w:rPr>
          <w:rFonts w:ascii="Times New Roman" w:hAnsi="Times New Roman" w:cs="Times New Roman"/>
          <w:sz w:val="24"/>
          <w:szCs w:val="24"/>
        </w:rPr>
      </w:pPr>
      <w:r w:rsidRPr="00316233">
        <w:rPr>
          <w:rFonts w:ascii="Times New Roman" w:hAnsi="Times New Roman" w:cs="Times New Roman"/>
          <w:sz w:val="24"/>
          <w:szCs w:val="24"/>
        </w:rPr>
        <w:t xml:space="preserve">With unique formulation of </w:t>
      </w:r>
      <w:proofErr w:type="spellStart"/>
      <w:r w:rsidRPr="00316233">
        <w:rPr>
          <w:rFonts w:ascii="Times New Roman" w:hAnsi="Times New Roman" w:cs="Times New Roman"/>
          <w:i/>
          <w:sz w:val="24"/>
          <w:szCs w:val="24"/>
        </w:rPr>
        <w:t>BuzzStud</w:t>
      </w:r>
      <w:proofErr w:type="spellEnd"/>
      <w:r w:rsidRPr="00316233">
        <w:rPr>
          <w:rFonts w:ascii="Times New Roman" w:hAnsi="Times New Roman" w:cs="Times New Roman"/>
          <w:sz w:val="24"/>
          <w:szCs w:val="24"/>
        </w:rPr>
        <w:t xml:space="preserve">, the drink is available in 3 different fruity </w:t>
      </w:r>
      <w:proofErr w:type="spellStart"/>
      <w:r w:rsidRPr="00316233">
        <w:rPr>
          <w:rFonts w:ascii="Times New Roman" w:hAnsi="Times New Roman" w:cs="Times New Roman"/>
          <w:sz w:val="24"/>
          <w:szCs w:val="24"/>
        </w:rPr>
        <w:t>flavors</w:t>
      </w:r>
      <w:proofErr w:type="spellEnd"/>
      <w:r w:rsidRPr="00316233">
        <w:rPr>
          <w:rFonts w:ascii="Times New Roman" w:hAnsi="Times New Roman" w:cs="Times New Roman"/>
          <w:sz w:val="24"/>
          <w:szCs w:val="24"/>
        </w:rPr>
        <w:t xml:space="preserve"> and with real fruit extracts;</w:t>
      </w:r>
    </w:p>
    <w:p w14:paraId="778520EE" w14:textId="77777777" w:rsidR="00910B91" w:rsidRPr="00316233" w:rsidRDefault="00910B91" w:rsidP="00316233">
      <w:pPr>
        <w:pStyle w:val="ListParagraph"/>
        <w:numPr>
          <w:ilvl w:val="0"/>
          <w:numId w:val="3"/>
        </w:numPr>
        <w:spacing w:line="480" w:lineRule="auto"/>
        <w:rPr>
          <w:rFonts w:ascii="Times New Roman" w:hAnsi="Times New Roman" w:cs="Times New Roman"/>
          <w:sz w:val="24"/>
          <w:szCs w:val="24"/>
        </w:rPr>
      </w:pPr>
      <w:r w:rsidRPr="00316233">
        <w:rPr>
          <w:rFonts w:ascii="Times New Roman" w:hAnsi="Times New Roman" w:cs="Times New Roman"/>
          <w:sz w:val="24"/>
          <w:szCs w:val="24"/>
        </w:rPr>
        <w:t xml:space="preserve">The </w:t>
      </w:r>
      <w:proofErr w:type="spellStart"/>
      <w:r w:rsidRPr="00316233">
        <w:rPr>
          <w:rFonts w:ascii="Times New Roman" w:hAnsi="Times New Roman" w:cs="Times New Roman"/>
          <w:i/>
          <w:sz w:val="24"/>
          <w:szCs w:val="24"/>
        </w:rPr>
        <w:t>BuzzStud</w:t>
      </w:r>
      <w:proofErr w:type="spellEnd"/>
      <w:r w:rsidRPr="00316233">
        <w:rPr>
          <w:rFonts w:ascii="Times New Roman" w:hAnsi="Times New Roman" w:cs="Times New Roman"/>
          <w:sz w:val="24"/>
          <w:szCs w:val="24"/>
        </w:rPr>
        <w:t xml:space="preserve"> has been tested medically safe for daily consumption of 500 ml for youngsters</w:t>
      </w:r>
    </w:p>
    <w:p w14:paraId="402D87D5" w14:textId="211F3DB5" w:rsidR="00910B91" w:rsidRPr="00316233" w:rsidRDefault="00BC53C3" w:rsidP="00316233">
      <w:pPr>
        <w:spacing w:line="480" w:lineRule="auto"/>
        <w:rPr>
          <w:rFonts w:ascii="Times New Roman" w:hAnsi="Times New Roman" w:cs="Times New Roman"/>
          <w:b/>
          <w:sz w:val="24"/>
          <w:szCs w:val="24"/>
          <w:lang w:val="en-US"/>
        </w:rPr>
      </w:pPr>
      <w:r w:rsidRPr="00316233">
        <w:rPr>
          <w:rFonts w:ascii="Times New Roman" w:hAnsi="Times New Roman" w:cs="Times New Roman"/>
          <w:b/>
          <w:sz w:val="24"/>
          <w:szCs w:val="24"/>
          <w:lang w:val="en-US"/>
        </w:rPr>
        <w:t>Business</w:t>
      </w:r>
      <w:r w:rsidR="00910B91" w:rsidRPr="00316233">
        <w:rPr>
          <w:rFonts w:ascii="Times New Roman" w:hAnsi="Times New Roman" w:cs="Times New Roman"/>
          <w:b/>
          <w:sz w:val="24"/>
          <w:szCs w:val="24"/>
          <w:lang w:val="en-US"/>
        </w:rPr>
        <w:t xml:space="preserve"> Type</w:t>
      </w:r>
    </w:p>
    <w:p w14:paraId="2B115B95" w14:textId="5539F180" w:rsidR="00BC53C3" w:rsidRPr="00316233" w:rsidRDefault="00BC53C3"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 xml:space="preserve">The </w:t>
      </w:r>
      <w:r w:rsidRPr="00316233">
        <w:rPr>
          <w:rFonts w:ascii="Times New Roman" w:hAnsi="Times New Roman" w:cs="Times New Roman"/>
          <w:sz w:val="24"/>
          <w:szCs w:val="24"/>
          <w:lang w:val="en-US"/>
        </w:rPr>
        <w:t>business</w:t>
      </w:r>
      <w:r w:rsidRPr="00316233">
        <w:rPr>
          <w:rFonts w:ascii="Times New Roman" w:hAnsi="Times New Roman" w:cs="Times New Roman"/>
          <w:sz w:val="24"/>
          <w:szCs w:val="24"/>
          <w:lang w:val="en-US"/>
        </w:rPr>
        <w:t xml:space="preserve"> will have a </w:t>
      </w:r>
      <w:r w:rsidR="0095040E" w:rsidRPr="00316233">
        <w:rPr>
          <w:rFonts w:ascii="Times New Roman" w:hAnsi="Times New Roman" w:cs="Times New Roman"/>
          <w:sz w:val="24"/>
          <w:szCs w:val="24"/>
          <w:lang w:val="en-US"/>
        </w:rPr>
        <w:t>collaboration</w:t>
      </w:r>
      <w:r w:rsidRPr="00316233">
        <w:rPr>
          <w:rFonts w:ascii="Times New Roman" w:hAnsi="Times New Roman" w:cs="Times New Roman"/>
          <w:sz w:val="24"/>
          <w:szCs w:val="24"/>
          <w:lang w:val="en-US"/>
        </w:rPr>
        <w:t xml:space="preserve"> structure. Great position of a </w:t>
      </w:r>
      <w:r w:rsidR="0095040E" w:rsidRPr="00316233">
        <w:rPr>
          <w:rFonts w:ascii="Times New Roman" w:hAnsi="Times New Roman" w:cs="Times New Roman"/>
          <w:sz w:val="24"/>
          <w:szCs w:val="24"/>
          <w:lang w:val="en-US"/>
        </w:rPr>
        <w:t>collaboration</w:t>
      </w:r>
      <w:r w:rsidRPr="00316233">
        <w:rPr>
          <w:rFonts w:ascii="Times New Roman" w:hAnsi="Times New Roman" w:cs="Times New Roman"/>
          <w:sz w:val="24"/>
          <w:szCs w:val="24"/>
          <w:lang w:val="en-US"/>
        </w:rPr>
        <w:t xml:space="preserve"> compared to a limited </w:t>
      </w:r>
      <w:r w:rsidRPr="00316233">
        <w:rPr>
          <w:rFonts w:ascii="Times New Roman" w:hAnsi="Times New Roman" w:cs="Times New Roman"/>
          <w:sz w:val="24"/>
          <w:szCs w:val="24"/>
          <w:lang w:val="en-US"/>
        </w:rPr>
        <w:t>business</w:t>
      </w:r>
      <w:r w:rsidRPr="00316233">
        <w:rPr>
          <w:rFonts w:ascii="Times New Roman" w:hAnsi="Times New Roman" w:cs="Times New Roman"/>
          <w:sz w:val="24"/>
          <w:szCs w:val="24"/>
          <w:lang w:val="en-US"/>
        </w:rPr>
        <w:t xml:space="preserve"> is that you can set up a </w:t>
      </w:r>
      <w:r w:rsidR="0095040E" w:rsidRPr="00316233">
        <w:rPr>
          <w:rFonts w:ascii="Times New Roman" w:hAnsi="Times New Roman" w:cs="Times New Roman"/>
          <w:sz w:val="24"/>
          <w:szCs w:val="24"/>
          <w:lang w:val="en-US"/>
        </w:rPr>
        <w:t>collaboration</w:t>
      </w:r>
      <w:r w:rsidRPr="00316233">
        <w:rPr>
          <w:rFonts w:ascii="Times New Roman" w:hAnsi="Times New Roman" w:cs="Times New Roman"/>
          <w:sz w:val="24"/>
          <w:szCs w:val="24"/>
          <w:lang w:val="en-US"/>
        </w:rPr>
        <w:t xml:space="preserve"> with any starting capital. With limited companies in any occasion accounts are required. All around, a </w:t>
      </w:r>
      <w:r w:rsidR="0095040E" w:rsidRPr="00316233">
        <w:rPr>
          <w:rFonts w:ascii="Times New Roman" w:hAnsi="Times New Roman" w:cs="Times New Roman"/>
          <w:sz w:val="24"/>
          <w:szCs w:val="24"/>
          <w:lang w:val="en-US"/>
        </w:rPr>
        <w:t>collaboration</w:t>
      </w:r>
      <w:r w:rsidRPr="00316233">
        <w:rPr>
          <w:rFonts w:ascii="Times New Roman" w:hAnsi="Times New Roman" w:cs="Times New Roman"/>
          <w:sz w:val="24"/>
          <w:szCs w:val="24"/>
          <w:lang w:val="en-US"/>
        </w:rPr>
        <w:t xml:space="preserve"> infers less organization and a dynamically versatile structure. For instance, it isn't required to hold formal official get-togethers yearly or overall. This shows this sort of business is easier to run.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can't be expelled and can stop new incoming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as demonstrated by </w:t>
      </w:r>
      <w:r w:rsidR="0095040E" w:rsidRPr="00316233">
        <w:rPr>
          <w:rFonts w:ascii="Times New Roman" w:hAnsi="Times New Roman" w:cs="Times New Roman"/>
          <w:sz w:val="24"/>
          <w:szCs w:val="24"/>
          <w:lang w:val="en-US"/>
        </w:rPr>
        <w:t>Collaboration</w:t>
      </w:r>
      <w:r w:rsidRPr="00316233">
        <w:rPr>
          <w:rFonts w:ascii="Times New Roman" w:hAnsi="Times New Roman" w:cs="Times New Roman"/>
          <w:sz w:val="24"/>
          <w:szCs w:val="24"/>
          <w:lang w:val="en-US"/>
        </w:rPr>
        <w:t xml:space="preserve"> Act 1890 (Sutton, 2017). This is regarding the alterations in composition of </w:t>
      </w:r>
      <w:r w:rsidRPr="00316233">
        <w:rPr>
          <w:rFonts w:ascii="Times New Roman" w:hAnsi="Times New Roman" w:cs="Times New Roman"/>
          <w:sz w:val="24"/>
          <w:szCs w:val="24"/>
          <w:lang w:val="en-US"/>
        </w:rPr>
        <w:lastRenderedPageBreak/>
        <w:t xml:space="preserve">the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that surmise another firm to be made and the old firm can be separated if there are any changes. It moreover surmises that incoming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won't be liable for what occurred before they join, and dynamic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for what occurred after they leave. There are no necessities to disperse full cash related nuances, so there is more security for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Assets simply need be announced for appraisal and VAT. Another key favored outlook is that costs, threats and obligation is shared between the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remaining with the control of the to a base. </w:t>
      </w:r>
    </w:p>
    <w:p w14:paraId="32B96752" w14:textId="2D63D4BF" w:rsidR="00BC53C3" w:rsidRPr="00316233" w:rsidRDefault="00BC53C3"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 xml:space="preserve">Downsides of </w:t>
      </w:r>
      <w:r w:rsidR="0095040E" w:rsidRPr="00316233">
        <w:rPr>
          <w:rFonts w:ascii="Times New Roman" w:hAnsi="Times New Roman" w:cs="Times New Roman"/>
          <w:sz w:val="24"/>
          <w:szCs w:val="24"/>
          <w:lang w:val="en-US"/>
        </w:rPr>
        <w:t>collaboration</w:t>
      </w:r>
      <w:r w:rsidRPr="00316233">
        <w:rPr>
          <w:rFonts w:ascii="Times New Roman" w:hAnsi="Times New Roman" w:cs="Times New Roman"/>
          <w:sz w:val="24"/>
          <w:szCs w:val="24"/>
          <w:lang w:val="en-US"/>
        </w:rPr>
        <w:t xml:space="preserve">s </w:t>
      </w:r>
    </w:p>
    <w:p w14:paraId="6FCF6278" w14:textId="1E23B87F" w:rsidR="00910B91" w:rsidRPr="00316233" w:rsidRDefault="00BC53C3" w:rsidP="00316233">
      <w:pPr>
        <w:spacing w:line="480" w:lineRule="auto"/>
        <w:rPr>
          <w:rFonts w:ascii="Times New Roman" w:hAnsi="Times New Roman" w:cs="Times New Roman"/>
          <w:sz w:val="24"/>
          <w:szCs w:val="24"/>
          <w:lang w:val="en-US"/>
        </w:rPr>
      </w:pPr>
      <w:r w:rsidRPr="00316233">
        <w:rPr>
          <w:rFonts w:ascii="Times New Roman" w:hAnsi="Times New Roman" w:cs="Times New Roman"/>
          <w:sz w:val="24"/>
          <w:szCs w:val="24"/>
          <w:lang w:val="en-US"/>
        </w:rPr>
        <w:t xml:space="preserve">The guideline shortcoming of a </w:t>
      </w:r>
      <w:r w:rsidR="0095040E" w:rsidRPr="00316233">
        <w:rPr>
          <w:rFonts w:ascii="Times New Roman" w:hAnsi="Times New Roman" w:cs="Times New Roman"/>
          <w:sz w:val="24"/>
          <w:szCs w:val="24"/>
          <w:lang w:val="en-US"/>
        </w:rPr>
        <w:t>collaboration</w:t>
      </w:r>
      <w:r w:rsidRPr="00316233">
        <w:rPr>
          <w:rFonts w:ascii="Times New Roman" w:hAnsi="Times New Roman" w:cs="Times New Roman"/>
          <w:sz w:val="24"/>
          <w:szCs w:val="24"/>
          <w:lang w:val="en-US"/>
        </w:rPr>
        <w:t xml:space="preserve"> is the unlimited liability of the commitments. All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are liable together for the commitments and diverse liabilities of the firm. The liability applies to their private assets of the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s (Sutton, 2017). There is no full insurance over on offer for master liability claims. A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 is up 'til now liable after his going for the commitments gained by the firm while he was a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 and after his retirement if he didn't see his retirement. The response for this weight is to be a limited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 consequently the liability of the </w:t>
      </w:r>
      <w:r w:rsidR="0095040E" w:rsidRPr="00316233">
        <w:rPr>
          <w:rFonts w:ascii="Times New Roman" w:hAnsi="Times New Roman" w:cs="Times New Roman"/>
          <w:sz w:val="24"/>
          <w:szCs w:val="24"/>
          <w:lang w:val="en-US"/>
        </w:rPr>
        <w:t>shareholder</w:t>
      </w:r>
      <w:r w:rsidRPr="00316233">
        <w:rPr>
          <w:rFonts w:ascii="Times New Roman" w:hAnsi="Times New Roman" w:cs="Times New Roman"/>
          <w:sz w:val="24"/>
          <w:szCs w:val="24"/>
          <w:lang w:val="en-US"/>
        </w:rPr>
        <w:t xml:space="preserve"> is limited for the commitments of the firm.</w:t>
      </w:r>
    </w:p>
    <w:p w14:paraId="574ECE88" w14:textId="50D0066C" w:rsidR="005939A5" w:rsidRPr="00316233" w:rsidRDefault="005939A5" w:rsidP="00316233">
      <w:pPr>
        <w:spacing w:line="480" w:lineRule="auto"/>
        <w:jc w:val="center"/>
        <w:rPr>
          <w:rFonts w:ascii="Times New Roman" w:hAnsi="Times New Roman" w:cs="Times New Roman"/>
          <w:b/>
          <w:sz w:val="24"/>
          <w:szCs w:val="24"/>
          <w:lang w:val="en-US"/>
        </w:rPr>
      </w:pPr>
      <w:r w:rsidRPr="00316233">
        <w:rPr>
          <w:rFonts w:ascii="Times New Roman" w:hAnsi="Times New Roman" w:cs="Times New Roman"/>
          <w:b/>
          <w:sz w:val="24"/>
          <w:szCs w:val="24"/>
          <w:lang w:val="en-US"/>
        </w:rPr>
        <w:t>References</w:t>
      </w:r>
    </w:p>
    <w:p w14:paraId="57933C9E" w14:textId="358DDC6A" w:rsidR="005939A5" w:rsidRPr="00316233" w:rsidRDefault="005939A5" w:rsidP="00316233">
      <w:pPr>
        <w:spacing w:line="480" w:lineRule="auto"/>
        <w:rPr>
          <w:rFonts w:ascii="Times New Roman" w:hAnsi="Times New Roman" w:cs="Times New Roman"/>
          <w:color w:val="222222"/>
          <w:sz w:val="24"/>
          <w:szCs w:val="24"/>
          <w:shd w:val="clear" w:color="auto" w:fill="FFFFFF"/>
        </w:rPr>
      </w:pPr>
      <w:r w:rsidRPr="00316233">
        <w:rPr>
          <w:rFonts w:ascii="Times New Roman" w:hAnsi="Times New Roman" w:cs="Times New Roman"/>
          <w:color w:val="222222"/>
          <w:sz w:val="24"/>
          <w:szCs w:val="24"/>
          <w:shd w:val="clear" w:color="auto" w:fill="FFFFFF"/>
        </w:rPr>
        <w:t>Sutton, G. (2017). </w:t>
      </w:r>
      <w:r w:rsidRPr="00316233">
        <w:rPr>
          <w:rFonts w:ascii="Times New Roman" w:hAnsi="Times New Roman" w:cs="Times New Roman"/>
          <w:i/>
          <w:iCs/>
          <w:color w:val="222222"/>
          <w:sz w:val="24"/>
          <w:szCs w:val="24"/>
          <w:shd w:val="clear" w:color="auto" w:fill="FFFFFF"/>
        </w:rPr>
        <w:t>How to Use Limited Liability Companies &amp; Limited Partnerships: Getting the Most Out of Your Legal Structure</w:t>
      </w:r>
      <w:r w:rsidRPr="00316233">
        <w:rPr>
          <w:rFonts w:ascii="Times New Roman" w:hAnsi="Times New Roman" w:cs="Times New Roman"/>
          <w:color w:val="222222"/>
          <w:sz w:val="24"/>
          <w:szCs w:val="24"/>
          <w:shd w:val="clear" w:color="auto" w:fill="FFFFFF"/>
        </w:rPr>
        <w:t>. Hachette Audio.</w:t>
      </w:r>
    </w:p>
    <w:p w14:paraId="1E4D9C23" w14:textId="1D69C16E" w:rsidR="005939A5" w:rsidRPr="00316233" w:rsidRDefault="005939A5" w:rsidP="00316233">
      <w:pPr>
        <w:spacing w:line="480" w:lineRule="auto"/>
        <w:rPr>
          <w:rFonts w:ascii="Times New Roman" w:hAnsi="Times New Roman" w:cs="Times New Roman"/>
          <w:sz w:val="24"/>
          <w:szCs w:val="24"/>
          <w:lang w:val="en-US"/>
        </w:rPr>
      </w:pPr>
      <w:r w:rsidRPr="00316233">
        <w:rPr>
          <w:rFonts w:ascii="Times New Roman" w:hAnsi="Times New Roman" w:cs="Times New Roman"/>
          <w:color w:val="222222"/>
          <w:sz w:val="24"/>
          <w:szCs w:val="24"/>
          <w:shd w:val="clear" w:color="auto" w:fill="FFFFFF"/>
        </w:rPr>
        <w:t xml:space="preserve">Miller, M. R. (2015). The New York limited liability </w:t>
      </w:r>
      <w:r w:rsidR="00BC53C3" w:rsidRPr="00316233">
        <w:rPr>
          <w:rFonts w:ascii="Times New Roman" w:hAnsi="Times New Roman" w:cs="Times New Roman"/>
          <w:color w:val="222222"/>
          <w:sz w:val="24"/>
          <w:szCs w:val="24"/>
          <w:shd w:val="clear" w:color="auto" w:fill="FFFFFF"/>
        </w:rPr>
        <w:t>business</w:t>
      </w:r>
      <w:r w:rsidRPr="00316233">
        <w:rPr>
          <w:rFonts w:ascii="Times New Roman" w:hAnsi="Times New Roman" w:cs="Times New Roman"/>
          <w:color w:val="222222"/>
          <w:sz w:val="24"/>
          <w:szCs w:val="24"/>
          <w:shd w:val="clear" w:color="auto" w:fill="FFFFFF"/>
        </w:rPr>
        <w:t xml:space="preserve"> law at twenty: past, present &amp; future. </w:t>
      </w:r>
      <w:r w:rsidRPr="00316233">
        <w:rPr>
          <w:rFonts w:ascii="Times New Roman" w:hAnsi="Times New Roman" w:cs="Times New Roman"/>
          <w:i/>
          <w:iCs/>
          <w:color w:val="222222"/>
          <w:sz w:val="24"/>
          <w:szCs w:val="24"/>
          <w:shd w:val="clear" w:color="auto" w:fill="FFFFFF"/>
        </w:rPr>
        <w:t>Touro Law Review</w:t>
      </w:r>
      <w:r w:rsidRPr="00316233">
        <w:rPr>
          <w:rFonts w:ascii="Times New Roman" w:hAnsi="Times New Roman" w:cs="Times New Roman"/>
          <w:color w:val="222222"/>
          <w:sz w:val="24"/>
          <w:szCs w:val="24"/>
          <w:shd w:val="clear" w:color="auto" w:fill="FFFFFF"/>
        </w:rPr>
        <w:t>, 403-410.</w:t>
      </w:r>
      <w:bookmarkStart w:id="1" w:name="_GoBack"/>
      <w:bookmarkEnd w:id="1"/>
    </w:p>
    <w:sectPr w:rsidR="005939A5" w:rsidRPr="00316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687"/>
    <w:multiLevelType w:val="hybridMultilevel"/>
    <w:tmpl w:val="376E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37E66"/>
    <w:multiLevelType w:val="hybridMultilevel"/>
    <w:tmpl w:val="39EEC38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6588590C"/>
    <w:multiLevelType w:val="multilevel"/>
    <w:tmpl w:val="B41655C8"/>
    <w:lvl w:ilvl="0">
      <w:start w:val="1"/>
      <w:numFmt w:val="decimal"/>
      <w:lvlText w:val="%1."/>
      <w:lvlJc w:val="left"/>
      <w:pPr>
        <w:ind w:left="720" w:hanging="360"/>
      </w:pPr>
      <w:rPr>
        <w:rFonts w:hint="default"/>
      </w:rPr>
    </w:lvl>
    <w:lvl w:ilvl="1">
      <w:start w:val="1"/>
      <w:numFmt w:val="decimal"/>
      <w:pStyle w:val="Heading2"/>
      <w:isLgl/>
      <w:lvlText w:val="%1.%2."/>
      <w:lvlJc w:val="left"/>
      <w:pPr>
        <w:ind w:left="3054"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6F"/>
    <w:rsid w:val="00316233"/>
    <w:rsid w:val="00321F2C"/>
    <w:rsid w:val="00541272"/>
    <w:rsid w:val="00557F6F"/>
    <w:rsid w:val="005939A5"/>
    <w:rsid w:val="00910B91"/>
    <w:rsid w:val="0095040E"/>
    <w:rsid w:val="009644E7"/>
    <w:rsid w:val="00BC53C3"/>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E112"/>
  <w15:chartTrackingRefBased/>
  <w15:docId w15:val="{F8A514D4-DCA2-4632-81B7-8588B7E4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910B91"/>
    <w:pPr>
      <w:numPr>
        <w:ilvl w:val="1"/>
        <w:numId w:val="2"/>
      </w:numPr>
      <w:ind w:left="720"/>
      <w:outlineLvl w:val="1"/>
    </w:pPr>
    <w:rPr>
      <w:b/>
      <w:lang w:val="en-US"/>
    </w:rPr>
  </w:style>
  <w:style w:type="paragraph" w:styleId="Heading3">
    <w:name w:val="heading 3"/>
    <w:basedOn w:val="ListParagraph"/>
    <w:next w:val="Normal"/>
    <w:link w:val="Heading3Char"/>
    <w:uiPriority w:val="9"/>
    <w:unhideWhenUsed/>
    <w:qFormat/>
    <w:rsid w:val="00910B91"/>
    <w:pPr>
      <w:numPr>
        <w:ilvl w:val="2"/>
        <w:numId w:val="2"/>
      </w:numPr>
      <w:spacing w:line="480" w:lineRule="auto"/>
      <w:outlineLvl w:val="2"/>
    </w:pPr>
    <w:rPr>
      <w:rFonts w:ascii="Times New Roman" w:hAnsi="Times New Roman" w:cs="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6F"/>
    <w:pPr>
      <w:ind w:left="720"/>
      <w:contextualSpacing/>
    </w:pPr>
  </w:style>
  <w:style w:type="character" w:customStyle="1" w:styleId="Heading2Char">
    <w:name w:val="Heading 2 Char"/>
    <w:basedOn w:val="DefaultParagraphFont"/>
    <w:link w:val="Heading2"/>
    <w:uiPriority w:val="9"/>
    <w:rsid w:val="00910B91"/>
    <w:rPr>
      <w:b/>
      <w:lang w:val="en-US"/>
    </w:rPr>
  </w:style>
  <w:style w:type="character" w:customStyle="1" w:styleId="Heading3Char">
    <w:name w:val="Heading 3 Char"/>
    <w:basedOn w:val="DefaultParagraphFont"/>
    <w:link w:val="Heading3"/>
    <w:uiPriority w:val="9"/>
    <w:rsid w:val="00910B91"/>
    <w:rPr>
      <w:rFonts w:ascii="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2019-04-22T01:41:00Z</dcterms:created>
  <dcterms:modified xsi:type="dcterms:W3CDTF">2019-04-22T02:01:00Z</dcterms:modified>
</cp:coreProperties>
</file>