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B098" w14:textId="77777777" w:rsidR="001A5182" w:rsidRDefault="001A5182" w:rsidP="001A5182">
      <w:pPr>
        <w:spacing w:after="0" w:line="480" w:lineRule="auto"/>
        <w:jc w:val="center"/>
        <w:rPr>
          <w:szCs w:val="24"/>
          <w:lang w:val="en-US"/>
        </w:rPr>
      </w:pPr>
    </w:p>
    <w:p w14:paraId="1708830A" w14:textId="77777777" w:rsidR="001A5182" w:rsidRDefault="001A5182" w:rsidP="001A5182">
      <w:pPr>
        <w:spacing w:after="0" w:line="480" w:lineRule="auto"/>
        <w:jc w:val="center"/>
        <w:rPr>
          <w:szCs w:val="24"/>
          <w:lang w:val="en-US"/>
        </w:rPr>
      </w:pPr>
    </w:p>
    <w:p w14:paraId="2698E131" w14:textId="77777777" w:rsidR="001A5182" w:rsidRDefault="001A5182" w:rsidP="001A5182">
      <w:pPr>
        <w:spacing w:after="0" w:line="480" w:lineRule="auto"/>
        <w:jc w:val="center"/>
        <w:rPr>
          <w:szCs w:val="24"/>
          <w:lang w:val="en-US"/>
        </w:rPr>
      </w:pPr>
    </w:p>
    <w:p w14:paraId="76D95572" w14:textId="77777777" w:rsidR="001A5182" w:rsidRDefault="001A5182" w:rsidP="001A5182">
      <w:pPr>
        <w:spacing w:after="0" w:line="480" w:lineRule="auto"/>
        <w:jc w:val="center"/>
        <w:rPr>
          <w:szCs w:val="24"/>
          <w:lang w:val="en-US"/>
        </w:rPr>
      </w:pPr>
    </w:p>
    <w:p w14:paraId="17B809A3" w14:textId="77777777" w:rsidR="001A5182" w:rsidRDefault="001A5182" w:rsidP="001A5182">
      <w:pPr>
        <w:spacing w:after="0" w:line="480" w:lineRule="auto"/>
        <w:jc w:val="center"/>
        <w:rPr>
          <w:szCs w:val="24"/>
          <w:lang w:val="en-US"/>
        </w:rPr>
      </w:pPr>
    </w:p>
    <w:p w14:paraId="303D20D4" w14:textId="77777777" w:rsidR="001A5182" w:rsidRDefault="001A5182" w:rsidP="001A5182">
      <w:pPr>
        <w:spacing w:after="0" w:line="480" w:lineRule="auto"/>
        <w:jc w:val="center"/>
        <w:rPr>
          <w:szCs w:val="24"/>
          <w:lang w:val="en-US"/>
        </w:rPr>
      </w:pPr>
    </w:p>
    <w:p w14:paraId="75FA3CD4" w14:textId="77777777" w:rsidR="001A5182" w:rsidRDefault="001A5182" w:rsidP="001A5182">
      <w:pPr>
        <w:spacing w:after="0" w:line="480" w:lineRule="auto"/>
        <w:jc w:val="center"/>
        <w:rPr>
          <w:szCs w:val="24"/>
          <w:lang w:val="en-US"/>
        </w:rPr>
      </w:pPr>
    </w:p>
    <w:p w14:paraId="5CA36F6D" w14:textId="10CAC677" w:rsidR="001A5182" w:rsidRPr="00FF6281" w:rsidRDefault="001A5182" w:rsidP="001A5182">
      <w:pPr>
        <w:spacing w:after="0" w:line="480" w:lineRule="auto"/>
        <w:jc w:val="center"/>
        <w:rPr>
          <w:szCs w:val="24"/>
          <w:lang w:val="en-US"/>
        </w:rPr>
      </w:pPr>
      <w:r>
        <w:rPr>
          <w:szCs w:val="24"/>
          <w:lang w:val="en-US"/>
        </w:rPr>
        <w:t>Recycling at the Community Level</w:t>
      </w:r>
    </w:p>
    <w:p w14:paraId="04F682E4" w14:textId="77777777" w:rsidR="001A5182" w:rsidRPr="00FF6281" w:rsidRDefault="001A5182" w:rsidP="001A5182">
      <w:pPr>
        <w:spacing w:after="0" w:line="480" w:lineRule="auto"/>
        <w:jc w:val="center"/>
        <w:rPr>
          <w:szCs w:val="24"/>
          <w:lang w:val="en-US"/>
        </w:rPr>
      </w:pPr>
      <w:r w:rsidRPr="00FF6281">
        <w:rPr>
          <w:szCs w:val="24"/>
          <w:lang w:val="en-US"/>
        </w:rPr>
        <w:t>[Name of the Writer]</w:t>
      </w:r>
    </w:p>
    <w:p w14:paraId="00081396" w14:textId="77777777" w:rsidR="001A5182" w:rsidRPr="00FF6281" w:rsidRDefault="001A5182" w:rsidP="001A5182">
      <w:pPr>
        <w:spacing w:after="0" w:line="480" w:lineRule="auto"/>
        <w:jc w:val="center"/>
        <w:rPr>
          <w:szCs w:val="24"/>
          <w:lang w:val="en-US"/>
        </w:rPr>
      </w:pPr>
      <w:r w:rsidRPr="00FF6281">
        <w:rPr>
          <w:szCs w:val="24"/>
          <w:lang w:val="en-US"/>
        </w:rPr>
        <w:t>[Name of the Institution]</w:t>
      </w:r>
    </w:p>
    <w:p w14:paraId="2AECE1E9" w14:textId="77777777" w:rsidR="001A5182" w:rsidRDefault="001A5182">
      <w:pPr>
        <w:rPr>
          <w:b/>
          <w:bCs/>
        </w:rPr>
      </w:pPr>
      <w:r>
        <w:br w:type="page"/>
      </w:r>
    </w:p>
    <w:p w14:paraId="5AE382FA" w14:textId="77777777" w:rsidR="001A5182" w:rsidRPr="00FF6281" w:rsidRDefault="001A5182" w:rsidP="001A5182">
      <w:pPr>
        <w:spacing w:after="0" w:line="480" w:lineRule="auto"/>
        <w:jc w:val="center"/>
        <w:rPr>
          <w:szCs w:val="24"/>
          <w:lang w:val="en-US"/>
        </w:rPr>
      </w:pPr>
      <w:r>
        <w:rPr>
          <w:szCs w:val="24"/>
          <w:lang w:val="en-US"/>
        </w:rPr>
        <w:lastRenderedPageBreak/>
        <w:t>Recycling at the Community Level</w:t>
      </w:r>
    </w:p>
    <w:p w14:paraId="498E7D09" w14:textId="77777777" w:rsidR="001A5182" w:rsidRDefault="001A5182" w:rsidP="007D3F1D">
      <w:pPr>
        <w:pStyle w:val="Heading1"/>
      </w:pPr>
    </w:p>
    <w:p w14:paraId="4FC3575F" w14:textId="77777777" w:rsidR="00D121BE" w:rsidRPr="007D3F1D" w:rsidRDefault="00D121BE" w:rsidP="00D121BE">
      <w:pPr>
        <w:pStyle w:val="Heading1"/>
      </w:pPr>
      <w:r w:rsidRPr="007D3F1D">
        <w:t>Introduction</w:t>
      </w:r>
    </w:p>
    <w:p w14:paraId="13FBBB2B" w14:textId="77777777" w:rsidR="00D121BE" w:rsidRDefault="00D121BE" w:rsidP="00D121BE">
      <w:pPr>
        <w:spacing w:line="480" w:lineRule="auto"/>
      </w:pPr>
      <w:r>
        <w:tab/>
        <w:t xml:space="preserve">When one talks about the way community management solutions are supposed to work. One of the things that is not talked about enough is that how the preservation of the environment is supposed to be worked out. The biggest problem at the moment  is that how it is going to be made sure that the right balance is going to be achieved in terms of how it is going to be made sure that the better allocation of the resources is going to be carried out. With that aspect in mind, the recycling is one of the things that is completely not talked about in the context of the community development. Despite this assessment, if one looks at how the communities are operating across the world, the biggest issue is that how it is going to be made sure that the recycling initiatives are needed to be carried out at the level of the community. The idea behind this paper is to make sure that sense of insight is developed among all the stakeholders that how the concept of recycling is supposed to work and how the right balance is going to be achieved in this regard. </w:t>
      </w:r>
    </w:p>
    <w:p w14:paraId="3B482A6D" w14:textId="77777777" w:rsidR="00D121BE" w:rsidRDefault="00D121BE" w:rsidP="00D121BE">
      <w:pPr>
        <w:spacing w:line="480" w:lineRule="auto"/>
      </w:pPr>
    </w:p>
    <w:p w14:paraId="5A906E37" w14:textId="77777777" w:rsidR="00D121BE" w:rsidRPr="007D3F1D" w:rsidRDefault="00D121BE" w:rsidP="00D121BE">
      <w:pPr>
        <w:pStyle w:val="Heading1"/>
      </w:pPr>
      <w:r w:rsidRPr="007D3F1D">
        <w:t>Thesis Statement</w:t>
      </w:r>
    </w:p>
    <w:p w14:paraId="71E10CEB" w14:textId="77777777" w:rsidR="00D121BE" w:rsidRDefault="00D121BE" w:rsidP="00D121BE">
      <w:pPr>
        <w:spacing w:line="480" w:lineRule="auto"/>
      </w:pPr>
      <w:r>
        <w:tab/>
        <w:t xml:space="preserve">In this paper, it would be discussed that how recycling is an important option consideration that be adopted at the level of the community and how it is going to be made sure that the right sort of balance is going to be achieved in terms of how balance in terms of allocation of resources is needed to be done. </w:t>
      </w:r>
    </w:p>
    <w:p w14:paraId="251D7A38" w14:textId="77777777" w:rsidR="00D121BE" w:rsidRPr="007D3F1D" w:rsidRDefault="00D121BE" w:rsidP="00D121BE">
      <w:pPr>
        <w:pStyle w:val="Heading1"/>
      </w:pPr>
      <w:r w:rsidRPr="007D3F1D">
        <w:t>Impact of Recycling at the level of Community</w:t>
      </w:r>
    </w:p>
    <w:p w14:paraId="76E68E02" w14:textId="77777777" w:rsidR="00D121BE" w:rsidRDefault="00D121BE" w:rsidP="00D121BE">
      <w:pPr>
        <w:spacing w:line="480" w:lineRule="auto"/>
      </w:pPr>
      <w:r>
        <w:tab/>
        <w:t xml:space="preserve">The first thing that is needed to be kept in mind is that how the process of recycling is supposed to be done at the level of the community. The idea at the broader level is to make sure that all the stakeholders have this realization that right sort of mindset is needed to be taken into account as far as the way this whole process are needed to be managed.  The first advantage that the recycling tends to offer is that it makes sure that it brings about an increased level of encouragement among people in terms of how the usage of the resources are needed to be carried out.  Not only that, the communities in which active effort is being made towards recycling programs are carried out, they go a long way towards making sure that the sustainable growth mechanism is developed among these communities.  At the same time, it has been well known that if the recycling is being done at the level of the community, it allows the labour management to be carried out in an appropriate manner.  </w:t>
      </w:r>
      <w:r w:rsidRPr="007D1D6B">
        <w:t>Strong recycling programs have the ability to create jobs. While trash disposal simply transfers waste to its grave, recycling gives new life to salvageable materials, thus creating opportunities for new jobs.</w:t>
      </w:r>
    </w:p>
    <w:p w14:paraId="05E2D080" w14:textId="77777777" w:rsidR="00D121BE" w:rsidRDefault="00D121BE" w:rsidP="00D121BE">
      <w:pPr>
        <w:pStyle w:val="Heading1"/>
      </w:pPr>
    </w:p>
    <w:p w14:paraId="69657605" w14:textId="77777777" w:rsidR="00D121BE" w:rsidRPr="007D3F1D" w:rsidRDefault="00D121BE" w:rsidP="00D121BE">
      <w:pPr>
        <w:pStyle w:val="Heading1"/>
      </w:pPr>
      <w:r w:rsidRPr="007D3F1D">
        <w:t>How Recycling Can be Implemented at the level of the Community</w:t>
      </w:r>
    </w:p>
    <w:p w14:paraId="746D8E81" w14:textId="77777777" w:rsidR="00D121BE" w:rsidRDefault="00D121BE" w:rsidP="00D121BE">
      <w:pPr>
        <w:spacing w:line="480" w:lineRule="auto"/>
      </w:pPr>
      <w:r>
        <w:tab/>
        <w:t xml:space="preserve">One of the first thing that is needed to be kept in mind when it comes to the way recycling is supposed to be implemented is that how the right sort of balance is going to be achieved. The first thing that is needed to be done is to make sure that the determination of the demand is needed to be made. At the community level, there has to be realization among all the stakeholders that what are some of the resources that are being used, and how it can be made sure that by determination of the rationale of the usage of these resources, it can be made sure that the level of control in terms of the wastage of the resources is needed to be done at the particular point of time.  The other thing that is needed to be done is to ensure that what are some of the waste management methods that can be used at the level of the community. The broader idea among all the stakeholders has to be to ensure that the rationale is developed in terms of the allocation of resources are going to be done with the passage of time and how the ideal strategy is being developed in this regard. So, all these factors are important when the right sort of realization has to be there when it comes to the recycling and waste management is done at the level of community.  </w:t>
      </w:r>
      <w:r w:rsidRPr="007D1D6B">
        <w:t>The more times a recyclable material is used before disposal, the greater the number of jobs that can be created.</w:t>
      </w:r>
    </w:p>
    <w:p w14:paraId="2A00F243" w14:textId="77777777" w:rsidR="00D121BE" w:rsidRDefault="00D121BE" w:rsidP="00D121BE">
      <w:pPr>
        <w:spacing w:line="480" w:lineRule="auto"/>
      </w:pPr>
    </w:p>
    <w:p w14:paraId="015AB083" w14:textId="77777777" w:rsidR="00D121BE" w:rsidRPr="007D3F1D" w:rsidRDefault="00D121BE" w:rsidP="00D121BE">
      <w:pPr>
        <w:pStyle w:val="Heading1"/>
      </w:pPr>
      <w:r w:rsidRPr="007D3F1D">
        <w:t>Conclusion</w:t>
      </w:r>
    </w:p>
    <w:p w14:paraId="0F323F99" w14:textId="77777777" w:rsidR="00D121BE" w:rsidRDefault="00D121BE" w:rsidP="00D121BE">
      <w:pPr>
        <w:spacing w:line="480" w:lineRule="auto"/>
      </w:pPr>
      <w:r>
        <w:tab/>
        <w:t xml:space="preserve">With the passage of time, the realization among the community members have increased regarding what is needed to be done when it comes to making sure that the proper allocation of the resources is needed to be done. The idea among the broader stakeholders must be to ensure that the people who are making decisions are doing so in the manner that allows them to ensure that they processes that are involved in the recycling of the waste are being managed and carried out in the appropriate manner at the particular point of time. With recycling, the waste management strategy can also be developed at the state wise level.  </w:t>
      </w:r>
      <w:r w:rsidRPr="007D1D6B">
        <w:t>Strong community recycling programs can contribute to a healthy, united community. Some of the many benefits of recycling are the prevention of greenhouse gases (GHGs) and supporting local economies by creating jobs and tax revenue. Recycling programs can also help to improve water and air quality and are building blocks for sustainable growing communities</w:t>
      </w:r>
    </w:p>
    <w:p w14:paraId="4BE52DB4" w14:textId="77777777" w:rsidR="00D121BE" w:rsidRDefault="00D121BE" w:rsidP="00D121BE">
      <w:bookmarkStart w:id="0" w:name="_GoBack"/>
      <w:bookmarkEnd w:id="0"/>
    </w:p>
    <w:p w14:paraId="40BE8163" w14:textId="77777777" w:rsidR="001A5182" w:rsidRPr="00FF6281" w:rsidRDefault="001A5182" w:rsidP="001A5182">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77685D5" w14:textId="77777777" w:rsidR="001A5182" w:rsidRPr="00FF6281" w:rsidRDefault="001A5182" w:rsidP="001A5182">
      <w:pPr>
        <w:tabs>
          <w:tab w:val="left" w:pos="0"/>
        </w:tabs>
        <w:spacing w:after="0" w:line="480" w:lineRule="auto"/>
        <w:ind w:left="720" w:hanging="720"/>
        <w:rPr>
          <w:szCs w:val="24"/>
          <w:lang w:val="en-US"/>
        </w:rPr>
      </w:pPr>
    </w:p>
    <w:p w14:paraId="48F93889" w14:textId="77777777" w:rsidR="001A5182" w:rsidRPr="007458D6" w:rsidRDefault="001A5182" w:rsidP="001A5182">
      <w:pPr>
        <w:pStyle w:val="ListParagraph"/>
        <w:spacing w:after="0" w:line="480" w:lineRule="auto"/>
        <w:ind w:hanging="720"/>
        <w:rPr>
          <w:color w:val="222222"/>
          <w:szCs w:val="24"/>
          <w:shd w:val="clear" w:color="auto" w:fill="FFFFFF"/>
        </w:rPr>
      </w:pPr>
      <w:proofErr w:type="spellStart"/>
      <w:r w:rsidRPr="007458D6">
        <w:rPr>
          <w:color w:val="222222"/>
          <w:szCs w:val="24"/>
          <w:shd w:val="clear" w:color="auto" w:fill="FFFFFF"/>
        </w:rPr>
        <w:t>Derksen</w:t>
      </w:r>
      <w:proofErr w:type="spellEnd"/>
      <w:r w:rsidRPr="007458D6">
        <w:rPr>
          <w:color w:val="222222"/>
          <w:szCs w:val="24"/>
          <w:shd w:val="clear" w:color="auto" w:fill="FFFFFF"/>
        </w:rPr>
        <w:t>, L., &amp; Gartrell, J. (</w:t>
      </w:r>
      <w:r>
        <w:rPr>
          <w:color w:val="222222"/>
          <w:szCs w:val="24"/>
          <w:shd w:val="clear" w:color="auto" w:fill="FFFFFF"/>
        </w:rPr>
        <w:t>2016</w:t>
      </w:r>
      <w:r w:rsidRPr="007458D6">
        <w:rPr>
          <w:color w:val="222222"/>
          <w:szCs w:val="24"/>
          <w:shd w:val="clear" w:color="auto" w:fill="FFFFFF"/>
        </w:rPr>
        <w:t>). The social context of recycling. </w:t>
      </w:r>
      <w:r w:rsidRPr="007458D6">
        <w:rPr>
          <w:i/>
          <w:iCs/>
          <w:color w:val="222222"/>
          <w:szCs w:val="24"/>
          <w:shd w:val="clear" w:color="auto" w:fill="FFFFFF"/>
        </w:rPr>
        <w:t>American sociological review</w:t>
      </w:r>
      <w:r w:rsidRPr="007458D6">
        <w:rPr>
          <w:color w:val="222222"/>
          <w:szCs w:val="24"/>
          <w:shd w:val="clear" w:color="auto" w:fill="FFFFFF"/>
        </w:rPr>
        <w:t>, 434-442.</w:t>
      </w:r>
    </w:p>
    <w:p w14:paraId="1BFAB8C9" w14:textId="77777777" w:rsidR="001A5182" w:rsidRPr="007458D6" w:rsidRDefault="001A5182" w:rsidP="001A5182">
      <w:pPr>
        <w:spacing w:line="480" w:lineRule="auto"/>
        <w:ind w:left="720" w:hanging="720"/>
        <w:rPr>
          <w:color w:val="222222"/>
          <w:szCs w:val="24"/>
          <w:shd w:val="clear" w:color="auto" w:fill="FFFFFF"/>
        </w:rPr>
      </w:pPr>
      <w:r w:rsidRPr="007458D6">
        <w:rPr>
          <w:color w:val="222222"/>
          <w:szCs w:val="24"/>
          <w:shd w:val="clear" w:color="auto" w:fill="FFFFFF"/>
        </w:rPr>
        <w:t xml:space="preserve">Jenkins, R. R., Martinez, S. A., Palmer, K., &amp; </w:t>
      </w:r>
      <w:proofErr w:type="spellStart"/>
      <w:r w:rsidRPr="007458D6">
        <w:rPr>
          <w:color w:val="222222"/>
          <w:szCs w:val="24"/>
          <w:shd w:val="clear" w:color="auto" w:fill="FFFFFF"/>
        </w:rPr>
        <w:t>Podolsky</w:t>
      </w:r>
      <w:proofErr w:type="spellEnd"/>
      <w:r w:rsidRPr="007458D6">
        <w:rPr>
          <w:color w:val="222222"/>
          <w:szCs w:val="24"/>
          <w:shd w:val="clear" w:color="auto" w:fill="FFFFFF"/>
        </w:rPr>
        <w:t>, M. J. (20</w:t>
      </w:r>
      <w:r>
        <w:rPr>
          <w:color w:val="222222"/>
          <w:szCs w:val="24"/>
          <w:shd w:val="clear" w:color="auto" w:fill="FFFFFF"/>
        </w:rPr>
        <w:t>18</w:t>
      </w:r>
      <w:r w:rsidRPr="007458D6">
        <w:rPr>
          <w:color w:val="222222"/>
          <w:szCs w:val="24"/>
          <w:shd w:val="clear" w:color="auto" w:fill="FFFFFF"/>
        </w:rPr>
        <w:t>). The determinants of household recycling: a material-specific analysis of recycling program features and unit pricing. </w:t>
      </w:r>
      <w:r w:rsidRPr="007458D6">
        <w:rPr>
          <w:i/>
          <w:iCs/>
          <w:color w:val="222222"/>
          <w:szCs w:val="24"/>
          <w:shd w:val="clear" w:color="auto" w:fill="FFFFFF"/>
        </w:rPr>
        <w:t>Journal of environmental economics and management</w:t>
      </w:r>
      <w:r w:rsidRPr="007458D6">
        <w:rPr>
          <w:color w:val="222222"/>
          <w:szCs w:val="24"/>
          <w:shd w:val="clear" w:color="auto" w:fill="FFFFFF"/>
        </w:rPr>
        <w:t>, </w:t>
      </w:r>
      <w:r w:rsidRPr="007458D6">
        <w:rPr>
          <w:i/>
          <w:iCs/>
          <w:color w:val="222222"/>
          <w:szCs w:val="24"/>
          <w:shd w:val="clear" w:color="auto" w:fill="FFFFFF"/>
        </w:rPr>
        <w:t>45</w:t>
      </w:r>
      <w:r w:rsidRPr="007458D6">
        <w:rPr>
          <w:color w:val="222222"/>
          <w:szCs w:val="24"/>
          <w:shd w:val="clear" w:color="auto" w:fill="FFFFFF"/>
        </w:rPr>
        <w:t>(2), 294-318.</w:t>
      </w:r>
    </w:p>
    <w:p w14:paraId="7C8FC8C3" w14:textId="77777777" w:rsidR="001A5182" w:rsidRPr="007458D6" w:rsidRDefault="001A5182" w:rsidP="001A5182">
      <w:pPr>
        <w:pStyle w:val="ListParagraph"/>
        <w:spacing w:after="0" w:line="480" w:lineRule="auto"/>
        <w:ind w:hanging="720"/>
        <w:rPr>
          <w:color w:val="222222"/>
          <w:szCs w:val="24"/>
          <w:shd w:val="clear" w:color="auto" w:fill="FFFFFF"/>
        </w:rPr>
      </w:pPr>
      <w:proofErr w:type="spellStart"/>
      <w:r w:rsidRPr="007458D6">
        <w:rPr>
          <w:color w:val="222222"/>
          <w:szCs w:val="24"/>
          <w:shd w:val="clear" w:color="auto" w:fill="FFFFFF"/>
        </w:rPr>
        <w:t>Kurz</w:t>
      </w:r>
      <w:proofErr w:type="spellEnd"/>
      <w:r w:rsidRPr="007458D6">
        <w:rPr>
          <w:color w:val="222222"/>
          <w:szCs w:val="24"/>
          <w:shd w:val="clear" w:color="auto" w:fill="FFFFFF"/>
        </w:rPr>
        <w:t>, T., Linden, M., &amp; Sheehy, N. (20</w:t>
      </w:r>
      <w:r>
        <w:rPr>
          <w:color w:val="222222"/>
          <w:szCs w:val="24"/>
          <w:shd w:val="clear" w:color="auto" w:fill="FFFFFF"/>
        </w:rPr>
        <w:t>1</w:t>
      </w:r>
      <w:r w:rsidRPr="007458D6">
        <w:rPr>
          <w:color w:val="222222"/>
          <w:szCs w:val="24"/>
          <w:shd w:val="clear" w:color="auto" w:fill="FFFFFF"/>
        </w:rPr>
        <w:t xml:space="preserve">7). Attitudinal and community influences on participation in new </w:t>
      </w:r>
      <w:proofErr w:type="spellStart"/>
      <w:r w:rsidRPr="007458D6">
        <w:rPr>
          <w:color w:val="222222"/>
          <w:szCs w:val="24"/>
          <w:shd w:val="clear" w:color="auto" w:fill="FFFFFF"/>
        </w:rPr>
        <w:t>curbside</w:t>
      </w:r>
      <w:proofErr w:type="spellEnd"/>
      <w:r w:rsidRPr="007458D6">
        <w:rPr>
          <w:color w:val="222222"/>
          <w:szCs w:val="24"/>
          <w:shd w:val="clear" w:color="auto" w:fill="FFFFFF"/>
        </w:rPr>
        <w:t xml:space="preserve"> recycling initiatives in Northern Ireland. </w:t>
      </w:r>
      <w:r w:rsidRPr="007458D6">
        <w:rPr>
          <w:i/>
          <w:iCs/>
          <w:color w:val="222222"/>
          <w:szCs w:val="24"/>
          <w:shd w:val="clear" w:color="auto" w:fill="FFFFFF"/>
        </w:rPr>
        <w:t xml:space="preserve">Environment and </w:t>
      </w:r>
      <w:proofErr w:type="spellStart"/>
      <w:r w:rsidRPr="007458D6">
        <w:rPr>
          <w:i/>
          <w:iCs/>
          <w:color w:val="222222"/>
          <w:szCs w:val="24"/>
          <w:shd w:val="clear" w:color="auto" w:fill="FFFFFF"/>
        </w:rPr>
        <w:t>Behavior</w:t>
      </w:r>
      <w:proofErr w:type="spellEnd"/>
      <w:r w:rsidRPr="007458D6">
        <w:rPr>
          <w:color w:val="222222"/>
          <w:szCs w:val="24"/>
          <w:shd w:val="clear" w:color="auto" w:fill="FFFFFF"/>
        </w:rPr>
        <w:t>, </w:t>
      </w:r>
      <w:r w:rsidRPr="007458D6">
        <w:rPr>
          <w:i/>
          <w:iCs/>
          <w:color w:val="222222"/>
          <w:szCs w:val="24"/>
          <w:shd w:val="clear" w:color="auto" w:fill="FFFFFF"/>
        </w:rPr>
        <w:t>39</w:t>
      </w:r>
      <w:r w:rsidRPr="007458D6">
        <w:rPr>
          <w:color w:val="222222"/>
          <w:szCs w:val="24"/>
          <w:shd w:val="clear" w:color="auto" w:fill="FFFFFF"/>
        </w:rPr>
        <w:t>(3), 367-391.</w:t>
      </w:r>
    </w:p>
    <w:p w14:paraId="3315E790" w14:textId="77777777" w:rsidR="001A5182" w:rsidRPr="007458D6" w:rsidRDefault="001A5182" w:rsidP="001A5182">
      <w:pPr>
        <w:spacing w:line="480" w:lineRule="auto"/>
        <w:ind w:left="720" w:hanging="720"/>
        <w:rPr>
          <w:color w:val="222222"/>
          <w:szCs w:val="24"/>
          <w:shd w:val="clear" w:color="auto" w:fill="FFFFFF"/>
        </w:rPr>
      </w:pPr>
      <w:proofErr w:type="spellStart"/>
      <w:r w:rsidRPr="007458D6">
        <w:rPr>
          <w:color w:val="222222"/>
          <w:szCs w:val="24"/>
          <w:shd w:val="clear" w:color="auto" w:fill="FFFFFF"/>
        </w:rPr>
        <w:t>Sidique</w:t>
      </w:r>
      <w:proofErr w:type="spellEnd"/>
      <w:r w:rsidRPr="007458D6">
        <w:rPr>
          <w:color w:val="222222"/>
          <w:szCs w:val="24"/>
          <w:shd w:val="clear" w:color="auto" w:fill="FFFFFF"/>
        </w:rPr>
        <w:t xml:space="preserve">, S. F., Joshi, S. V., &amp; </w:t>
      </w:r>
      <w:proofErr w:type="spellStart"/>
      <w:r w:rsidRPr="007458D6">
        <w:rPr>
          <w:color w:val="222222"/>
          <w:szCs w:val="24"/>
          <w:shd w:val="clear" w:color="auto" w:fill="FFFFFF"/>
        </w:rPr>
        <w:t>Lupi</w:t>
      </w:r>
      <w:proofErr w:type="spellEnd"/>
      <w:r w:rsidRPr="007458D6">
        <w:rPr>
          <w:color w:val="222222"/>
          <w:szCs w:val="24"/>
          <w:shd w:val="clear" w:color="auto" w:fill="FFFFFF"/>
        </w:rPr>
        <w:t>, F. (201</w:t>
      </w:r>
      <w:r>
        <w:rPr>
          <w:color w:val="222222"/>
          <w:szCs w:val="24"/>
          <w:shd w:val="clear" w:color="auto" w:fill="FFFFFF"/>
        </w:rPr>
        <w:t>4</w:t>
      </w:r>
      <w:r w:rsidRPr="007458D6">
        <w:rPr>
          <w:color w:val="222222"/>
          <w:szCs w:val="24"/>
          <w:shd w:val="clear" w:color="auto" w:fill="FFFFFF"/>
        </w:rPr>
        <w:t>). Factors influencing the rate of recycling: An analysis of Minnesota counties. </w:t>
      </w:r>
      <w:r w:rsidRPr="007458D6">
        <w:rPr>
          <w:i/>
          <w:iCs/>
          <w:color w:val="222222"/>
          <w:szCs w:val="24"/>
          <w:shd w:val="clear" w:color="auto" w:fill="FFFFFF"/>
        </w:rPr>
        <w:t>Resources, Conservation and Recycling</w:t>
      </w:r>
      <w:r w:rsidRPr="007458D6">
        <w:rPr>
          <w:color w:val="222222"/>
          <w:szCs w:val="24"/>
          <w:shd w:val="clear" w:color="auto" w:fill="FFFFFF"/>
        </w:rPr>
        <w:t>, </w:t>
      </w:r>
      <w:r w:rsidRPr="007458D6">
        <w:rPr>
          <w:i/>
          <w:iCs/>
          <w:color w:val="222222"/>
          <w:szCs w:val="24"/>
          <w:shd w:val="clear" w:color="auto" w:fill="FFFFFF"/>
        </w:rPr>
        <w:t>54</w:t>
      </w:r>
      <w:r w:rsidRPr="007458D6">
        <w:rPr>
          <w:color w:val="222222"/>
          <w:szCs w:val="24"/>
          <w:shd w:val="clear" w:color="auto" w:fill="FFFFFF"/>
        </w:rPr>
        <w:t>(4), 242-249.</w:t>
      </w:r>
    </w:p>
    <w:p w14:paraId="3F29F9F9" w14:textId="77777777" w:rsidR="004815B7" w:rsidRPr="003A3ECD" w:rsidRDefault="004815B7" w:rsidP="007D3F1D">
      <w:pPr>
        <w:spacing w:line="480" w:lineRule="auto"/>
      </w:pPr>
    </w:p>
    <w:sectPr w:rsidR="004815B7" w:rsidRPr="003A3ECD" w:rsidSect="001A518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3E5C" w14:textId="77777777" w:rsidR="00074BEA" w:rsidRDefault="00074BEA" w:rsidP="00FF03AE">
      <w:pPr>
        <w:spacing w:after="0" w:line="240" w:lineRule="auto"/>
      </w:pPr>
      <w:r>
        <w:separator/>
      </w:r>
    </w:p>
  </w:endnote>
  <w:endnote w:type="continuationSeparator" w:id="0">
    <w:p w14:paraId="7499A936" w14:textId="77777777" w:rsidR="00074BEA" w:rsidRDefault="00074BEA"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3C5D" w14:textId="77777777" w:rsidR="00074BEA" w:rsidRDefault="00074BEA" w:rsidP="00FF03AE">
      <w:pPr>
        <w:spacing w:after="0" w:line="240" w:lineRule="auto"/>
      </w:pPr>
      <w:r>
        <w:separator/>
      </w:r>
    </w:p>
  </w:footnote>
  <w:footnote w:type="continuationSeparator" w:id="0">
    <w:p w14:paraId="608D872D" w14:textId="77777777" w:rsidR="00074BEA" w:rsidRDefault="00074BEA"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2E08" w14:textId="78AA503A" w:rsidR="00495378" w:rsidRPr="00F2254D" w:rsidRDefault="001A5182"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COMMUNITY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76B0" w14:textId="32B8510C" w:rsidR="001A5182" w:rsidRDefault="001A5182" w:rsidP="001A5182">
    <w:pPr>
      <w:pStyle w:val="Header"/>
      <w:tabs>
        <w:tab w:val="clear" w:pos="4680"/>
        <w:tab w:val="clear" w:pos="9360"/>
        <w:tab w:val="center" w:pos="8640"/>
      </w:tabs>
      <w:spacing w:line="480" w:lineRule="auto"/>
    </w:pPr>
    <w:r>
      <w:rPr>
        <w:rFonts w:ascii="Times New Roman" w:hAnsi="Times New Roman" w:cs="Times New Roman"/>
        <w:sz w:val="24"/>
        <w:szCs w:val="24"/>
      </w:rPr>
      <w:t>Running Head: COMMUNITY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74BEA"/>
    <w:rsid w:val="000803E4"/>
    <w:rsid w:val="00096C77"/>
    <w:rsid w:val="000A096B"/>
    <w:rsid w:val="000D199E"/>
    <w:rsid w:val="000F1240"/>
    <w:rsid w:val="001238A5"/>
    <w:rsid w:val="00153470"/>
    <w:rsid w:val="00187D53"/>
    <w:rsid w:val="001A5182"/>
    <w:rsid w:val="001C514B"/>
    <w:rsid w:val="00207758"/>
    <w:rsid w:val="00211356"/>
    <w:rsid w:val="0023176A"/>
    <w:rsid w:val="002A5F62"/>
    <w:rsid w:val="00316283"/>
    <w:rsid w:val="0032777A"/>
    <w:rsid w:val="00340014"/>
    <w:rsid w:val="0036707F"/>
    <w:rsid w:val="00376884"/>
    <w:rsid w:val="003A3ECD"/>
    <w:rsid w:val="003A637D"/>
    <w:rsid w:val="00402B4D"/>
    <w:rsid w:val="00410F18"/>
    <w:rsid w:val="00414BFF"/>
    <w:rsid w:val="004301A0"/>
    <w:rsid w:val="00480AFA"/>
    <w:rsid w:val="004815B7"/>
    <w:rsid w:val="00495378"/>
    <w:rsid w:val="004B367E"/>
    <w:rsid w:val="004C5065"/>
    <w:rsid w:val="004D479E"/>
    <w:rsid w:val="00543A50"/>
    <w:rsid w:val="005918C6"/>
    <w:rsid w:val="006255EB"/>
    <w:rsid w:val="006335B5"/>
    <w:rsid w:val="00662CCD"/>
    <w:rsid w:val="006751F0"/>
    <w:rsid w:val="00676045"/>
    <w:rsid w:val="006A316A"/>
    <w:rsid w:val="006B7DB8"/>
    <w:rsid w:val="006C7F55"/>
    <w:rsid w:val="006D0BA6"/>
    <w:rsid w:val="007D3F1D"/>
    <w:rsid w:val="008016C6"/>
    <w:rsid w:val="0082108C"/>
    <w:rsid w:val="0084728F"/>
    <w:rsid w:val="00854B24"/>
    <w:rsid w:val="00890748"/>
    <w:rsid w:val="008A0C41"/>
    <w:rsid w:val="008E3DDE"/>
    <w:rsid w:val="00901196"/>
    <w:rsid w:val="009110C5"/>
    <w:rsid w:val="00A85D53"/>
    <w:rsid w:val="00A95524"/>
    <w:rsid w:val="00AA4063"/>
    <w:rsid w:val="00AD4F4E"/>
    <w:rsid w:val="00B26DD4"/>
    <w:rsid w:val="00B7045E"/>
    <w:rsid w:val="00C30970"/>
    <w:rsid w:val="00C37C97"/>
    <w:rsid w:val="00CF083B"/>
    <w:rsid w:val="00D041CA"/>
    <w:rsid w:val="00D06F25"/>
    <w:rsid w:val="00D121BE"/>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670F"/>
  <w15:docId w15:val="{6C87C601-F8BD-4664-BE39-5514B702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7D3F1D"/>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7D3F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BE3B-D210-41C8-B803-9D20CC6F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13</cp:revision>
  <dcterms:created xsi:type="dcterms:W3CDTF">2019-06-09T19:15:00Z</dcterms:created>
  <dcterms:modified xsi:type="dcterms:W3CDTF">2019-06-10T04:55:00Z</dcterms:modified>
</cp:coreProperties>
</file>