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Pr="00D60953" w:rsidRDefault="00E9286C" w:rsidP="00D60953">
      <w:pPr>
        <w:spacing w:line="480" w:lineRule="auto"/>
        <w:jc w:val="center"/>
        <w:rPr>
          <w:rFonts w:ascii="Times New Roman" w:hAnsi="Times New Roman" w:cs="Times New Roman"/>
          <w:b/>
          <w:sz w:val="24"/>
          <w:szCs w:val="24"/>
        </w:rPr>
      </w:pPr>
      <w:r w:rsidRPr="00D60953">
        <w:rPr>
          <w:rFonts w:ascii="Times New Roman" w:hAnsi="Times New Roman" w:cs="Times New Roman"/>
          <w:b/>
          <w:sz w:val="24"/>
          <w:szCs w:val="24"/>
        </w:rPr>
        <w:t>HRM Conflict Case</w:t>
      </w:r>
    </w:p>
    <w:p w:rsidR="00D60953" w:rsidRPr="00D60953" w:rsidRDefault="00E9286C" w:rsidP="00D60953">
      <w:pPr>
        <w:spacing w:line="480" w:lineRule="auto"/>
        <w:jc w:val="center"/>
        <w:rPr>
          <w:rFonts w:ascii="Times New Roman" w:hAnsi="Times New Roman" w:cs="Times New Roman"/>
          <w:b/>
          <w:sz w:val="24"/>
          <w:szCs w:val="24"/>
        </w:rPr>
      </w:pPr>
      <w:r w:rsidRPr="00D60953">
        <w:rPr>
          <w:rFonts w:ascii="Times New Roman" w:hAnsi="Times New Roman" w:cs="Times New Roman"/>
          <w:b/>
          <w:sz w:val="24"/>
          <w:szCs w:val="24"/>
        </w:rPr>
        <w:t>Name of Student</w:t>
      </w:r>
    </w:p>
    <w:p w:rsidR="00D60953" w:rsidRPr="00D60953" w:rsidRDefault="00E9286C" w:rsidP="00D60953">
      <w:pPr>
        <w:spacing w:line="480" w:lineRule="auto"/>
        <w:jc w:val="center"/>
        <w:rPr>
          <w:rFonts w:ascii="Times New Roman" w:hAnsi="Times New Roman" w:cs="Times New Roman"/>
          <w:b/>
          <w:sz w:val="24"/>
          <w:szCs w:val="24"/>
        </w:rPr>
      </w:pPr>
      <w:r w:rsidRPr="00D60953">
        <w:rPr>
          <w:rFonts w:ascii="Times New Roman" w:hAnsi="Times New Roman" w:cs="Times New Roman"/>
          <w:b/>
          <w:sz w:val="24"/>
          <w:szCs w:val="24"/>
        </w:rPr>
        <w:t>Name of institution</w:t>
      </w: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27313D" w:rsidRDefault="0027313D" w:rsidP="0027313D">
      <w:pPr>
        <w:spacing w:line="480" w:lineRule="auto"/>
        <w:rPr>
          <w:rFonts w:ascii="Times New Roman" w:hAnsi="Times New Roman" w:cs="Times New Roman"/>
          <w:sz w:val="24"/>
          <w:szCs w:val="24"/>
        </w:rPr>
      </w:pPr>
    </w:p>
    <w:p w:rsidR="00DD2BD2" w:rsidRDefault="00DD2BD2" w:rsidP="00A34F0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Overview of the topic</w:t>
      </w:r>
    </w:p>
    <w:p w:rsidR="00DD2BD2" w:rsidRDefault="00DD2BD2" w:rsidP="00DD2BD2">
      <w:pPr>
        <w:spacing w:line="480" w:lineRule="auto"/>
        <w:rPr>
          <w:rFonts w:ascii="Times New Roman" w:hAnsi="Times New Roman" w:cs="Times New Roman"/>
          <w:sz w:val="24"/>
          <w:szCs w:val="24"/>
        </w:rPr>
      </w:pPr>
      <w:r>
        <w:rPr>
          <w:rFonts w:ascii="Times New Roman" w:hAnsi="Times New Roman" w:cs="Times New Roman"/>
          <w:sz w:val="24"/>
          <w:szCs w:val="24"/>
        </w:rPr>
        <w:t>The topic of the paper is Confronting Conflict that is a very common issue faced by the human resource manager. The paper describes the ways to resolve the conflicts. The paper also describes the various approaches to handle the conflict at the workplace</w:t>
      </w:r>
    </w:p>
    <w:p w:rsidR="0027313D" w:rsidRPr="00A34F03" w:rsidRDefault="00E9286C" w:rsidP="00A34F03">
      <w:pPr>
        <w:spacing w:line="480" w:lineRule="auto"/>
        <w:jc w:val="center"/>
        <w:rPr>
          <w:rFonts w:ascii="Times New Roman" w:hAnsi="Times New Roman" w:cs="Times New Roman"/>
          <w:b/>
          <w:sz w:val="24"/>
          <w:szCs w:val="24"/>
          <w:u w:val="single"/>
        </w:rPr>
      </w:pPr>
      <w:r w:rsidRPr="00A34F03">
        <w:rPr>
          <w:rFonts w:ascii="Times New Roman" w:hAnsi="Times New Roman" w:cs="Times New Roman"/>
          <w:b/>
          <w:sz w:val="24"/>
          <w:szCs w:val="24"/>
          <w:u w:val="single"/>
        </w:rPr>
        <w:t>Answer 1</w:t>
      </w:r>
    </w:p>
    <w:p w:rsidR="003A2B3C" w:rsidRPr="0027313D"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The scenario that I have chosen is the first one</w:t>
      </w:r>
      <w:r w:rsidR="00A34F03">
        <w:rPr>
          <w:rFonts w:ascii="Times New Roman" w:hAnsi="Times New Roman" w:cs="Times New Roman"/>
          <w:sz w:val="24"/>
          <w:szCs w:val="24"/>
        </w:rPr>
        <w:t xml:space="preserve"> because </w:t>
      </w:r>
      <w:r w:rsidRPr="0027313D">
        <w:rPr>
          <w:rFonts w:ascii="Times New Roman" w:hAnsi="Times New Roman" w:cs="Times New Roman"/>
          <w:sz w:val="24"/>
          <w:szCs w:val="24"/>
        </w:rPr>
        <w:t xml:space="preserve">the person involved is married and she will be the most affected among all the people concerned. She has no way to go because on one side is her husband and on the other side is the person who is abusing her. </w:t>
      </w:r>
    </w:p>
    <w:p w:rsidR="00CE477D"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 xml:space="preserve">I </w:t>
      </w:r>
      <w:r w:rsidR="00BD4224" w:rsidRPr="0027313D">
        <w:rPr>
          <w:rFonts w:ascii="Times New Roman" w:hAnsi="Times New Roman" w:cs="Times New Roman"/>
          <w:sz w:val="24"/>
          <w:szCs w:val="24"/>
        </w:rPr>
        <w:t>will briefly discuss some of the approaches available for conflict management. The conflict management is seen on</w:t>
      </w:r>
      <w:r w:rsidR="00A34F03">
        <w:rPr>
          <w:rFonts w:ascii="Times New Roman" w:hAnsi="Times New Roman" w:cs="Times New Roman"/>
          <w:sz w:val="24"/>
          <w:szCs w:val="24"/>
        </w:rPr>
        <w:t xml:space="preserve"> the basis of two major aspects</w:t>
      </w:r>
      <w:r w:rsidR="00BD4224" w:rsidRPr="0027313D">
        <w:rPr>
          <w:rFonts w:ascii="Times New Roman" w:hAnsi="Times New Roman" w:cs="Times New Roman"/>
          <w:sz w:val="24"/>
          <w:szCs w:val="24"/>
        </w:rPr>
        <w:t xml:space="preserve"> </w:t>
      </w:r>
      <w:r w:rsidR="00A34F03">
        <w:rPr>
          <w:rFonts w:ascii="Times New Roman" w:hAnsi="Times New Roman" w:cs="Times New Roman"/>
          <w:sz w:val="24"/>
          <w:szCs w:val="24"/>
        </w:rPr>
        <w:t xml:space="preserve">either </w:t>
      </w:r>
      <w:r w:rsidR="00BD4224" w:rsidRPr="0027313D">
        <w:rPr>
          <w:rFonts w:ascii="Times New Roman" w:hAnsi="Times New Roman" w:cs="Times New Roman"/>
          <w:sz w:val="24"/>
          <w:szCs w:val="24"/>
        </w:rPr>
        <w:t xml:space="preserve">the person thinks of his own self or for the other people. Both these factors are measured from high </w:t>
      </w:r>
      <w:r w:rsidR="00AC2E63">
        <w:rPr>
          <w:rFonts w:ascii="Times New Roman" w:hAnsi="Times New Roman" w:cs="Times New Roman"/>
          <w:sz w:val="24"/>
          <w:szCs w:val="24"/>
        </w:rPr>
        <w:t>to low b</w:t>
      </w:r>
      <w:r w:rsidR="00C65B1C" w:rsidRPr="0027313D">
        <w:rPr>
          <w:rFonts w:ascii="Times New Roman" w:hAnsi="Times New Roman" w:cs="Times New Roman"/>
          <w:sz w:val="24"/>
          <w:szCs w:val="24"/>
        </w:rPr>
        <w:t xml:space="preserve">ased on the interaction of these aspects, we come up with five ways of conflict management. </w:t>
      </w:r>
      <w:r w:rsidR="00A86C96" w:rsidRPr="0027313D">
        <w:rPr>
          <w:rFonts w:ascii="Times New Roman" w:hAnsi="Times New Roman" w:cs="Times New Roman"/>
          <w:sz w:val="24"/>
          <w:szCs w:val="24"/>
        </w:rPr>
        <w:t xml:space="preserve">At the top of the system is the integrating style that includes high concern for the person himself </w:t>
      </w:r>
      <w:r w:rsidR="008060CF">
        <w:rPr>
          <w:rFonts w:ascii="Times New Roman" w:hAnsi="Times New Roman" w:cs="Times New Roman"/>
          <w:sz w:val="24"/>
          <w:szCs w:val="24"/>
        </w:rPr>
        <w:t>as well as for</w:t>
      </w:r>
      <w:r w:rsidR="0084127C">
        <w:rPr>
          <w:rFonts w:ascii="Times New Roman" w:hAnsi="Times New Roman" w:cs="Times New Roman"/>
          <w:sz w:val="24"/>
          <w:szCs w:val="24"/>
        </w:rPr>
        <w:t xml:space="preserve"> </w:t>
      </w:r>
      <w:r w:rsidR="00A86C96" w:rsidRPr="0027313D">
        <w:rPr>
          <w:rFonts w:ascii="Times New Roman" w:hAnsi="Times New Roman" w:cs="Times New Roman"/>
          <w:sz w:val="24"/>
          <w:szCs w:val="24"/>
        </w:rPr>
        <w:t>others.</w:t>
      </w:r>
      <w:r w:rsidR="00620E13" w:rsidRPr="0027313D">
        <w:rPr>
          <w:rFonts w:ascii="Times New Roman" w:hAnsi="Times New Roman" w:cs="Times New Roman"/>
          <w:sz w:val="24"/>
          <w:szCs w:val="24"/>
        </w:rPr>
        <w:t xml:space="preserve"> </w:t>
      </w:r>
      <w:r w:rsidR="00F8572C" w:rsidRPr="0027313D">
        <w:rPr>
          <w:rFonts w:ascii="Times New Roman" w:hAnsi="Times New Roman" w:cs="Times New Roman"/>
          <w:sz w:val="24"/>
          <w:szCs w:val="24"/>
        </w:rPr>
        <w:t xml:space="preserve">The exact opposite is the avoiding style that has low concerns for the person himself and others. </w:t>
      </w:r>
      <w:r w:rsidR="001810B9" w:rsidRPr="0027313D">
        <w:rPr>
          <w:rFonts w:ascii="Times New Roman" w:hAnsi="Times New Roman" w:cs="Times New Roman"/>
          <w:sz w:val="24"/>
          <w:szCs w:val="24"/>
        </w:rPr>
        <w:t xml:space="preserve">An obliging style </w:t>
      </w:r>
      <w:r w:rsidR="00C64926">
        <w:rPr>
          <w:rFonts w:ascii="Times New Roman" w:hAnsi="Times New Roman" w:cs="Times New Roman"/>
          <w:sz w:val="24"/>
          <w:szCs w:val="24"/>
        </w:rPr>
        <w:t>gives more importance to the person himself as compared to others</w:t>
      </w:r>
      <w:r w:rsidR="001810B9" w:rsidRPr="0027313D">
        <w:rPr>
          <w:rFonts w:ascii="Times New Roman" w:hAnsi="Times New Roman" w:cs="Times New Roman"/>
          <w:sz w:val="24"/>
          <w:szCs w:val="24"/>
        </w:rPr>
        <w:t xml:space="preserve">. A dominating style </w:t>
      </w:r>
      <w:r w:rsidR="00402BA7">
        <w:rPr>
          <w:rFonts w:ascii="Times New Roman" w:hAnsi="Times New Roman" w:cs="Times New Roman"/>
          <w:sz w:val="24"/>
          <w:szCs w:val="24"/>
        </w:rPr>
        <w:t>gives low importance to others and high importance to the person himself</w:t>
      </w:r>
      <w:r w:rsidR="001810B9" w:rsidRPr="0027313D">
        <w:rPr>
          <w:rFonts w:ascii="Times New Roman" w:hAnsi="Times New Roman" w:cs="Times New Roman"/>
          <w:sz w:val="24"/>
          <w:szCs w:val="24"/>
        </w:rPr>
        <w:t xml:space="preserve">. </w:t>
      </w:r>
      <w:r w:rsidR="005149C6" w:rsidRPr="0027313D">
        <w:rPr>
          <w:rFonts w:ascii="Times New Roman" w:hAnsi="Times New Roman" w:cs="Times New Roman"/>
          <w:sz w:val="24"/>
          <w:szCs w:val="24"/>
        </w:rPr>
        <w:t>Compromising style is concerned with a medium level of concerns for both the parties</w:t>
      </w:r>
      <w:sdt>
        <w:sdtPr>
          <w:rPr>
            <w:rFonts w:ascii="Times New Roman" w:hAnsi="Times New Roman" w:cs="Times New Roman"/>
            <w:sz w:val="24"/>
            <w:szCs w:val="24"/>
          </w:rPr>
          <w:id w:val="485364787"/>
          <w:citation/>
        </w:sdtPr>
        <w:sdtEndPr/>
        <w:sdtContent>
          <w:r w:rsidR="00D82DFD" w:rsidRPr="0027313D">
            <w:rPr>
              <w:rFonts w:ascii="Times New Roman" w:hAnsi="Times New Roman" w:cs="Times New Roman"/>
              <w:sz w:val="24"/>
              <w:szCs w:val="24"/>
            </w:rPr>
            <w:fldChar w:fldCharType="begin"/>
          </w:r>
          <w:r w:rsidR="00D82DFD" w:rsidRPr="0027313D">
            <w:rPr>
              <w:rFonts w:ascii="Times New Roman" w:hAnsi="Times New Roman" w:cs="Times New Roman"/>
              <w:sz w:val="24"/>
              <w:szCs w:val="24"/>
            </w:rPr>
            <w:instrText xml:space="preserve"> CITATION Nei02 \l 1033 </w:instrText>
          </w:r>
          <w:r w:rsidR="00D82DFD" w:rsidRPr="0027313D">
            <w:rPr>
              <w:rFonts w:ascii="Times New Roman" w:hAnsi="Times New Roman" w:cs="Times New Roman"/>
              <w:sz w:val="24"/>
              <w:szCs w:val="24"/>
            </w:rPr>
            <w:fldChar w:fldCharType="separate"/>
          </w:r>
          <w:r w:rsidR="00D82DFD" w:rsidRPr="0027313D">
            <w:rPr>
              <w:rFonts w:ascii="Times New Roman" w:hAnsi="Times New Roman" w:cs="Times New Roman"/>
              <w:noProof/>
              <w:sz w:val="24"/>
              <w:szCs w:val="24"/>
            </w:rPr>
            <w:t xml:space="preserve"> (Neil Brewer, 2002)</w:t>
          </w:r>
          <w:r w:rsidR="00D82DFD" w:rsidRPr="0027313D">
            <w:rPr>
              <w:rFonts w:ascii="Times New Roman" w:hAnsi="Times New Roman" w:cs="Times New Roman"/>
              <w:sz w:val="24"/>
              <w:szCs w:val="24"/>
            </w:rPr>
            <w:fldChar w:fldCharType="end"/>
          </w:r>
        </w:sdtContent>
      </w:sdt>
      <w:r w:rsidR="00D82DFD" w:rsidRPr="0027313D">
        <w:rPr>
          <w:rFonts w:ascii="Times New Roman" w:hAnsi="Times New Roman" w:cs="Times New Roman"/>
          <w:sz w:val="24"/>
          <w:szCs w:val="24"/>
        </w:rPr>
        <w:t>.</w:t>
      </w:r>
    </w:p>
    <w:p w:rsidR="00554318" w:rsidRPr="00554318" w:rsidRDefault="00554318" w:rsidP="00554318">
      <w:pPr>
        <w:spacing w:line="480" w:lineRule="auto"/>
        <w:jc w:val="center"/>
        <w:rPr>
          <w:rFonts w:ascii="Times New Roman" w:hAnsi="Times New Roman" w:cs="Times New Roman"/>
          <w:b/>
          <w:sz w:val="24"/>
          <w:szCs w:val="24"/>
          <w:u w:val="single"/>
        </w:rPr>
      </w:pPr>
      <w:r w:rsidRPr="00554318">
        <w:rPr>
          <w:rFonts w:ascii="Times New Roman" w:hAnsi="Times New Roman" w:cs="Times New Roman"/>
          <w:b/>
          <w:sz w:val="24"/>
          <w:szCs w:val="24"/>
          <w:u w:val="single"/>
        </w:rPr>
        <w:t>Answer 2</w:t>
      </w:r>
    </w:p>
    <w:p w:rsidR="005542B0"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In this case, my style of conflict m</w:t>
      </w:r>
      <w:r w:rsidR="00A01C6A">
        <w:rPr>
          <w:rFonts w:ascii="Times New Roman" w:hAnsi="Times New Roman" w:cs="Times New Roman"/>
          <w:sz w:val="24"/>
          <w:szCs w:val="24"/>
        </w:rPr>
        <w:t>anagement will be dominating in</w:t>
      </w:r>
      <w:r w:rsidRPr="0027313D">
        <w:rPr>
          <w:rFonts w:ascii="Times New Roman" w:hAnsi="Times New Roman" w:cs="Times New Roman"/>
          <w:sz w:val="24"/>
          <w:szCs w:val="24"/>
        </w:rPr>
        <w:t xml:space="preserve"> which I will have higher </w:t>
      </w:r>
      <w:r w:rsidR="00A01C6A">
        <w:rPr>
          <w:rFonts w:ascii="Times New Roman" w:hAnsi="Times New Roman" w:cs="Times New Roman"/>
          <w:sz w:val="24"/>
          <w:szCs w:val="24"/>
        </w:rPr>
        <w:t>importance for my own self and lower importance</w:t>
      </w:r>
      <w:r w:rsidRPr="0027313D">
        <w:rPr>
          <w:rFonts w:ascii="Times New Roman" w:hAnsi="Times New Roman" w:cs="Times New Roman"/>
          <w:sz w:val="24"/>
          <w:szCs w:val="24"/>
        </w:rPr>
        <w:t xml:space="preserve"> for the others. Although the concerns of the woman will be considered and catered, the concerns of the guilty party will not be considered. </w:t>
      </w:r>
      <w:r w:rsidRPr="0027313D">
        <w:rPr>
          <w:rFonts w:ascii="Times New Roman" w:hAnsi="Times New Roman" w:cs="Times New Roman"/>
          <w:sz w:val="24"/>
          <w:szCs w:val="24"/>
        </w:rPr>
        <w:lastRenderedPageBreak/>
        <w:t>The higher concern for myself will mean that I will make sure that the same thing does not happen again in my jurisdiction of work.</w:t>
      </w:r>
      <w:r w:rsidR="00793F3A" w:rsidRPr="0027313D">
        <w:rPr>
          <w:rFonts w:ascii="Times New Roman" w:hAnsi="Times New Roman" w:cs="Times New Roman"/>
          <w:sz w:val="24"/>
          <w:szCs w:val="24"/>
        </w:rPr>
        <w:t xml:space="preserve"> </w:t>
      </w:r>
      <w:r w:rsidR="00A01C6A">
        <w:rPr>
          <w:rFonts w:ascii="Times New Roman" w:hAnsi="Times New Roman" w:cs="Times New Roman"/>
          <w:sz w:val="24"/>
          <w:szCs w:val="24"/>
        </w:rPr>
        <w:t xml:space="preserve">The manager has to be dominating in all circumstances. </w:t>
      </w:r>
      <w:r w:rsidR="002D23BE" w:rsidRPr="0027313D">
        <w:rPr>
          <w:rFonts w:ascii="Times New Roman" w:hAnsi="Times New Roman" w:cs="Times New Roman"/>
          <w:sz w:val="24"/>
          <w:szCs w:val="24"/>
        </w:rPr>
        <w:t xml:space="preserve"> The outcomes of the scenario that will affect the manager will be discussed with the top management to be forcefully implemented.</w:t>
      </w:r>
    </w:p>
    <w:p w:rsidR="007D3980" w:rsidRPr="007D3980" w:rsidRDefault="007D3980" w:rsidP="007D3980">
      <w:pPr>
        <w:spacing w:line="480" w:lineRule="auto"/>
        <w:jc w:val="center"/>
        <w:rPr>
          <w:rFonts w:ascii="Times New Roman" w:hAnsi="Times New Roman" w:cs="Times New Roman"/>
          <w:b/>
          <w:sz w:val="24"/>
          <w:szCs w:val="24"/>
          <w:u w:val="single"/>
        </w:rPr>
      </w:pPr>
      <w:r w:rsidRPr="007D3980">
        <w:rPr>
          <w:rFonts w:ascii="Times New Roman" w:hAnsi="Times New Roman" w:cs="Times New Roman"/>
          <w:b/>
          <w:sz w:val="24"/>
          <w:szCs w:val="24"/>
          <w:u w:val="single"/>
        </w:rPr>
        <w:t>Answer 3</w:t>
      </w:r>
    </w:p>
    <w:p w:rsidR="00B34905" w:rsidRPr="0027313D"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 xml:space="preserve">The first step to resolve the conflict is the arrangement of meeting with </w:t>
      </w:r>
      <w:r w:rsidR="009843B1" w:rsidRPr="0027313D">
        <w:rPr>
          <w:rFonts w:ascii="Times New Roman" w:hAnsi="Times New Roman" w:cs="Times New Roman"/>
          <w:sz w:val="24"/>
          <w:szCs w:val="24"/>
        </w:rPr>
        <w:t>the people concerned</w:t>
      </w:r>
      <w:sdt>
        <w:sdtPr>
          <w:rPr>
            <w:rFonts w:ascii="Times New Roman" w:hAnsi="Times New Roman" w:cs="Times New Roman"/>
            <w:sz w:val="24"/>
            <w:szCs w:val="24"/>
          </w:rPr>
          <w:id w:val="800958867"/>
          <w:citation/>
        </w:sdtPr>
        <w:sdtEndPr/>
        <w:sdtContent>
          <w:r w:rsidR="003D5215" w:rsidRPr="0027313D">
            <w:rPr>
              <w:rFonts w:ascii="Times New Roman" w:hAnsi="Times New Roman" w:cs="Times New Roman"/>
              <w:sz w:val="24"/>
              <w:szCs w:val="24"/>
            </w:rPr>
            <w:fldChar w:fldCharType="begin"/>
          </w:r>
          <w:r w:rsidR="003D5215" w:rsidRPr="0027313D">
            <w:rPr>
              <w:rFonts w:ascii="Times New Roman" w:hAnsi="Times New Roman" w:cs="Times New Roman"/>
              <w:sz w:val="24"/>
              <w:szCs w:val="24"/>
            </w:rPr>
            <w:instrText xml:space="preserve"> CITATION Tma15 \l 1033 </w:instrText>
          </w:r>
          <w:r w:rsidR="003D5215" w:rsidRPr="0027313D">
            <w:rPr>
              <w:rFonts w:ascii="Times New Roman" w:hAnsi="Times New Roman" w:cs="Times New Roman"/>
              <w:sz w:val="24"/>
              <w:szCs w:val="24"/>
            </w:rPr>
            <w:fldChar w:fldCharType="separate"/>
          </w:r>
          <w:r w:rsidR="003D5215" w:rsidRPr="0027313D">
            <w:rPr>
              <w:rFonts w:ascii="Times New Roman" w:hAnsi="Times New Roman" w:cs="Times New Roman"/>
              <w:noProof/>
              <w:sz w:val="24"/>
              <w:szCs w:val="24"/>
            </w:rPr>
            <w:t xml:space="preserve"> (Lytle, 2015)</w:t>
          </w:r>
          <w:r w:rsidR="003D5215" w:rsidRPr="0027313D">
            <w:rPr>
              <w:rFonts w:ascii="Times New Roman" w:hAnsi="Times New Roman" w:cs="Times New Roman"/>
              <w:sz w:val="24"/>
              <w:szCs w:val="24"/>
            </w:rPr>
            <w:fldChar w:fldCharType="end"/>
          </w:r>
        </w:sdtContent>
      </w:sdt>
      <w:r w:rsidR="009843B1" w:rsidRPr="0027313D">
        <w:rPr>
          <w:rFonts w:ascii="Times New Roman" w:hAnsi="Times New Roman" w:cs="Times New Roman"/>
          <w:sz w:val="24"/>
          <w:szCs w:val="24"/>
        </w:rPr>
        <w:t xml:space="preserve">. I will recommend a meeting with both the parties separately in </w:t>
      </w:r>
      <w:r w:rsidR="001838C0">
        <w:rPr>
          <w:rFonts w:ascii="Times New Roman" w:hAnsi="Times New Roman" w:cs="Times New Roman"/>
          <w:sz w:val="24"/>
          <w:szCs w:val="24"/>
        </w:rPr>
        <w:t>the first place to take their independent</w:t>
      </w:r>
      <w:r w:rsidR="009843B1" w:rsidRPr="0027313D">
        <w:rPr>
          <w:rFonts w:ascii="Times New Roman" w:hAnsi="Times New Roman" w:cs="Times New Roman"/>
          <w:sz w:val="24"/>
          <w:szCs w:val="24"/>
        </w:rPr>
        <w:t xml:space="preserve"> opinions. Then later the meeting can be arranged with both the parties jointly. </w:t>
      </w:r>
    </w:p>
    <w:p w:rsidR="0047070D" w:rsidRPr="0027313D" w:rsidRDefault="005973E2" w:rsidP="0027313D">
      <w:pPr>
        <w:spacing w:line="480" w:lineRule="auto"/>
        <w:rPr>
          <w:rFonts w:ascii="Times New Roman" w:hAnsi="Times New Roman" w:cs="Times New Roman"/>
          <w:sz w:val="24"/>
          <w:szCs w:val="24"/>
        </w:rPr>
      </w:pPr>
      <w:r>
        <w:rPr>
          <w:rFonts w:ascii="Times New Roman" w:hAnsi="Times New Roman" w:cs="Times New Roman"/>
          <w:sz w:val="24"/>
          <w:szCs w:val="24"/>
        </w:rPr>
        <w:t>The rules will be in place</w:t>
      </w:r>
      <w:r w:rsidR="00E9286C" w:rsidRPr="0027313D">
        <w:rPr>
          <w:rFonts w:ascii="Times New Roman" w:hAnsi="Times New Roman" w:cs="Times New Roman"/>
          <w:sz w:val="24"/>
          <w:szCs w:val="24"/>
        </w:rPr>
        <w:t xml:space="preserve"> for the conversations and meetings</w:t>
      </w:r>
      <w:r>
        <w:rPr>
          <w:rFonts w:ascii="Times New Roman" w:hAnsi="Times New Roman" w:cs="Times New Roman"/>
          <w:sz w:val="24"/>
          <w:szCs w:val="24"/>
        </w:rPr>
        <w:t xml:space="preserve"> so that nobody is able to disrespect other person</w:t>
      </w:r>
      <w:r w:rsidR="00E9286C" w:rsidRPr="0027313D">
        <w:rPr>
          <w:rFonts w:ascii="Times New Roman" w:hAnsi="Times New Roman" w:cs="Times New Roman"/>
          <w:sz w:val="24"/>
          <w:szCs w:val="24"/>
        </w:rPr>
        <w:t>. There will be no disrespect for both the parties by anyone.</w:t>
      </w:r>
      <w:r w:rsidR="00906594" w:rsidRPr="0027313D">
        <w:rPr>
          <w:rFonts w:ascii="Times New Roman" w:hAnsi="Times New Roman" w:cs="Times New Roman"/>
          <w:sz w:val="24"/>
          <w:szCs w:val="24"/>
        </w:rPr>
        <w:t xml:space="preserve"> The parties will be told to communicate patiently and to listen to the views of each other with respect.</w:t>
      </w:r>
    </w:p>
    <w:p w:rsidR="00BE3DF4" w:rsidRPr="0027313D" w:rsidRDefault="00DD26FF" w:rsidP="0027313D">
      <w:pPr>
        <w:spacing w:line="480" w:lineRule="auto"/>
        <w:rPr>
          <w:rFonts w:ascii="Times New Roman" w:hAnsi="Times New Roman" w:cs="Times New Roman"/>
          <w:sz w:val="24"/>
          <w:szCs w:val="24"/>
        </w:rPr>
      </w:pPr>
      <w:r>
        <w:rPr>
          <w:rFonts w:ascii="Times New Roman" w:hAnsi="Times New Roman" w:cs="Times New Roman"/>
          <w:sz w:val="24"/>
          <w:szCs w:val="24"/>
        </w:rPr>
        <w:t xml:space="preserve">I had met both the parties separately to hear what the y had to say about the incident. </w:t>
      </w:r>
      <w:r w:rsidR="00E9286C" w:rsidRPr="0027313D">
        <w:rPr>
          <w:rFonts w:ascii="Times New Roman" w:hAnsi="Times New Roman" w:cs="Times New Roman"/>
          <w:sz w:val="24"/>
          <w:szCs w:val="24"/>
        </w:rPr>
        <w:t xml:space="preserve">I will again ask both the parties to write about the </w:t>
      </w:r>
      <w:r>
        <w:rPr>
          <w:rFonts w:ascii="Times New Roman" w:hAnsi="Times New Roman" w:cs="Times New Roman"/>
          <w:sz w:val="24"/>
          <w:szCs w:val="24"/>
        </w:rPr>
        <w:t>issue</w:t>
      </w:r>
      <w:r w:rsidR="00076BD9" w:rsidRPr="0027313D">
        <w:rPr>
          <w:rFonts w:ascii="Times New Roman" w:hAnsi="Times New Roman" w:cs="Times New Roman"/>
          <w:sz w:val="24"/>
          <w:szCs w:val="24"/>
        </w:rPr>
        <w:t xml:space="preserve">. The focus </w:t>
      </w:r>
      <w:r>
        <w:rPr>
          <w:rFonts w:ascii="Times New Roman" w:hAnsi="Times New Roman" w:cs="Times New Roman"/>
          <w:sz w:val="24"/>
          <w:szCs w:val="24"/>
        </w:rPr>
        <w:t>of this exercise is that all the relevant information is collected</w:t>
      </w:r>
      <w:r w:rsidR="00DE16C8" w:rsidRPr="0027313D">
        <w:rPr>
          <w:rFonts w:ascii="Times New Roman" w:hAnsi="Times New Roman" w:cs="Times New Roman"/>
          <w:sz w:val="24"/>
          <w:szCs w:val="24"/>
        </w:rPr>
        <w:t>.</w:t>
      </w:r>
    </w:p>
    <w:p w:rsidR="00D24B7F" w:rsidRPr="0027313D"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 xml:space="preserve">The participants will now exchange their views about each other. The role of the manager will be important at this step. The manager will </w:t>
      </w:r>
      <w:r w:rsidR="00B86A85" w:rsidRPr="0027313D">
        <w:rPr>
          <w:rFonts w:ascii="Times New Roman" w:hAnsi="Times New Roman" w:cs="Times New Roman"/>
          <w:sz w:val="24"/>
          <w:szCs w:val="24"/>
        </w:rPr>
        <w:t>play a</w:t>
      </w:r>
      <w:r w:rsidRPr="0027313D">
        <w:rPr>
          <w:rFonts w:ascii="Times New Roman" w:hAnsi="Times New Roman" w:cs="Times New Roman"/>
          <w:sz w:val="24"/>
          <w:szCs w:val="24"/>
        </w:rPr>
        <w:t xml:space="preserve"> role that will ensure that there is no problem created and the parties talk about each other in a</w:t>
      </w:r>
      <w:r w:rsidR="0037764D" w:rsidRPr="0027313D">
        <w:rPr>
          <w:rFonts w:ascii="Times New Roman" w:hAnsi="Times New Roman" w:cs="Times New Roman"/>
          <w:sz w:val="24"/>
          <w:szCs w:val="24"/>
        </w:rPr>
        <w:t xml:space="preserve"> </w:t>
      </w:r>
      <w:r w:rsidRPr="0027313D">
        <w:rPr>
          <w:rFonts w:ascii="Times New Roman" w:hAnsi="Times New Roman" w:cs="Times New Roman"/>
          <w:sz w:val="24"/>
          <w:szCs w:val="24"/>
        </w:rPr>
        <w:t xml:space="preserve">calm manner. </w:t>
      </w:r>
      <w:r w:rsidR="00B86A85" w:rsidRPr="0027313D">
        <w:rPr>
          <w:rFonts w:ascii="Times New Roman" w:hAnsi="Times New Roman" w:cs="Times New Roman"/>
          <w:sz w:val="24"/>
          <w:szCs w:val="24"/>
        </w:rPr>
        <w:t>The participants will also try to put allegations on each other</w:t>
      </w:r>
      <w:r w:rsidR="00B80FB9">
        <w:rPr>
          <w:rFonts w:ascii="Times New Roman" w:hAnsi="Times New Roman" w:cs="Times New Roman"/>
          <w:sz w:val="24"/>
          <w:szCs w:val="24"/>
        </w:rPr>
        <w:t xml:space="preserve"> regarding the happenings</w:t>
      </w:r>
      <w:r w:rsidR="00B86A85" w:rsidRPr="0027313D">
        <w:rPr>
          <w:rFonts w:ascii="Times New Roman" w:hAnsi="Times New Roman" w:cs="Times New Roman"/>
          <w:sz w:val="24"/>
          <w:szCs w:val="24"/>
        </w:rPr>
        <w:t xml:space="preserve">. The role of the manager will be moderating and calming down. </w:t>
      </w:r>
    </w:p>
    <w:p w:rsidR="002A0F0B" w:rsidRPr="0027313D"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lastRenderedPageBreak/>
        <w:t xml:space="preserve">The next step is to obtain agreement from both the parties. </w:t>
      </w:r>
      <w:r w:rsidR="00815290" w:rsidRPr="0027313D">
        <w:rPr>
          <w:rFonts w:ascii="Times New Roman" w:hAnsi="Times New Roman" w:cs="Times New Roman"/>
          <w:sz w:val="24"/>
          <w:szCs w:val="24"/>
        </w:rPr>
        <w:t xml:space="preserve">In the scenario, </w:t>
      </w:r>
      <w:proofErr w:type="gramStart"/>
      <w:r w:rsidR="005227AA">
        <w:rPr>
          <w:rFonts w:ascii="Times New Roman" w:hAnsi="Times New Roman" w:cs="Times New Roman"/>
          <w:sz w:val="24"/>
          <w:szCs w:val="24"/>
        </w:rPr>
        <w:t>The</w:t>
      </w:r>
      <w:proofErr w:type="gramEnd"/>
      <w:r w:rsidR="005227AA">
        <w:rPr>
          <w:rFonts w:ascii="Times New Roman" w:hAnsi="Times New Roman" w:cs="Times New Roman"/>
          <w:sz w:val="24"/>
          <w:szCs w:val="24"/>
        </w:rPr>
        <w:t xml:space="preserve"> manager will decide whether a proper case of harassment can be formed through the available evidence</w:t>
      </w:r>
      <w:r w:rsidR="00815290" w:rsidRPr="0027313D">
        <w:rPr>
          <w:rFonts w:ascii="Times New Roman" w:hAnsi="Times New Roman" w:cs="Times New Roman"/>
          <w:sz w:val="24"/>
          <w:szCs w:val="24"/>
        </w:rPr>
        <w:t>. After this, the manager will ensure that both people accept the happening of the incident especially the person who is guilty of the incident.</w:t>
      </w:r>
    </w:p>
    <w:p w:rsidR="00F21175" w:rsidRPr="0027313D" w:rsidRDefault="005227AA" w:rsidP="0027313D">
      <w:pPr>
        <w:spacing w:line="480" w:lineRule="auto"/>
        <w:rPr>
          <w:rFonts w:ascii="Times New Roman" w:hAnsi="Times New Roman" w:cs="Times New Roman"/>
          <w:sz w:val="24"/>
          <w:szCs w:val="24"/>
        </w:rPr>
      </w:pPr>
      <w:r>
        <w:rPr>
          <w:rFonts w:ascii="Times New Roman" w:hAnsi="Times New Roman" w:cs="Times New Roman"/>
          <w:sz w:val="24"/>
          <w:szCs w:val="24"/>
        </w:rPr>
        <w:t>At this stage the problem is almost solved</w:t>
      </w:r>
      <w:r w:rsidR="00E9286C" w:rsidRPr="0027313D">
        <w:rPr>
          <w:rFonts w:ascii="Times New Roman" w:hAnsi="Times New Roman" w:cs="Times New Roman"/>
          <w:sz w:val="24"/>
          <w:szCs w:val="24"/>
        </w:rPr>
        <w:t xml:space="preserve">. </w:t>
      </w:r>
      <w:r w:rsidR="00F3720B">
        <w:rPr>
          <w:rFonts w:ascii="Times New Roman" w:hAnsi="Times New Roman" w:cs="Times New Roman"/>
          <w:sz w:val="24"/>
          <w:szCs w:val="24"/>
        </w:rPr>
        <w:t>The options considered are meant to bring some improvements in the workplace atmosphere</w:t>
      </w:r>
      <w:r w:rsidR="00E9286C" w:rsidRPr="0027313D">
        <w:rPr>
          <w:rFonts w:ascii="Times New Roman" w:hAnsi="Times New Roman" w:cs="Times New Roman"/>
          <w:sz w:val="24"/>
          <w:szCs w:val="24"/>
        </w:rPr>
        <w:t>. There should be no option that is perceived as negative by any of the parties.</w:t>
      </w:r>
      <w:r w:rsidR="00787282" w:rsidRPr="0027313D">
        <w:rPr>
          <w:rFonts w:ascii="Times New Roman" w:hAnsi="Times New Roman" w:cs="Times New Roman"/>
          <w:sz w:val="24"/>
          <w:szCs w:val="24"/>
        </w:rPr>
        <w:t xml:space="preserve"> In the scenario under consideration, the transfer of one of the employees may be an option. The issuance of warning can be other but as the case suggested that the manager is violent and may react to the situation adversely, so this option may not be considered. The best option will be to transfer the lady away from the </w:t>
      </w:r>
      <w:r w:rsidR="00847BA3" w:rsidRPr="0027313D">
        <w:rPr>
          <w:rFonts w:ascii="Times New Roman" w:hAnsi="Times New Roman" w:cs="Times New Roman"/>
          <w:sz w:val="24"/>
          <w:szCs w:val="24"/>
        </w:rPr>
        <w:t xml:space="preserve">particular office. </w:t>
      </w:r>
    </w:p>
    <w:p w:rsidR="00461033" w:rsidRPr="0027313D" w:rsidRDefault="001E5349" w:rsidP="0027313D">
      <w:pPr>
        <w:spacing w:line="480" w:lineRule="auto"/>
        <w:rPr>
          <w:rFonts w:ascii="Times New Roman" w:hAnsi="Times New Roman" w:cs="Times New Roman"/>
          <w:sz w:val="24"/>
          <w:szCs w:val="24"/>
        </w:rPr>
      </w:pPr>
      <w:r>
        <w:rPr>
          <w:rFonts w:ascii="Times New Roman" w:hAnsi="Times New Roman" w:cs="Times New Roman"/>
          <w:sz w:val="24"/>
          <w:szCs w:val="24"/>
        </w:rPr>
        <w:t>My role as a manager will be to accumulate all the findings and present them to the higher management. These findings will also include the solutions extracted from the above conflict resolution process</w:t>
      </w:r>
      <w:r w:rsidR="002B6C2A">
        <w:rPr>
          <w:rFonts w:ascii="Times New Roman" w:hAnsi="Times New Roman" w:cs="Times New Roman"/>
          <w:sz w:val="24"/>
          <w:szCs w:val="24"/>
        </w:rPr>
        <w:t>.</w:t>
      </w:r>
    </w:p>
    <w:p w:rsidR="007C27AF" w:rsidRDefault="00EB3CBF" w:rsidP="0027313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analysis of all the solutions available will be done from the perspectives of the accused and the female. </w:t>
      </w:r>
      <w:r w:rsidR="00A95812" w:rsidRPr="0027313D">
        <w:rPr>
          <w:rFonts w:ascii="Times New Roman" w:hAnsi="Times New Roman" w:cs="Times New Roman"/>
          <w:sz w:val="24"/>
          <w:szCs w:val="24"/>
        </w:rPr>
        <w:t xml:space="preserve">The options related to the manager will be noted by me and will be discussed with the top management. The top management will forcefully implement the changes. </w:t>
      </w:r>
    </w:p>
    <w:p w:rsidR="007D3980" w:rsidRPr="007D3980" w:rsidRDefault="007D3980" w:rsidP="00167B58">
      <w:pPr>
        <w:spacing w:line="480" w:lineRule="auto"/>
        <w:jc w:val="center"/>
        <w:rPr>
          <w:rFonts w:ascii="Times New Roman" w:hAnsi="Times New Roman" w:cs="Times New Roman"/>
          <w:b/>
          <w:sz w:val="24"/>
          <w:szCs w:val="24"/>
          <w:u w:val="single"/>
        </w:rPr>
      </w:pPr>
      <w:r w:rsidRPr="007D3980">
        <w:rPr>
          <w:rFonts w:ascii="Times New Roman" w:hAnsi="Times New Roman" w:cs="Times New Roman"/>
          <w:b/>
          <w:sz w:val="24"/>
          <w:szCs w:val="24"/>
          <w:u w:val="single"/>
        </w:rPr>
        <w:t>Answer 4</w:t>
      </w:r>
    </w:p>
    <w:p w:rsidR="008874DA"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The scenario is based on a sexual harassment case. I will gather information about the person accused. The person may also have done the same</w:t>
      </w:r>
      <w:r w:rsidR="003E3B8F" w:rsidRPr="0027313D">
        <w:rPr>
          <w:rFonts w:ascii="Times New Roman" w:hAnsi="Times New Roman" w:cs="Times New Roman"/>
          <w:sz w:val="24"/>
          <w:szCs w:val="24"/>
        </w:rPr>
        <w:t xml:space="preserve"> to some other employees and that remains </w:t>
      </w:r>
      <w:r w:rsidR="00B44398" w:rsidRPr="0027313D">
        <w:rPr>
          <w:rFonts w:ascii="Times New Roman" w:hAnsi="Times New Roman" w:cs="Times New Roman"/>
          <w:sz w:val="24"/>
          <w:szCs w:val="24"/>
        </w:rPr>
        <w:t>unreported out of fear. After getting the information, I will take the opinion of the</w:t>
      </w:r>
      <w:r w:rsidR="00407A93">
        <w:rPr>
          <w:rFonts w:ascii="Times New Roman" w:hAnsi="Times New Roman" w:cs="Times New Roman"/>
          <w:sz w:val="24"/>
          <w:szCs w:val="24"/>
        </w:rPr>
        <w:t xml:space="preserve"> accused to get </w:t>
      </w:r>
      <w:r w:rsidR="00407A93">
        <w:rPr>
          <w:rFonts w:ascii="Times New Roman" w:hAnsi="Times New Roman" w:cs="Times New Roman"/>
          <w:sz w:val="24"/>
          <w:szCs w:val="24"/>
        </w:rPr>
        <w:lastRenderedPageBreak/>
        <w:t xml:space="preserve">his further opinion. </w:t>
      </w:r>
      <w:r w:rsidR="00040DFA">
        <w:rPr>
          <w:rFonts w:ascii="Times New Roman" w:hAnsi="Times New Roman" w:cs="Times New Roman"/>
          <w:sz w:val="24"/>
          <w:szCs w:val="24"/>
        </w:rPr>
        <w:t>The top management will be involved at this stage and they will also cross question the accused person.</w:t>
      </w:r>
      <w:r w:rsidR="00B44398" w:rsidRPr="0027313D">
        <w:rPr>
          <w:rFonts w:ascii="Times New Roman" w:hAnsi="Times New Roman" w:cs="Times New Roman"/>
          <w:sz w:val="24"/>
          <w:szCs w:val="24"/>
        </w:rPr>
        <w:t xml:space="preserve"> </w:t>
      </w:r>
    </w:p>
    <w:p w:rsidR="008874DA" w:rsidRPr="00592AE0" w:rsidRDefault="008874DA" w:rsidP="00592AE0">
      <w:pPr>
        <w:spacing w:line="480" w:lineRule="auto"/>
        <w:jc w:val="center"/>
        <w:rPr>
          <w:rFonts w:ascii="Times New Roman" w:hAnsi="Times New Roman" w:cs="Times New Roman"/>
          <w:b/>
          <w:sz w:val="24"/>
          <w:szCs w:val="24"/>
          <w:u w:val="single"/>
        </w:rPr>
      </w:pPr>
      <w:r w:rsidRPr="00592AE0">
        <w:rPr>
          <w:rFonts w:ascii="Times New Roman" w:hAnsi="Times New Roman" w:cs="Times New Roman"/>
          <w:b/>
          <w:sz w:val="24"/>
          <w:szCs w:val="24"/>
          <w:u w:val="single"/>
        </w:rPr>
        <w:t>Conclusion</w:t>
      </w:r>
    </w:p>
    <w:p w:rsidR="003D5215" w:rsidRDefault="00B44398" w:rsidP="0027313D">
      <w:pPr>
        <w:spacing w:line="480" w:lineRule="auto"/>
        <w:rPr>
          <w:rFonts w:ascii="Times New Roman" w:hAnsi="Times New Roman" w:cs="Times New Roman"/>
          <w:sz w:val="24"/>
          <w:szCs w:val="24"/>
        </w:rPr>
      </w:pPr>
      <w:r w:rsidRPr="0027313D">
        <w:rPr>
          <w:rFonts w:ascii="Times New Roman" w:hAnsi="Times New Roman" w:cs="Times New Roman"/>
          <w:sz w:val="24"/>
          <w:szCs w:val="24"/>
        </w:rPr>
        <w:t xml:space="preserve">As far as I am concerned, I will recommend dismissal of the person </w:t>
      </w:r>
      <w:r w:rsidR="00154640" w:rsidRPr="0027313D">
        <w:rPr>
          <w:rFonts w:ascii="Times New Roman" w:hAnsi="Times New Roman" w:cs="Times New Roman"/>
          <w:sz w:val="24"/>
          <w:szCs w:val="24"/>
        </w:rPr>
        <w:t xml:space="preserve">if he is found guilty of the crime. </w:t>
      </w:r>
      <w:r w:rsidR="00BF527A">
        <w:rPr>
          <w:rFonts w:ascii="Times New Roman" w:hAnsi="Times New Roman" w:cs="Times New Roman"/>
          <w:sz w:val="24"/>
          <w:szCs w:val="24"/>
        </w:rPr>
        <w:t>The role of the lady has almost finished and she will continue to work at the same place</w:t>
      </w:r>
      <w:r w:rsidR="00D61353" w:rsidRPr="0027313D">
        <w:rPr>
          <w:rFonts w:ascii="Times New Roman" w:hAnsi="Times New Roman" w:cs="Times New Roman"/>
          <w:sz w:val="24"/>
          <w:szCs w:val="24"/>
        </w:rPr>
        <w:t xml:space="preserve">. The reason for this is that </w:t>
      </w:r>
      <w:r w:rsidR="00C77040">
        <w:rPr>
          <w:rFonts w:ascii="Times New Roman" w:hAnsi="Times New Roman" w:cs="Times New Roman"/>
          <w:sz w:val="24"/>
          <w:szCs w:val="24"/>
        </w:rPr>
        <w:t xml:space="preserve">the company will not want the employee to be disturbed any further. </w:t>
      </w:r>
      <w:r w:rsidR="00D61353" w:rsidRPr="0027313D">
        <w:rPr>
          <w:rFonts w:ascii="Times New Roman" w:hAnsi="Times New Roman" w:cs="Times New Roman"/>
          <w:sz w:val="24"/>
          <w:szCs w:val="24"/>
        </w:rPr>
        <w:t>Further, she has her own family, if this scenario reaches the family, it may create problems for her</w:t>
      </w:r>
      <w:r w:rsidR="00AF2A93" w:rsidRPr="0027313D">
        <w:rPr>
          <w:rFonts w:ascii="Times New Roman" w:hAnsi="Times New Roman" w:cs="Times New Roman"/>
          <w:sz w:val="24"/>
          <w:szCs w:val="24"/>
        </w:rPr>
        <w:t>.</w:t>
      </w:r>
    </w:p>
    <w:sdt>
      <w:sdtPr>
        <w:rPr>
          <w:rFonts w:ascii="Times New Roman" w:eastAsiaTheme="minorHAnsi" w:hAnsi="Times New Roman" w:cs="Times New Roman"/>
          <w:color w:val="auto"/>
          <w:sz w:val="24"/>
          <w:szCs w:val="24"/>
        </w:rPr>
        <w:id w:val="-1572115121"/>
        <w:docPartObj>
          <w:docPartGallery w:val="Bibliographies"/>
          <w:docPartUnique/>
        </w:docPartObj>
      </w:sdtPr>
      <w:sdtEndPr/>
      <w:sdtContent>
        <w:bookmarkStart w:id="0" w:name="_GoBack" w:displacedByCustomXml="prev"/>
        <w:p w:rsidR="00E47C30" w:rsidRDefault="00E47C30" w:rsidP="0027313D">
          <w:pPr>
            <w:pStyle w:val="Heading1"/>
            <w:spacing w:line="480" w:lineRule="auto"/>
            <w:rPr>
              <w:rFonts w:ascii="Times New Roman" w:eastAsiaTheme="minorHAnsi" w:hAnsi="Times New Roman" w:cs="Times New Roman"/>
              <w:color w:val="auto"/>
              <w:sz w:val="24"/>
              <w:szCs w:val="24"/>
            </w:rPr>
          </w:pPr>
        </w:p>
        <w:p w:rsidR="00AF2A93" w:rsidRPr="0027313D" w:rsidRDefault="00E9286C" w:rsidP="0027313D">
          <w:pPr>
            <w:pStyle w:val="Heading1"/>
            <w:spacing w:line="480" w:lineRule="auto"/>
            <w:rPr>
              <w:rFonts w:ascii="Times New Roman" w:hAnsi="Times New Roman" w:cs="Times New Roman"/>
              <w:sz w:val="24"/>
              <w:szCs w:val="24"/>
            </w:rPr>
          </w:pPr>
          <w:r w:rsidRPr="0027313D">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AF2A93" w:rsidRPr="0027313D" w:rsidRDefault="00E9286C" w:rsidP="0027313D">
              <w:pPr>
                <w:pStyle w:val="Bibliography"/>
                <w:spacing w:line="480" w:lineRule="auto"/>
                <w:ind w:left="720" w:hanging="720"/>
                <w:rPr>
                  <w:rFonts w:ascii="Times New Roman" w:hAnsi="Times New Roman" w:cs="Times New Roman"/>
                  <w:noProof/>
                  <w:sz w:val="24"/>
                  <w:szCs w:val="24"/>
                </w:rPr>
              </w:pPr>
              <w:r w:rsidRPr="0027313D">
                <w:rPr>
                  <w:rFonts w:ascii="Times New Roman" w:hAnsi="Times New Roman" w:cs="Times New Roman"/>
                  <w:sz w:val="24"/>
                  <w:szCs w:val="24"/>
                </w:rPr>
                <w:fldChar w:fldCharType="begin"/>
              </w:r>
              <w:r w:rsidRPr="0027313D">
                <w:rPr>
                  <w:rFonts w:ascii="Times New Roman" w:hAnsi="Times New Roman" w:cs="Times New Roman"/>
                  <w:sz w:val="24"/>
                  <w:szCs w:val="24"/>
                </w:rPr>
                <w:instrText xml:space="preserve"> BIBLIOGRAPHY </w:instrText>
              </w:r>
              <w:r w:rsidRPr="0027313D">
                <w:rPr>
                  <w:rFonts w:ascii="Times New Roman" w:hAnsi="Times New Roman" w:cs="Times New Roman"/>
                  <w:sz w:val="24"/>
                  <w:szCs w:val="24"/>
                </w:rPr>
                <w:fldChar w:fldCharType="separate"/>
              </w:r>
              <w:r w:rsidRPr="0027313D">
                <w:rPr>
                  <w:rFonts w:ascii="Times New Roman" w:hAnsi="Times New Roman" w:cs="Times New Roman"/>
                  <w:noProof/>
                  <w:sz w:val="24"/>
                  <w:szCs w:val="24"/>
                </w:rPr>
                <w:t xml:space="preserve">Lytle, T. (2015). </w:t>
              </w:r>
              <w:r w:rsidRPr="0027313D">
                <w:rPr>
                  <w:rFonts w:ascii="Times New Roman" w:hAnsi="Times New Roman" w:cs="Times New Roman"/>
                  <w:i/>
                  <w:iCs/>
                  <w:noProof/>
                  <w:sz w:val="24"/>
                  <w:szCs w:val="24"/>
                </w:rPr>
                <w:t>HTTP://web.a.ebscohost.com.libraryresources.columbiasouthern.edu/ehost/pdfviewer/pdfviewer?vid=4&amp;sid=81e0e002-0636-4996-91e9-070b5105931a%40sdc-v-sessmgr03.</w:t>
              </w:r>
              <w:r w:rsidRPr="0027313D">
                <w:rPr>
                  <w:rFonts w:ascii="Times New Roman" w:hAnsi="Times New Roman" w:cs="Times New Roman"/>
                  <w:noProof/>
                  <w:sz w:val="24"/>
                  <w:szCs w:val="24"/>
                </w:rPr>
                <w:t xml:space="preserve"> Retrieved from HTTP://web.a.ebscohost.com.: http://web.a.ebscohost.com.libraryresources.columbiasouthern.edu/ehost/pdfviewer/pdfviewer?vid=4&amp;sid=81e0e002-0636-4996-91e9-070b5105931a%40sdc-v-sessmgr03 </w:t>
              </w:r>
            </w:p>
            <w:p w:rsidR="00AF2A93" w:rsidRPr="0027313D" w:rsidRDefault="00E9286C" w:rsidP="0027313D">
              <w:pPr>
                <w:pStyle w:val="Bibliography"/>
                <w:spacing w:line="480" w:lineRule="auto"/>
                <w:ind w:left="720" w:hanging="720"/>
                <w:rPr>
                  <w:rFonts w:ascii="Times New Roman" w:hAnsi="Times New Roman" w:cs="Times New Roman"/>
                  <w:noProof/>
                  <w:sz w:val="24"/>
                  <w:szCs w:val="24"/>
                </w:rPr>
              </w:pPr>
              <w:r w:rsidRPr="0027313D">
                <w:rPr>
                  <w:rFonts w:ascii="Times New Roman" w:hAnsi="Times New Roman" w:cs="Times New Roman"/>
                  <w:noProof/>
                  <w:sz w:val="24"/>
                  <w:szCs w:val="24"/>
                </w:rPr>
                <w:t xml:space="preserve">Neil Brewer, P. M. (2002). GENDER ROLE, ORGANIZATIONAL STATUS, AND CONFLICT MANAGEMENT STYLES. </w:t>
              </w:r>
              <w:r w:rsidRPr="0027313D">
                <w:rPr>
                  <w:rFonts w:ascii="Times New Roman" w:hAnsi="Times New Roman" w:cs="Times New Roman"/>
                  <w:i/>
                  <w:iCs/>
                  <w:noProof/>
                  <w:sz w:val="24"/>
                  <w:szCs w:val="24"/>
                </w:rPr>
                <w:t>The International Journal of Conflict Managem</w:t>
              </w:r>
              <w:r w:rsidRPr="0027313D">
                <w:rPr>
                  <w:rFonts w:ascii="Times New Roman" w:hAnsi="Times New Roman" w:cs="Times New Roman"/>
                  <w:noProof/>
                  <w:sz w:val="24"/>
                  <w:szCs w:val="24"/>
                </w:rPr>
                <w:t>ent, 78-94.</w:t>
              </w:r>
            </w:p>
            <w:p w:rsidR="00AF2A93" w:rsidRPr="0027313D" w:rsidRDefault="00E9286C" w:rsidP="0027313D">
              <w:pPr>
                <w:pStyle w:val="Bibliography"/>
                <w:spacing w:line="480" w:lineRule="auto"/>
                <w:ind w:left="720" w:hanging="720"/>
                <w:rPr>
                  <w:rFonts w:ascii="Times New Roman" w:hAnsi="Times New Roman" w:cs="Times New Roman"/>
                  <w:noProof/>
                  <w:sz w:val="24"/>
                  <w:szCs w:val="24"/>
                </w:rPr>
              </w:pPr>
              <w:r w:rsidRPr="0027313D">
                <w:rPr>
                  <w:rFonts w:ascii="Times New Roman" w:hAnsi="Times New Roman" w:cs="Times New Roman"/>
                  <w:noProof/>
                  <w:sz w:val="24"/>
                  <w:szCs w:val="24"/>
                </w:rPr>
                <w:t xml:space="preserve">Prause, D. (2015). Conflict Management Practices for. </w:t>
              </w:r>
              <w:r w:rsidRPr="0027313D">
                <w:rPr>
                  <w:rFonts w:ascii="Times New Roman" w:hAnsi="Times New Roman" w:cs="Times New Roman"/>
                  <w:i/>
                  <w:iCs/>
                  <w:noProof/>
                  <w:sz w:val="24"/>
                  <w:szCs w:val="24"/>
                </w:rPr>
                <w:t>Journal of Business Studies Quarterly</w:t>
              </w:r>
              <w:r w:rsidRPr="0027313D">
                <w:rPr>
                  <w:rFonts w:ascii="Times New Roman" w:hAnsi="Times New Roman" w:cs="Times New Roman"/>
                  <w:noProof/>
                  <w:sz w:val="24"/>
                  <w:szCs w:val="24"/>
                </w:rPr>
                <w:t>, 13-22.</w:t>
              </w:r>
            </w:p>
            <w:p w:rsidR="00AF2A93" w:rsidRPr="0027313D" w:rsidRDefault="00E9286C" w:rsidP="0027313D">
              <w:pPr>
                <w:spacing w:line="480" w:lineRule="auto"/>
                <w:rPr>
                  <w:rFonts w:ascii="Times New Roman" w:hAnsi="Times New Roman" w:cs="Times New Roman"/>
                  <w:sz w:val="24"/>
                  <w:szCs w:val="24"/>
                </w:rPr>
              </w:pPr>
              <w:r w:rsidRPr="0027313D">
                <w:rPr>
                  <w:rFonts w:ascii="Times New Roman" w:hAnsi="Times New Roman" w:cs="Times New Roman"/>
                  <w:b/>
                  <w:bCs/>
                  <w:noProof/>
                  <w:sz w:val="24"/>
                  <w:szCs w:val="24"/>
                </w:rPr>
                <w:lastRenderedPageBreak/>
                <w:fldChar w:fldCharType="end"/>
              </w:r>
            </w:p>
          </w:sdtContent>
        </w:sdt>
        <w:bookmarkEnd w:id="0" w:displacedByCustomXml="next"/>
      </w:sdtContent>
    </w:sdt>
    <w:p w:rsidR="00AF2A93" w:rsidRPr="0027313D" w:rsidRDefault="00AF2A93" w:rsidP="0027313D">
      <w:pPr>
        <w:spacing w:line="480" w:lineRule="auto"/>
        <w:rPr>
          <w:rFonts w:ascii="Times New Roman" w:hAnsi="Times New Roman" w:cs="Times New Roman"/>
          <w:sz w:val="24"/>
          <w:szCs w:val="24"/>
        </w:rPr>
      </w:pPr>
    </w:p>
    <w:sectPr w:rsidR="00AF2A93" w:rsidRPr="0027313D" w:rsidSect="00D609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92" w:rsidRDefault="00D02692">
      <w:pPr>
        <w:spacing w:after="0" w:line="240" w:lineRule="auto"/>
      </w:pPr>
      <w:r>
        <w:separator/>
      </w:r>
    </w:p>
  </w:endnote>
  <w:endnote w:type="continuationSeparator" w:id="0">
    <w:p w:rsidR="00D02692" w:rsidRDefault="00D0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92" w:rsidRDefault="00D02692">
      <w:pPr>
        <w:spacing w:after="0" w:line="240" w:lineRule="auto"/>
      </w:pPr>
      <w:r>
        <w:separator/>
      </w:r>
    </w:p>
  </w:footnote>
  <w:footnote w:type="continuationSeparator" w:id="0">
    <w:p w:rsidR="00D02692" w:rsidRDefault="00D02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1272316"/>
      <w:docPartObj>
        <w:docPartGallery w:val="Page Numbers (Top of Page)"/>
        <w:docPartUnique/>
      </w:docPartObj>
    </w:sdtPr>
    <w:sdtEndPr>
      <w:rPr>
        <w:noProof/>
      </w:rPr>
    </w:sdtEndPr>
    <w:sdtContent>
      <w:p w:rsidR="00D60953" w:rsidRPr="006F75B3" w:rsidRDefault="00E9286C">
        <w:pPr>
          <w:pStyle w:val="Header"/>
          <w:jc w:val="right"/>
          <w:rPr>
            <w:rFonts w:ascii="Times New Roman" w:hAnsi="Times New Roman" w:cs="Times New Roman"/>
            <w:noProof/>
            <w:sz w:val="24"/>
            <w:szCs w:val="24"/>
          </w:rPr>
        </w:pPr>
        <w:r w:rsidRPr="006F75B3">
          <w:rPr>
            <w:rFonts w:ascii="Times New Roman" w:hAnsi="Times New Roman" w:cs="Times New Roman"/>
            <w:sz w:val="24"/>
            <w:szCs w:val="24"/>
          </w:rPr>
          <w:fldChar w:fldCharType="begin"/>
        </w:r>
        <w:r w:rsidRPr="006F75B3">
          <w:rPr>
            <w:rFonts w:ascii="Times New Roman" w:hAnsi="Times New Roman" w:cs="Times New Roman"/>
            <w:sz w:val="24"/>
            <w:szCs w:val="24"/>
          </w:rPr>
          <w:instrText xml:space="preserve"> PAGE   \* MERGEFORMAT </w:instrText>
        </w:r>
        <w:r w:rsidRPr="006F75B3">
          <w:rPr>
            <w:rFonts w:ascii="Times New Roman" w:hAnsi="Times New Roman" w:cs="Times New Roman"/>
            <w:sz w:val="24"/>
            <w:szCs w:val="24"/>
          </w:rPr>
          <w:fldChar w:fldCharType="separate"/>
        </w:r>
        <w:r w:rsidR="006B18E7">
          <w:rPr>
            <w:rFonts w:ascii="Times New Roman" w:hAnsi="Times New Roman" w:cs="Times New Roman"/>
            <w:noProof/>
            <w:sz w:val="24"/>
            <w:szCs w:val="24"/>
          </w:rPr>
          <w:t>6</w:t>
        </w:r>
        <w:r w:rsidRPr="006F75B3">
          <w:rPr>
            <w:rFonts w:ascii="Times New Roman" w:hAnsi="Times New Roman" w:cs="Times New Roman"/>
            <w:noProof/>
            <w:sz w:val="24"/>
            <w:szCs w:val="24"/>
          </w:rPr>
          <w:fldChar w:fldCharType="end"/>
        </w:r>
      </w:p>
      <w:p w:rsidR="006F75B3" w:rsidRPr="006F75B3" w:rsidRDefault="00E9286C" w:rsidP="006F75B3">
        <w:pPr>
          <w:pStyle w:val="Header"/>
          <w:rPr>
            <w:rFonts w:ascii="Times New Roman" w:hAnsi="Times New Roman" w:cs="Times New Roman"/>
            <w:noProof/>
            <w:sz w:val="24"/>
            <w:szCs w:val="24"/>
          </w:rPr>
        </w:pPr>
        <w:r w:rsidRPr="006F75B3">
          <w:rPr>
            <w:rFonts w:ascii="Times New Roman" w:hAnsi="Times New Roman" w:cs="Times New Roman"/>
            <w:noProof/>
            <w:sz w:val="24"/>
            <w:szCs w:val="24"/>
          </w:rPr>
          <w:t>CONFLICT MANAGEMENT</w:t>
        </w:r>
      </w:p>
      <w:p w:rsidR="00D60953" w:rsidRPr="006F75B3" w:rsidRDefault="00D02692" w:rsidP="00D60953">
        <w:pPr>
          <w:pStyle w:val="Header"/>
          <w:rPr>
            <w:rFonts w:ascii="Times New Roman" w:hAnsi="Times New Roman" w:cs="Times New Roman"/>
            <w:sz w:val="24"/>
            <w:szCs w:val="24"/>
          </w:rPr>
        </w:pPr>
      </w:p>
    </w:sdtContent>
  </w:sdt>
  <w:p w:rsidR="00D60953" w:rsidRDefault="00D60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01441444"/>
      <w:docPartObj>
        <w:docPartGallery w:val="Page Numbers (Top of Page)"/>
        <w:docPartUnique/>
      </w:docPartObj>
    </w:sdtPr>
    <w:sdtEndPr>
      <w:rPr>
        <w:noProof/>
      </w:rPr>
    </w:sdtEndPr>
    <w:sdtContent>
      <w:p w:rsidR="00D60953" w:rsidRPr="00D60953" w:rsidRDefault="00E9286C">
        <w:pPr>
          <w:pStyle w:val="Header"/>
          <w:jc w:val="right"/>
          <w:rPr>
            <w:rFonts w:ascii="Times New Roman" w:hAnsi="Times New Roman" w:cs="Times New Roman"/>
            <w:noProof/>
            <w:sz w:val="24"/>
            <w:szCs w:val="24"/>
          </w:rPr>
        </w:pPr>
        <w:r w:rsidRPr="00D60953">
          <w:rPr>
            <w:rFonts w:ascii="Times New Roman" w:hAnsi="Times New Roman" w:cs="Times New Roman"/>
            <w:sz w:val="24"/>
            <w:szCs w:val="24"/>
          </w:rPr>
          <w:fldChar w:fldCharType="begin"/>
        </w:r>
        <w:r w:rsidRPr="00D60953">
          <w:rPr>
            <w:rFonts w:ascii="Times New Roman" w:hAnsi="Times New Roman" w:cs="Times New Roman"/>
            <w:sz w:val="24"/>
            <w:szCs w:val="24"/>
          </w:rPr>
          <w:instrText xml:space="preserve"> PAGE   \* MERGEFORMAT </w:instrText>
        </w:r>
        <w:r w:rsidRPr="00D60953">
          <w:rPr>
            <w:rFonts w:ascii="Times New Roman" w:hAnsi="Times New Roman" w:cs="Times New Roman"/>
            <w:sz w:val="24"/>
            <w:szCs w:val="24"/>
          </w:rPr>
          <w:fldChar w:fldCharType="separate"/>
        </w:r>
        <w:r w:rsidR="00DD2BD2">
          <w:rPr>
            <w:rFonts w:ascii="Times New Roman" w:hAnsi="Times New Roman" w:cs="Times New Roman"/>
            <w:noProof/>
            <w:sz w:val="24"/>
            <w:szCs w:val="24"/>
          </w:rPr>
          <w:t>1</w:t>
        </w:r>
        <w:r w:rsidRPr="00D60953">
          <w:rPr>
            <w:rFonts w:ascii="Times New Roman" w:hAnsi="Times New Roman" w:cs="Times New Roman"/>
            <w:noProof/>
            <w:sz w:val="24"/>
            <w:szCs w:val="24"/>
          </w:rPr>
          <w:fldChar w:fldCharType="end"/>
        </w:r>
      </w:p>
      <w:p w:rsidR="00D60953" w:rsidRPr="00D60953" w:rsidRDefault="00E9286C" w:rsidP="00D60953">
        <w:pPr>
          <w:pStyle w:val="Header"/>
          <w:rPr>
            <w:rFonts w:ascii="Times New Roman" w:hAnsi="Times New Roman" w:cs="Times New Roman"/>
            <w:sz w:val="24"/>
            <w:szCs w:val="24"/>
          </w:rPr>
        </w:pPr>
        <w:r w:rsidRPr="00D60953">
          <w:rPr>
            <w:rFonts w:ascii="Times New Roman" w:hAnsi="Times New Roman" w:cs="Times New Roman"/>
            <w:noProof/>
            <w:sz w:val="24"/>
            <w:szCs w:val="24"/>
          </w:rPr>
          <w:t>RUNNING HEAD: CONFLICT MANAGEMENT</w:t>
        </w:r>
      </w:p>
    </w:sdtContent>
  </w:sdt>
  <w:p w:rsidR="00D60953" w:rsidRDefault="00D60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DC"/>
    <w:rsid w:val="00040DFA"/>
    <w:rsid w:val="00076BD9"/>
    <w:rsid w:val="00154640"/>
    <w:rsid w:val="00167B58"/>
    <w:rsid w:val="001810B9"/>
    <w:rsid w:val="001838C0"/>
    <w:rsid w:val="001E5349"/>
    <w:rsid w:val="002122D7"/>
    <w:rsid w:val="0027313D"/>
    <w:rsid w:val="002A0F0B"/>
    <w:rsid w:val="002B6C2A"/>
    <w:rsid w:val="002B7D2E"/>
    <w:rsid w:val="002D23BE"/>
    <w:rsid w:val="003200BF"/>
    <w:rsid w:val="00355A86"/>
    <w:rsid w:val="0037764D"/>
    <w:rsid w:val="003A2B3C"/>
    <w:rsid w:val="003D5215"/>
    <w:rsid w:val="003E3B8F"/>
    <w:rsid w:val="00402BA7"/>
    <w:rsid w:val="00407A93"/>
    <w:rsid w:val="00434C62"/>
    <w:rsid w:val="00461033"/>
    <w:rsid w:val="0047070D"/>
    <w:rsid w:val="004B0272"/>
    <w:rsid w:val="004C63DE"/>
    <w:rsid w:val="005149C6"/>
    <w:rsid w:val="005162DC"/>
    <w:rsid w:val="005227AA"/>
    <w:rsid w:val="005542B0"/>
    <w:rsid w:val="00554318"/>
    <w:rsid w:val="00555D47"/>
    <w:rsid w:val="00592AE0"/>
    <w:rsid w:val="005973E2"/>
    <w:rsid w:val="00620E13"/>
    <w:rsid w:val="006B18E7"/>
    <w:rsid w:val="006B60FB"/>
    <w:rsid w:val="006F75B3"/>
    <w:rsid w:val="00746002"/>
    <w:rsid w:val="00777BA7"/>
    <w:rsid w:val="00787282"/>
    <w:rsid w:val="00793F3A"/>
    <w:rsid w:val="00796876"/>
    <w:rsid w:val="007C27AF"/>
    <w:rsid w:val="007D3980"/>
    <w:rsid w:val="008060CF"/>
    <w:rsid w:val="00815290"/>
    <w:rsid w:val="008309F4"/>
    <w:rsid w:val="008345DD"/>
    <w:rsid w:val="0084127C"/>
    <w:rsid w:val="00847BA3"/>
    <w:rsid w:val="008874DA"/>
    <w:rsid w:val="008976EA"/>
    <w:rsid w:val="00906594"/>
    <w:rsid w:val="00910749"/>
    <w:rsid w:val="009843B1"/>
    <w:rsid w:val="00A01C6A"/>
    <w:rsid w:val="00A27C3D"/>
    <w:rsid w:val="00A34F03"/>
    <w:rsid w:val="00A869CD"/>
    <w:rsid w:val="00A86C96"/>
    <w:rsid w:val="00A95812"/>
    <w:rsid w:val="00AC2E63"/>
    <w:rsid w:val="00AF2A93"/>
    <w:rsid w:val="00B34905"/>
    <w:rsid w:val="00B44398"/>
    <w:rsid w:val="00B47EDE"/>
    <w:rsid w:val="00B80FB9"/>
    <w:rsid w:val="00B86A85"/>
    <w:rsid w:val="00BD4224"/>
    <w:rsid w:val="00BE3DF4"/>
    <w:rsid w:val="00BF527A"/>
    <w:rsid w:val="00C11129"/>
    <w:rsid w:val="00C64926"/>
    <w:rsid w:val="00C65B1C"/>
    <w:rsid w:val="00C77040"/>
    <w:rsid w:val="00CE477D"/>
    <w:rsid w:val="00D01FBD"/>
    <w:rsid w:val="00D02692"/>
    <w:rsid w:val="00D24B7F"/>
    <w:rsid w:val="00D60953"/>
    <w:rsid w:val="00D61353"/>
    <w:rsid w:val="00D82DFD"/>
    <w:rsid w:val="00DD26FF"/>
    <w:rsid w:val="00DD2BD2"/>
    <w:rsid w:val="00DE16C8"/>
    <w:rsid w:val="00E47C30"/>
    <w:rsid w:val="00E9286C"/>
    <w:rsid w:val="00EB3CBF"/>
    <w:rsid w:val="00EC7877"/>
    <w:rsid w:val="00EC7C62"/>
    <w:rsid w:val="00F14FB6"/>
    <w:rsid w:val="00F21175"/>
    <w:rsid w:val="00F3720B"/>
    <w:rsid w:val="00F8572C"/>
    <w:rsid w:val="00F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A1F7-AE3E-44D5-B4A0-BF5F1A29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A9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F2A93"/>
  </w:style>
  <w:style w:type="paragraph" w:styleId="Header">
    <w:name w:val="header"/>
    <w:basedOn w:val="Normal"/>
    <w:link w:val="HeaderChar"/>
    <w:uiPriority w:val="99"/>
    <w:unhideWhenUsed/>
    <w:rsid w:val="00D6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53"/>
  </w:style>
  <w:style w:type="paragraph" w:styleId="Footer">
    <w:name w:val="footer"/>
    <w:basedOn w:val="Normal"/>
    <w:link w:val="FooterChar"/>
    <w:uiPriority w:val="99"/>
    <w:unhideWhenUsed/>
    <w:rsid w:val="00D6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Nei02</b:Tag>
    <b:SourceType>JournalArticle</b:SourceType>
    <b:Guid>{BE22DAD4-5904-4695-8984-34CF00D9ABDE}</b:Guid>
    <b:Author>
      <b:Author>
        <b:NameList>
          <b:Person>
            <b:Last>Neil Brewer</b:Last>
            <b:First>Patricia</b:First>
            <b:Middle>Mitchell, Nathan Weber</b:Middle>
          </b:Person>
        </b:NameList>
      </b:Author>
    </b:Author>
    <b:Title>GENDER ROLE, ORGANIZATIONAL STATUS AND CONFLICT MANAGEMENT STYLES </b:Title>
    <b:JournalName>The International Journal of Conflict Managem</b:JournalName>
    <b:Year>2002</b:Year>
    <b:Pages>78-94</b:Pages>
    <b:RefOrder>1</b:RefOrder>
  </b:Source>
  <b:Source>
    <b:Tag>Tma15</b:Tag>
    <b:SourceType>DocumentFromInternetSite</b:SourceType>
    <b:Guid>{50F47446-B876-444B-B298-95701EF669D7}</b:Guid>
    <b:Title>http://web.a.ebscohost.com.libraryresources.columbiasouthern.edu/ehost/pdfviewer/pdfviewer?vid=4&amp;sid=81e0e002-0636-4996-91e9-070b5105931a%40sdc-v-sessmgr03</b:Title>
    <b:Year>2015</b:Year>
    <b:Author>
      <b:Author>
        <b:NameList>
          <b:Person>
            <b:Last>Lytle</b:Last>
            <b:First>Tmara</b:First>
          </b:Person>
        </b:NameList>
      </b:Author>
    </b:Author>
    <b:InternetSiteTitle>http://web.a.ebscohost.com.</b:InternetSiteTitle>
    <b:URL>http://web.a.ebscohost.com.libraryresources.columbiasouthern.edu/ehost/pdfviewer/pdfviewer?vid=4&amp;sid=81e0e002-0636-4996-91e9-070b5105931a%40sdc-v-sessmgr03</b:URL>
    <b:RefOrder>2</b:RefOrder>
  </b:Source>
  <b:Source>
    <b:Tag>Dar15</b:Tag>
    <b:SourceType>JournalArticle</b:SourceType>
    <b:Guid>{78D2A764-F631-4070-AB73-FFC7BC4BA54F}</b:Guid>
    <b:Title>Conflict Management Practices for </b:Title>
    <b:Year>2015</b:Year>
    <b:Author>
      <b:Author>
        <b:NameList>
          <b:Person>
            <b:Last>Prause</b:Last>
            <b:First>Daria</b:First>
          </b:Person>
        </b:NameList>
      </b:Author>
    </b:Author>
    <b:JournalName>Journal of business Studies Quarterly</b:JournalName>
    <b:Pages>13-22</b:Pages>
    <b:RefOrder>3</b:RefOrder>
  </b:Source>
</b:Sources>
</file>

<file path=customXml/itemProps1.xml><?xml version="1.0" encoding="utf-8"?>
<ds:datastoreItem xmlns:ds="http://schemas.openxmlformats.org/officeDocument/2006/customXml" ds:itemID="{CE5962F9-1CEE-4851-B26C-6324BBE4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37</cp:revision>
  <dcterms:created xsi:type="dcterms:W3CDTF">2019-04-16T08:41:00Z</dcterms:created>
  <dcterms:modified xsi:type="dcterms:W3CDTF">2019-04-16T09:29:00Z</dcterms:modified>
</cp:coreProperties>
</file>