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846EB" w:rsidRDefault="002B4F52" w:rsidP="00730D0E">
      <w:pPr>
        <w:jc w:val="center"/>
        <w:rPr>
          <w:shd w:val="clear" w:color="auto" w:fill="FFFFFF"/>
        </w:rPr>
      </w:pPr>
      <w:r w:rsidRPr="004846EB">
        <w:rPr>
          <w:shd w:val="clear" w:color="auto" w:fill="FFFFFF"/>
        </w:rPr>
        <w:tab/>
        <w:t xml:space="preserve">Process Improvement - </w:t>
      </w:r>
      <w:r w:rsidR="005137E6" w:rsidRPr="005137E6">
        <w:rPr>
          <w:shd w:val="clear" w:color="auto" w:fill="FFFFFF"/>
        </w:rPr>
        <w:t>Synthesis Paper</w:t>
      </w:r>
    </w:p>
    <w:p w:rsidR="002A2A03" w:rsidRPr="00BF70C8" w:rsidRDefault="002B4F52" w:rsidP="00730D0E">
      <w:pPr>
        <w:jc w:val="center"/>
      </w:pPr>
      <w:r w:rsidRPr="004846EB">
        <w:t xml:space="preserve">Ihnia </w:t>
      </w:r>
      <w:r w:rsidR="005832ED" w:rsidRPr="00BF70C8">
        <w:t>(</w:t>
      </w:r>
      <w:r w:rsidRPr="00BF70C8">
        <w:t>First M. Last)</w:t>
      </w:r>
    </w:p>
    <w:p w:rsidR="002A2A03" w:rsidRPr="00BF70C8" w:rsidRDefault="002B4F52"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2B4F52" w:rsidP="00D31064">
      <w:pPr>
        <w:ind w:firstLine="0"/>
        <w:rPr>
          <w:shd w:val="clear" w:color="auto" w:fill="FFFFFF"/>
        </w:rPr>
      </w:pPr>
      <w:r w:rsidRPr="00BF70C8">
        <w:rPr>
          <w:shd w:val="clear" w:color="auto" w:fill="FFFFFF"/>
        </w:rPr>
        <w:tab/>
      </w:r>
    </w:p>
    <w:p w:rsidR="000A2C57" w:rsidRDefault="002B4F52" w:rsidP="00C21A4B">
      <w:pPr>
        <w:ind w:firstLine="0"/>
        <w:rPr>
          <w:shd w:val="clear" w:color="auto" w:fill="FFFFFF"/>
        </w:rPr>
      </w:pPr>
      <w:r>
        <w:rPr>
          <w:shd w:val="clear" w:color="auto" w:fill="FFFFFF"/>
        </w:rPr>
        <w:lastRenderedPageBreak/>
        <w:tab/>
        <w:t>Overall the course describes the process improvement</w:t>
      </w:r>
      <w:r w:rsidR="006A5165" w:rsidRPr="006A5165">
        <w:rPr>
          <w:shd w:val="clear" w:color="auto" w:fill="FFFFFF"/>
        </w:rPr>
        <w:t xml:space="preserve"> </w:t>
      </w:r>
      <w:r w:rsidR="006A5165">
        <w:rPr>
          <w:shd w:val="clear" w:color="auto" w:fill="FFFFFF"/>
        </w:rPr>
        <w:t>in detail</w:t>
      </w:r>
      <w:r>
        <w:rPr>
          <w:shd w:val="clear" w:color="auto" w:fill="FFFFFF"/>
        </w:rPr>
        <w:t xml:space="preserve">. </w:t>
      </w:r>
      <w:r w:rsidR="006A5165">
        <w:rPr>
          <w:shd w:val="clear" w:color="auto" w:fill="FFFFFF"/>
        </w:rPr>
        <w:t>It elaborates process improvement</w:t>
      </w:r>
      <w:r>
        <w:rPr>
          <w:shd w:val="clear" w:color="auto" w:fill="FFFFFF"/>
        </w:rPr>
        <w:t xml:space="preserve"> essentials and </w:t>
      </w:r>
      <w:r w:rsidR="00160363">
        <w:rPr>
          <w:shd w:val="clear" w:color="auto" w:fill="FFFFFF"/>
        </w:rPr>
        <w:t xml:space="preserve">its </w:t>
      </w:r>
      <w:r>
        <w:rPr>
          <w:shd w:val="clear" w:color="auto" w:fill="FFFFFF"/>
        </w:rPr>
        <w:t>relationship with the other related disciplines. The course gives an ample understanding of the process and its improvement through different knowledge areas and</w:t>
      </w:r>
      <w:r w:rsidR="00160363">
        <w:rPr>
          <w:shd w:val="clear" w:color="auto" w:fill="FFFFFF"/>
        </w:rPr>
        <w:t xml:space="preserve"> also provides</w:t>
      </w:r>
      <w:r>
        <w:rPr>
          <w:shd w:val="clear" w:color="auto" w:fill="FFFFFF"/>
        </w:rPr>
        <w:t xml:space="preserve"> the practical implication strategies. In addition, the course provides a guide on the tools and techniques that must be used to implement process improvement in an organization. The process improvement course and book provides deeper insight on the knowledge management and quality and its relation with the other business operations such as sales, marketing, supply chain, information technology, product and market development, customer relationship management and finance and accounting as well. </w:t>
      </w:r>
    </w:p>
    <w:p w:rsidR="00DA354F" w:rsidRDefault="002B4F52" w:rsidP="000A2C57">
      <w:pPr>
        <w:rPr>
          <w:shd w:val="clear" w:color="auto" w:fill="FFFFFF"/>
        </w:rPr>
      </w:pPr>
      <w:r>
        <w:rPr>
          <w:shd w:val="clear" w:color="auto" w:fill="FFFFFF"/>
        </w:rPr>
        <w:t xml:space="preserve">Since every business operation and department involves the processes, process improvement is a discipline </w:t>
      </w:r>
      <w:r w:rsidR="00692885">
        <w:rPr>
          <w:shd w:val="clear" w:color="auto" w:fill="FFFFFF"/>
        </w:rPr>
        <w:t>applicable in all areas and it</w:t>
      </w:r>
      <w:r>
        <w:rPr>
          <w:shd w:val="clear" w:color="auto" w:fill="FFFFFF"/>
        </w:rPr>
        <w:t xml:space="preserve"> is essential to maintain the quality in all business areas and functions. This paper seeks to showcase the understanding developed on problem-solving, its stages and processes, </w:t>
      </w:r>
      <w:r w:rsidR="006E4E40">
        <w:rPr>
          <w:shd w:val="clear" w:color="auto" w:fill="FFFFFF"/>
        </w:rPr>
        <w:t xml:space="preserve">and the tools and techniques that can be employed to solve problems and improve processes in an organization. In addition, it highlights some new and complex tools for </w:t>
      </w:r>
      <w:r w:rsidR="006E4E40" w:rsidRPr="00C21A4B">
        <w:rPr>
          <w:shd w:val="clear" w:color="auto" w:fill="FFFFFF"/>
        </w:rPr>
        <w:t>problem-solving</w:t>
      </w:r>
      <w:r w:rsidR="006E4E40">
        <w:rPr>
          <w:shd w:val="clear" w:color="auto" w:fill="FFFFFF"/>
        </w:rPr>
        <w:t xml:space="preserve"> process management</w:t>
      </w:r>
    </w:p>
    <w:p w:rsidR="00C21A4B" w:rsidRPr="008C6B17" w:rsidRDefault="002B4F52" w:rsidP="008C6B17">
      <w:pPr>
        <w:ind w:firstLine="0"/>
        <w:jc w:val="center"/>
        <w:rPr>
          <w:b/>
          <w:shd w:val="clear" w:color="auto" w:fill="FFFFFF"/>
        </w:rPr>
      </w:pPr>
      <w:r w:rsidRPr="008C6B17">
        <w:rPr>
          <w:b/>
          <w:shd w:val="clear" w:color="auto" w:fill="FFFFFF"/>
        </w:rPr>
        <w:t>What is problem-solving?</w:t>
      </w:r>
    </w:p>
    <w:p w:rsidR="00C21A4B" w:rsidRDefault="002B4F52" w:rsidP="00C21A4B">
      <w:pPr>
        <w:ind w:firstLine="0"/>
        <w:rPr>
          <w:shd w:val="clear" w:color="auto" w:fill="FFFFFF"/>
        </w:rPr>
      </w:pPr>
      <w:r>
        <w:rPr>
          <w:shd w:val="clear" w:color="auto" w:fill="FFFFFF"/>
        </w:rPr>
        <w:tab/>
      </w:r>
      <w:r w:rsidR="000A2C57">
        <w:rPr>
          <w:shd w:val="clear" w:color="auto" w:fill="FFFFFF"/>
        </w:rPr>
        <w:t xml:space="preserve">Problem is at the center of every process and every work that is being done every day. </w:t>
      </w:r>
      <w:r w:rsidR="008C6B17">
        <w:rPr>
          <w:shd w:val="clear" w:color="auto" w:fill="FFFFFF"/>
        </w:rPr>
        <w:t xml:space="preserve">Problem is a gap between the desired state, and it creates difficulties in the processor work. </w:t>
      </w:r>
      <w:r w:rsidR="000A2C57">
        <w:rPr>
          <w:shd w:val="clear" w:color="auto" w:fill="FFFFFF"/>
        </w:rPr>
        <w:t xml:space="preserve">Every problem whether small or big, simple or complex, easy or difficult needs a solution. </w:t>
      </w:r>
      <w:r>
        <w:rPr>
          <w:shd w:val="clear" w:color="auto" w:fill="FFFFFF"/>
        </w:rPr>
        <w:t>Problem-solving is the process of identifying the problem</w:t>
      </w:r>
      <w:r w:rsidR="00ED2FC9">
        <w:rPr>
          <w:shd w:val="clear" w:color="auto" w:fill="FFFFFF"/>
        </w:rPr>
        <w:t xml:space="preserve"> and working through the problem with the aim to solve the problem</w:t>
      </w:r>
      <w:r w:rsidR="00542803">
        <w:rPr>
          <w:shd w:val="clear" w:color="auto" w:fill="FFFFFF"/>
        </w:rPr>
        <w:t>, and it consists of general o</w:t>
      </w:r>
      <w:r w:rsidR="006E19D4">
        <w:rPr>
          <w:shd w:val="clear" w:color="auto" w:fill="FFFFFF"/>
        </w:rPr>
        <w:t xml:space="preserve">r ad hoc methods. </w:t>
      </w:r>
      <w:r w:rsidR="00ED2FC9">
        <w:rPr>
          <w:shd w:val="clear" w:color="auto" w:fill="FFFFFF"/>
        </w:rPr>
        <w:t xml:space="preserve">The problem solving is a detailed process which begins with identifying the problem, looking into the cause or reason </w:t>
      </w:r>
      <w:r w:rsidR="00ED2FC9">
        <w:rPr>
          <w:shd w:val="clear" w:color="auto" w:fill="FFFFFF"/>
        </w:rPr>
        <w:lastRenderedPageBreak/>
        <w:t>behind the problem, selecting and prioritizing</w:t>
      </w:r>
      <w:r w:rsidR="000A2C57">
        <w:rPr>
          <w:shd w:val="clear" w:color="auto" w:fill="FFFFFF"/>
        </w:rPr>
        <w:t xml:space="preserve"> alternatives, selecting the best alternative and eventually implementing the solution. </w:t>
      </w:r>
    </w:p>
    <w:p w:rsidR="006E19D4" w:rsidRPr="00C21A4B" w:rsidRDefault="002B4F52" w:rsidP="00166E8F">
      <w:pPr>
        <w:rPr>
          <w:shd w:val="clear" w:color="auto" w:fill="FFFFFF"/>
        </w:rPr>
      </w:pPr>
      <w:r>
        <w:rPr>
          <w:shd w:val="clear" w:color="auto" w:fill="FFFFFF"/>
        </w:rPr>
        <w:t xml:space="preserve"> In a business organization, leaders and managers are expected to solve the various problems, and they m</w:t>
      </w:r>
      <w:r w:rsidR="005D049C">
        <w:rPr>
          <w:shd w:val="clear" w:color="auto" w:fill="FFFFFF"/>
        </w:rPr>
        <w:t>ust have problem-solving skills. The problem-solving method is a detailed process consisting</w:t>
      </w:r>
      <w:r w:rsidR="008871E1">
        <w:rPr>
          <w:shd w:val="clear" w:color="auto" w:fill="FFFFFF"/>
        </w:rPr>
        <w:t xml:space="preserve"> of various steps and stages. </w:t>
      </w:r>
      <w:r>
        <w:rPr>
          <w:shd w:val="clear" w:color="auto" w:fill="FFFFFF"/>
        </w:rPr>
        <w:t xml:space="preserve">It </w:t>
      </w:r>
      <w:r w:rsidR="008871E1">
        <w:rPr>
          <w:shd w:val="clear" w:color="auto" w:fill="FFFFFF"/>
        </w:rPr>
        <w:t xml:space="preserve">has </w:t>
      </w:r>
      <w:r w:rsidR="006A56D2">
        <w:rPr>
          <w:shd w:val="clear" w:color="auto" w:fill="FFFFFF"/>
        </w:rPr>
        <w:t>different variants consisting of six and eight steps which are employed depending problem. the most common problem-solving method consists of six steps. These stages include defining the problem, determining the root cause of the problem, developing alternative solutions available, selecting one solution, solution implementation and monitoring and evaluation.</w:t>
      </w:r>
    </w:p>
    <w:p w:rsidR="006E19D4" w:rsidRDefault="002B4F52" w:rsidP="006E19D4">
      <w:pPr>
        <w:ind w:firstLine="0"/>
        <w:jc w:val="center"/>
        <w:rPr>
          <w:b/>
          <w:shd w:val="clear" w:color="auto" w:fill="FFFFFF"/>
        </w:rPr>
      </w:pPr>
      <w:r w:rsidRPr="006E19D4">
        <w:rPr>
          <w:b/>
          <w:shd w:val="clear" w:color="auto" w:fill="FFFFFF"/>
        </w:rPr>
        <w:t>Various stages of problem-solving</w:t>
      </w:r>
    </w:p>
    <w:p w:rsidR="006E19D4" w:rsidRDefault="002B4F52" w:rsidP="006E19D4">
      <w:pPr>
        <w:rPr>
          <w:shd w:val="clear" w:color="auto" w:fill="FFFFFF"/>
        </w:rPr>
      </w:pPr>
      <w:r>
        <w:rPr>
          <w:shd w:val="clear" w:color="auto" w:fill="FFFFFF"/>
        </w:rPr>
        <w:t xml:space="preserve">The six-step problem-solving method provides a focused procedure which ensure the consistency in the process and ensures that everyone understands the approach being used for solving issues. The six stages in the problem-solving method fit together depending on the problem. </w:t>
      </w:r>
      <w:r>
        <w:rPr>
          <w:shd w:val="clear" w:color="auto" w:fill="FFFFFF"/>
        </w:rPr>
        <w:tab/>
      </w:r>
    </w:p>
    <w:p w:rsidR="008A69F4" w:rsidRDefault="002B4F52" w:rsidP="006E19D4">
      <w:pPr>
        <w:ind w:firstLine="0"/>
        <w:rPr>
          <w:b/>
          <w:shd w:val="clear" w:color="auto" w:fill="FFFFFF"/>
        </w:rPr>
      </w:pPr>
      <w:r w:rsidRPr="008A69F4">
        <w:rPr>
          <w:b/>
          <w:shd w:val="clear" w:color="auto" w:fill="FFFFFF"/>
        </w:rPr>
        <w:t>Problem Definition</w:t>
      </w:r>
    </w:p>
    <w:p w:rsidR="008A69F4" w:rsidRPr="00723EA4" w:rsidRDefault="002B4F52" w:rsidP="006E19D4">
      <w:pPr>
        <w:ind w:firstLine="0"/>
        <w:rPr>
          <w:shd w:val="clear" w:color="auto" w:fill="FFFFFF"/>
        </w:rPr>
      </w:pPr>
      <w:r>
        <w:rPr>
          <w:b/>
          <w:shd w:val="clear" w:color="auto" w:fill="FFFFFF"/>
        </w:rPr>
        <w:tab/>
      </w:r>
      <w:r w:rsidR="00723EA4" w:rsidRPr="00723EA4">
        <w:rPr>
          <w:shd w:val="clear" w:color="auto" w:fill="FFFFFF"/>
        </w:rPr>
        <w:t xml:space="preserve">The first stage is to define the problem, which involves </w:t>
      </w:r>
      <w:r w:rsidR="001F3E50">
        <w:rPr>
          <w:shd w:val="clear" w:color="auto" w:fill="FFFFFF"/>
        </w:rPr>
        <w:t>diagnosing the problem, analyzing the context of the problem and the background of the issue. This stage not only involves writing down the problem but also includes brainstorming, obtaining information via qu</w:t>
      </w:r>
      <w:r w:rsidR="00FB6731">
        <w:rPr>
          <w:shd w:val="clear" w:color="auto" w:fill="FFFFFF"/>
        </w:rPr>
        <w:t xml:space="preserve">estionnaires and interviews to get clarification of the real problem. </w:t>
      </w:r>
    </w:p>
    <w:p w:rsidR="008A69F4" w:rsidRDefault="002B4F52" w:rsidP="006E19D4">
      <w:pPr>
        <w:ind w:firstLine="0"/>
        <w:rPr>
          <w:b/>
          <w:shd w:val="clear" w:color="auto" w:fill="FFFFFF"/>
        </w:rPr>
      </w:pPr>
      <w:r w:rsidRPr="008A69F4">
        <w:rPr>
          <w:b/>
          <w:shd w:val="clear" w:color="auto" w:fill="FFFFFF"/>
        </w:rPr>
        <w:t>Problem Analysis</w:t>
      </w:r>
    </w:p>
    <w:p w:rsidR="00FB6731" w:rsidRPr="00FB6731" w:rsidRDefault="002B4F52" w:rsidP="00FE524F">
      <w:pPr>
        <w:rPr>
          <w:shd w:val="clear" w:color="auto" w:fill="FFFFFF"/>
        </w:rPr>
      </w:pPr>
      <w:r>
        <w:rPr>
          <w:shd w:val="clear" w:color="auto" w:fill="FFFFFF"/>
        </w:rPr>
        <w:t xml:space="preserve"> Problem analysis aims at identifying the root cause of the problem. The problem-solving team explores the root cause of the problem by using certain tools and techniques. </w:t>
      </w:r>
      <w:r w:rsidR="00C4137F">
        <w:rPr>
          <w:shd w:val="clear" w:color="auto" w:fill="FFFFFF"/>
        </w:rPr>
        <w:t xml:space="preserve">Some of the tools that are used to determine the </w:t>
      </w:r>
      <w:r w:rsidR="00D82B32">
        <w:rPr>
          <w:shd w:val="clear" w:color="auto" w:fill="FFFFFF"/>
        </w:rPr>
        <w:t>source of porblem</w:t>
      </w:r>
      <w:bookmarkStart w:id="0" w:name="_GoBack"/>
      <w:bookmarkEnd w:id="0"/>
      <w:r w:rsidR="00C4137F">
        <w:rPr>
          <w:shd w:val="clear" w:color="auto" w:fill="FFFFFF"/>
        </w:rPr>
        <w:t xml:space="preserve"> include Fishbone diagram, Affinity </w:t>
      </w:r>
      <w:r w:rsidR="00C4137F">
        <w:rPr>
          <w:shd w:val="clear" w:color="auto" w:fill="FFFFFF"/>
        </w:rPr>
        <w:lastRenderedPageBreak/>
        <w:t>diagrams and Pareto Chart. Fishbone diagram is also known as cause and effect diagram, and it leads to the leading cause of a problem, and it also illustrates the relationship between seve</w:t>
      </w:r>
      <w:r w:rsidR="00D00B61">
        <w:rPr>
          <w:shd w:val="clear" w:color="auto" w:fill="FFFFFF"/>
        </w:rPr>
        <w:t xml:space="preserve">ral causes of the problem </w:t>
      </w:r>
      <w:sdt>
        <w:sdtPr>
          <w:rPr>
            <w:shd w:val="clear" w:color="auto" w:fill="FFFFFF"/>
          </w:rPr>
          <w:id w:val="1530373839"/>
          <w:citation/>
        </w:sdtPr>
        <w:sdtEndPr/>
        <w:sdtContent>
          <w:r w:rsidR="00D00B61">
            <w:rPr>
              <w:shd w:val="clear" w:color="auto" w:fill="FFFFFF"/>
            </w:rPr>
            <w:fldChar w:fldCharType="begin"/>
          </w:r>
          <w:r w:rsidR="00D00B61">
            <w:rPr>
              <w:shd w:val="clear" w:color="auto" w:fill="FFFFFF"/>
            </w:rPr>
            <w:instrText xml:space="preserve"> CITATION Bou14 \l 1033 </w:instrText>
          </w:r>
          <w:r w:rsidR="00D00B61">
            <w:rPr>
              <w:shd w:val="clear" w:color="auto" w:fill="FFFFFF"/>
            </w:rPr>
            <w:fldChar w:fldCharType="separate"/>
          </w:r>
          <w:r w:rsidR="002C4D15" w:rsidRPr="002C4D15">
            <w:rPr>
              <w:noProof/>
              <w:shd w:val="clear" w:color="auto" w:fill="FFFFFF"/>
            </w:rPr>
            <w:t>(Boutros, 2014)</w:t>
          </w:r>
          <w:r w:rsidR="00D00B61">
            <w:rPr>
              <w:shd w:val="clear" w:color="auto" w:fill="FFFFFF"/>
            </w:rPr>
            <w:fldChar w:fldCharType="end"/>
          </w:r>
        </w:sdtContent>
      </w:sdt>
      <w:r w:rsidR="00D00B61">
        <w:rPr>
          <w:shd w:val="clear" w:color="auto" w:fill="FFFFFF"/>
        </w:rPr>
        <w:t xml:space="preserve">. </w:t>
      </w:r>
      <w:r w:rsidR="00C4137F">
        <w:rPr>
          <w:shd w:val="clear" w:color="auto" w:fill="FFFFFF"/>
        </w:rPr>
        <w:t xml:space="preserve">An affinity diagram is a graphical tool in which ideas are grouped together to get an understanding of the essence of the problem. </w:t>
      </w:r>
      <w:r w:rsidR="00B910C1">
        <w:rPr>
          <w:shd w:val="clear" w:color="auto" w:fill="FFFFFF"/>
        </w:rPr>
        <w:t xml:space="preserve">Pareto chart is used to prioritize competing problems. </w:t>
      </w:r>
    </w:p>
    <w:p w:rsidR="008A69F4" w:rsidRDefault="002B4F52" w:rsidP="006E19D4">
      <w:pPr>
        <w:ind w:firstLine="0"/>
        <w:rPr>
          <w:b/>
          <w:shd w:val="clear" w:color="auto" w:fill="FFFFFF"/>
        </w:rPr>
      </w:pPr>
      <w:r w:rsidRPr="008A69F4">
        <w:rPr>
          <w:b/>
          <w:shd w:val="clear" w:color="auto" w:fill="FFFFFF"/>
        </w:rPr>
        <w:t>Generating possible Solutions</w:t>
      </w:r>
    </w:p>
    <w:p w:rsidR="00E43506" w:rsidRPr="00E43506" w:rsidRDefault="002B4F52" w:rsidP="006E19D4">
      <w:pPr>
        <w:ind w:firstLine="0"/>
        <w:rPr>
          <w:shd w:val="clear" w:color="auto" w:fill="FFFFFF"/>
        </w:rPr>
      </w:pPr>
      <w:r>
        <w:rPr>
          <w:shd w:val="clear" w:color="auto" w:fill="FFFFFF"/>
        </w:rPr>
        <w:t xml:space="preserve"> </w:t>
      </w:r>
      <w:r w:rsidR="00FE524F">
        <w:rPr>
          <w:shd w:val="clear" w:color="auto" w:fill="FFFFFF"/>
        </w:rPr>
        <w:tab/>
      </w:r>
      <w:r>
        <w:rPr>
          <w:shd w:val="clear" w:color="auto" w:fill="FFFFFF"/>
        </w:rPr>
        <w:t xml:space="preserve">Critical problem solving is about creating a variety of alternative solutions looking at the causes and symptoms of problems. </w:t>
      </w:r>
      <w:r w:rsidR="00736394">
        <w:rPr>
          <w:shd w:val="clear" w:color="auto" w:fill="FFFFFF"/>
        </w:rPr>
        <w:t xml:space="preserve">It functions by finding as many solutions to the problem as possible and looking at how symptoms to relate solutions to them. </w:t>
      </w:r>
      <w:r w:rsidR="002455E6">
        <w:rPr>
          <w:shd w:val="clear" w:color="auto" w:fill="FFFFFF"/>
        </w:rPr>
        <w:t>This</w:t>
      </w:r>
      <w:r w:rsidR="00952BD2">
        <w:rPr>
          <w:shd w:val="clear" w:color="auto" w:fill="FFFFFF"/>
        </w:rPr>
        <w:t xml:space="preserve"> stage eliminates the less effective solution and seeks to merge the best alternatives to reach a better solution.  </w:t>
      </w:r>
    </w:p>
    <w:p w:rsidR="008A69F4" w:rsidRDefault="002B4F52" w:rsidP="006E19D4">
      <w:pPr>
        <w:ind w:firstLine="0"/>
        <w:rPr>
          <w:b/>
          <w:shd w:val="clear" w:color="auto" w:fill="FFFFFF"/>
        </w:rPr>
      </w:pPr>
      <w:r w:rsidRPr="008A69F4">
        <w:rPr>
          <w:b/>
          <w:shd w:val="clear" w:color="auto" w:fill="FFFFFF"/>
        </w:rPr>
        <w:t>Selecting the best Solution(s)</w:t>
      </w:r>
    </w:p>
    <w:p w:rsidR="00952BD2" w:rsidRPr="00952BD2" w:rsidRDefault="002B4F52" w:rsidP="006E19D4">
      <w:pPr>
        <w:ind w:firstLine="0"/>
        <w:rPr>
          <w:shd w:val="clear" w:color="auto" w:fill="FFFFFF"/>
        </w:rPr>
      </w:pPr>
      <w:r>
        <w:rPr>
          <w:shd w:val="clear" w:color="auto" w:fill="FFFFFF"/>
        </w:rPr>
        <w:tab/>
      </w:r>
      <w:r w:rsidR="005F61AC">
        <w:rPr>
          <w:shd w:val="clear" w:color="auto" w:fill="FFFFFF"/>
        </w:rPr>
        <w:t>After evaluating all the solutions available</w:t>
      </w:r>
      <w:r w:rsidR="006C2307">
        <w:rPr>
          <w:shd w:val="clear" w:color="auto" w:fill="FFFFFF"/>
        </w:rPr>
        <w:t xml:space="preserve">. This stage is centered on two questions, what is the most effective solution and which solution is favored by those who are directly affected by the problem. </w:t>
      </w:r>
      <w:r w:rsidR="00DB2D8A">
        <w:rPr>
          <w:shd w:val="clear" w:color="auto" w:fill="FFFFFF"/>
        </w:rPr>
        <w:t>The most suitable solution is then selected based on these questions</w:t>
      </w:r>
      <w:r w:rsidR="005B0FDF">
        <w:rPr>
          <w:shd w:val="clear" w:color="auto" w:fill="FFFFFF"/>
        </w:rPr>
        <w:t xml:space="preserve"> </w:t>
      </w:r>
      <w:r w:rsidR="005B0FDF">
        <w:rPr>
          <w:shd w:val="clear" w:color="auto" w:fill="FFFFFF"/>
        </w:rPr>
        <w:fldChar w:fldCharType="begin"/>
      </w:r>
      <w:r w:rsidR="005B0FDF">
        <w:rPr>
          <w:shd w:val="clear" w:color="auto" w:fill="FFFFFF"/>
        </w:rPr>
        <w:instrText xml:space="preserve"> ADDIN ZOTERO_ITEM CSL_CITATION {"citationID":"a2cc77f7tgi","properties":{"formattedCitation":"{\\rtf (\\uc0\\u8220{}The Problem Solving Process,\\uc0\\u8221{} n.d.)}","plainCitation":"(“The Problem Solving Process,” n.d.)"},"citationItems":[{"id":1367,"uris":["http://zotero.org/users/local/FGhKhGPG/items/FBYR6QLP"],"uri":["http://zotero.org/users/local/FGhKhGPG/items/FBYR6QLP"],"itemData":{"id":1367,"type":"webpage","title":"The Problem Solving Process","URL":"http://www.gdrc.org/decision/problem-solve.html","accessed":{"date-parts":[["2019",3,20]]}}}],"schema":"https://github.com/citation-style-language/schema/raw/master/csl-citation.json"} </w:instrText>
      </w:r>
      <w:r w:rsidR="005B0FDF">
        <w:rPr>
          <w:shd w:val="clear" w:color="auto" w:fill="FFFFFF"/>
        </w:rPr>
        <w:fldChar w:fldCharType="separate"/>
      </w:r>
      <w:r w:rsidR="005B0FDF" w:rsidRPr="005B0FDF">
        <w:t>(“The Problem Solving Process,” n.d.)</w:t>
      </w:r>
      <w:r w:rsidR="005B0FDF">
        <w:rPr>
          <w:shd w:val="clear" w:color="auto" w:fill="FFFFFF"/>
        </w:rPr>
        <w:fldChar w:fldCharType="end"/>
      </w:r>
      <w:r w:rsidR="00DB2D8A">
        <w:rPr>
          <w:shd w:val="clear" w:color="auto" w:fill="FFFFFF"/>
        </w:rPr>
        <w:t xml:space="preserve">. </w:t>
      </w:r>
    </w:p>
    <w:p w:rsidR="008A69F4" w:rsidRDefault="002B4F52" w:rsidP="006E19D4">
      <w:pPr>
        <w:ind w:firstLine="0"/>
        <w:rPr>
          <w:b/>
          <w:shd w:val="clear" w:color="auto" w:fill="FFFFFF"/>
        </w:rPr>
      </w:pPr>
      <w:r>
        <w:rPr>
          <w:b/>
          <w:shd w:val="clear" w:color="auto" w:fill="FFFFFF"/>
        </w:rPr>
        <w:t>Implementation of Solution</w:t>
      </w:r>
    </w:p>
    <w:p w:rsidR="004C34A2" w:rsidRPr="004C34A2" w:rsidRDefault="002B4F52" w:rsidP="006E19D4">
      <w:pPr>
        <w:ind w:firstLine="0"/>
        <w:rPr>
          <w:shd w:val="clear" w:color="auto" w:fill="FFFFFF"/>
        </w:rPr>
      </w:pPr>
      <w:r>
        <w:rPr>
          <w:shd w:val="clear" w:color="auto" w:fill="FFFFFF"/>
        </w:rPr>
        <w:tab/>
        <w:t xml:space="preserve">After choosing the best solution, the next stage is to plan and implement the solution. </w:t>
      </w:r>
      <w:r w:rsidR="00700495">
        <w:rPr>
          <w:shd w:val="clear" w:color="auto" w:fill="FFFFFF"/>
        </w:rPr>
        <w:t>The problem-solving team makes use of different tools</w:t>
      </w:r>
      <w:r w:rsidR="00FB53B0">
        <w:rPr>
          <w:shd w:val="clear" w:color="auto" w:fill="FFFFFF"/>
        </w:rPr>
        <w:t xml:space="preserve"> such as Gantt </w:t>
      </w:r>
      <w:r w:rsidR="00E7233B">
        <w:rPr>
          <w:shd w:val="clear" w:color="auto" w:fill="FFFFFF"/>
        </w:rPr>
        <w:t>chart</w:t>
      </w:r>
      <w:r w:rsidR="00700495">
        <w:rPr>
          <w:shd w:val="clear" w:color="auto" w:fill="FFFFFF"/>
        </w:rPr>
        <w:t xml:space="preserve"> and timelines to effectively implement the solution available. </w:t>
      </w:r>
    </w:p>
    <w:p w:rsidR="004C34A2" w:rsidRDefault="002B4F52" w:rsidP="006E19D4">
      <w:pPr>
        <w:ind w:firstLine="0"/>
        <w:rPr>
          <w:b/>
          <w:shd w:val="clear" w:color="auto" w:fill="FFFFFF"/>
        </w:rPr>
      </w:pPr>
      <w:r>
        <w:rPr>
          <w:b/>
          <w:shd w:val="clear" w:color="auto" w:fill="FFFFFF"/>
        </w:rPr>
        <w:t xml:space="preserve">Monitoring and Evaluation </w:t>
      </w:r>
    </w:p>
    <w:p w:rsidR="004C34A2" w:rsidRPr="00737432" w:rsidRDefault="002B4F52" w:rsidP="006E19D4">
      <w:pPr>
        <w:ind w:firstLine="0"/>
        <w:rPr>
          <w:shd w:val="clear" w:color="auto" w:fill="FFFFFF"/>
        </w:rPr>
      </w:pPr>
      <w:r>
        <w:rPr>
          <w:b/>
          <w:shd w:val="clear" w:color="auto" w:fill="FFFFFF"/>
        </w:rPr>
        <w:tab/>
      </w:r>
      <w:r>
        <w:rPr>
          <w:shd w:val="clear" w:color="auto" w:fill="FFFFFF"/>
        </w:rPr>
        <w:t xml:space="preserve">Monitoring and evaluation is the last </w:t>
      </w:r>
      <w:r w:rsidR="00353D5D">
        <w:rPr>
          <w:shd w:val="clear" w:color="auto" w:fill="FFFFFF"/>
        </w:rPr>
        <w:t xml:space="preserve">stage which ensures that all the milestones are achieved. It evaluates the outcomes to detect if the problem is being solved or it persists.  </w:t>
      </w:r>
      <w:r w:rsidR="00CF15CA">
        <w:rPr>
          <w:shd w:val="clear" w:color="auto" w:fill="FFFFFF"/>
        </w:rPr>
        <w:t xml:space="preserve">This step involves data collection, updating the process and </w:t>
      </w:r>
      <w:r w:rsidR="00927679">
        <w:rPr>
          <w:shd w:val="clear" w:color="auto" w:fill="FFFFFF"/>
        </w:rPr>
        <w:t>perform</w:t>
      </w:r>
      <w:r w:rsidR="00CF15CA">
        <w:rPr>
          <w:shd w:val="clear" w:color="auto" w:fill="FFFFFF"/>
        </w:rPr>
        <w:t xml:space="preserve"> the necessary actions </w:t>
      </w:r>
      <w:r w:rsidR="00927679">
        <w:rPr>
          <w:shd w:val="clear" w:color="auto" w:fill="FFFFFF"/>
        </w:rPr>
        <w:t>needed</w:t>
      </w:r>
      <w:r w:rsidR="00CF15CA">
        <w:rPr>
          <w:shd w:val="clear" w:color="auto" w:fill="FFFFFF"/>
        </w:rPr>
        <w:t xml:space="preserve">. </w:t>
      </w:r>
    </w:p>
    <w:p w:rsidR="00C21A4B" w:rsidRPr="00737432" w:rsidRDefault="002B4F52" w:rsidP="00737432">
      <w:pPr>
        <w:ind w:firstLine="0"/>
        <w:jc w:val="center"/>
        <w:rPr>
          <w:b/>
          <w:shd w:val="clear" w:color="auto" w:fill="FFFFFF"/>
        </w:rPr>
      </w:pPr>
      <w:r w:rsidRPr="00737432">
        <w:rPr>
          <w:b/>
          <w:shd w:val="clear" w:color="auto" w:fill="FFFFFF"/>
        </w:rPr>
        <w:lastRenderedPageBreak/>
        <w:t>Essential tools for process improvement and problem-solving.</w:t>
      </w:r>
    </w:p>
    <w:p w:rsidR="00737432" w:rsidRDefault="002B4F52" w:rsidP="00C21A4B">
      <w:pPr>
        <w:ind w:firstLine="0"/>
        <w:rPr>
          <w:shd w:val="clear" w:color="auto" w:fill="FFFFFF"/>
        </w:rPr>
      </w:pPr>
      <w:r>
        <w:rPr>
          <w:shd w:val="clear" w:color="auto" w:fill="FFFFFF"/>
        </w:rPr>
        <w:tab/>
        <w:t xml:space="preserve">No specific tool is mandatory </w:t>
      </w:r>
      <w:r w:rsidR="007F3239">
        <w:rPr>
          <w:shd w:val="clear" w:color="auto" w:fill="FFFFFF"/>
        </w:rPr>
        <w:t xml:space="preserve">for process-improvement and </w:t>
      </w:r>
      <w:r w:rsidR="00D35A46">
        <w:rPr>
          <w:shd w:val="clear" w:color="auto" w:fill="FFFFFF"/>
        </w:rPr>
        <w:t>problem-solving. Variety of tools and techniques can be sued during the process of problem solving and improvement of processes.</w:t>
      </w:r>
    </w:p>
    <w:p w:rsidR="00D35A46" w:rsidRPr="006A1239" w:rsidRDefault="002B4F52" w:rsidP="00C21A4B">
      <w:pPr>
        <w:ind w:firstLine="0"/>
        <w:rPr>
          <w:b/>
          <w:shd w:val="clear" w:color="auto" w:fill="FFFFFF"/>
        </w:rPr>
      </w:pPr>
      <w:r w:rsidRPr="006A1239">
        <w:rPr>
          <w:b/>
          <w:shd w:val="clear" w:color="auto" w:fill="FFFFFF"/>
        </w:rPr>
        <w:t xml:space="preserve">Process Mapping </w:t>
      </w:r>
    </w:p>
    <w:p w:rsidR="00D35A46" w:rsidRDefault="002B4F52" w:rsidP="00D35A46">
      <w:pPr>
        <w:rPr>
          <w:shd w:val="clear" w:color="auto" w:fill="FFFFFF"/>
        </w:rPr>
      </w:pPr>
      <w:r>
        <w:rPr>
          <w:shd w:val="clear" w:color="auto" w:fill="FFFFFF"/>
        </w:rPr>
        <w:t xml:space="preserve">Process mapping allows the visual representation of the process describing the flow of processes from beginning to an end. This map not only reveals the way work is done but also ways it could be done. A process map allows a better understanding of the </w:t>
      </w:r>
      <w:r w:rsidR="006A1239">
        <w:rPr>
          <w:shd w:val="clear" w:color="auto" w:fill="FFFFFF"/>
        </w:rPr>
        <w:t>steps</w:t>
      </w:r>
      <w:r>
        <w:rPr>
          <w:shd w:val="clear" w:color="auto" w:fill="FFFFFF"/>
        </w:rPr>
        <w:t xml:space="preserve"> involved in the </w:t>
      </w:r>
      <w:r w:rsidR="006A1239">
        <w:rPr>
          <w:shd w:val="clear" w:color="auto" w:fill="FFFFFF"/>
        </w:rPr>
        <w:t>organizational processes. The essential facts include the input, output and the key steps. Besides, it helps in identifying where the problem occurs.</w:t>
      </w:r>
    </w:p>
    <w:p w:rsidR="006A1239" w:rsidRDefault="002B4F52" w:rsidP="006A1239">
      <w:pPr>
        <w:ind w:firstLine="0"/>
        <w:rPr>
          <w:shd w:val="clear" w:color="auto" w:fill="FFFFFF"/>
        </w:rPr>
      </w:pPr>
      <w:r w:rsidRPr="006A1239">
        <w:rPr>
          <w:b/>
          <w:shd w:val="clear" w:color="auto" w:fill="FFFFFF"/>
        </w:rPr>
        <w:t>Force Field Analysis</w:t>
      </w:r>
      <w:r w:rsidRPr="006A1239">
        <w:rPr>
          <w:b/>
          <w:shd w:val="clear" w:color="auto" w:fill="FFFFFF"/>
        </w:rPr>
        <w:cr/>
      </w:r>
      <w:r>
        <w:rPr>
          <w:shd w:val="clear" w:color="auto" w:fill="FFFFFF"/>
        </w:rPr>
        <w:tab/>
      </w:r>
      <w:r w:rsidR="00E81B2B">
        <w:rPr>
          <w:shd w:val="clear" w:color="auto" w:fill="FFFFFF"/>
        </w:rPr>
        <w:t>This</w:t>
      </w:r>
      <w:r>
        <w:rPr>
          <w:shd w:val="clear" w:color="auto" w:fill="FFFFFF"/>
        </w:rPr>
        <w:t xml:space="preserve"> is another tool </w:t>
      </w:r>
      <w:r w:rsidR="00E81B2B">
        <w:rPr>
          <w:shd w:val="clear" w:color="auto" w:fill="FFFFFF"/>
        </w:rPr>
        <w:t xml:space="preserve">which helps to identify the factors which hinder improvement in an organization. </w:t>
      </w:r>
      <w:r w:rsidR="00B31C27">
        <w:rPr>
          <w:shd w:val="clear" w:color="auto" w:fill="FFFFFF"/>
        </w:rPr>
        <w:t>In</w:t>
      </w:r>
      <w:r w:rsidR="00E81B2B">
        <w:rPr>
          <w:shd w:val="clear" w:color="auto" w:fill="FFFFFF"/>
        </w:rPr>
        <w:t xml:space="preserve"> this method, various forces against and for any proposed change are studied. </w:t>
      </w:r>
      <w:r w:rsidR="00B31C27">
        <w:rPr>
          <w:shd w:val="clear" w:color="auto" w:fill="FFFFFF"/>
        </w:rPr>
        <w:t>After identifying these factors, the organization can work on reducing the impact of these on improvement</w:t>
      </w:r>
      <w:r w:rsidR="00095E74">
        <w:rPr>
          <w:shd w:val="clear" w:color="auto" w:fill="FFFFFF"/>
        </w:rPr>
        <w:t xml:space="preserve"> </w:t>
      </w:r>
      <w:sdt>
        <w:sdtPr>
          <w:rPr>
            <w:shd w:val="clear" w:color="auto" w:fill="FFFFFF"/>
          </w:rPr>
          <w:id w:val="262265954"/>
          <w:citation/>
        </w:sdtPr>
        <w:sdtEndPr/>
        <w:sdtContent>
          <w:r w:rsidR="00095E74">
            <w:rPr>
              <w:shd w:val="clear" w:color="auto" w:fill="FFFFFF"/>
            </w:rPr>
            <w:fldChar w:fldCharType="begin"/>
          </w:r>
          <w:r w:rsidR="00095E74">
            <w:rPr>
              <w:shd w:val="clear" w:color="auto" w:fill="FFFFFF"/>
            </w:rPr>
            <w:instrText xml:space="preserve"> CITATION Bou14 \l 1033 </w:instrText>
          </w:r>
          <w:r w:rsidR="00095E74">
            <w:rPr>
              <w:shd w:val="clear" w:color="auto" w:fill="FFFFFF"/>
            </w:rPr>
            <w:fldChar w:fldCharType="separate"/>
          </w:r>
          <w:r w:rsidR="002C4D15" w:rsidRPr="002C4D15">
            <w:rPr>
              <w:noProof/>
              <w:shd w:val="clear" w:color="auto" w:fill="FFFFFF"/>
            </w:rPr>
            <w:t>(Boutros, 2014)</w:t>
          </w:r>
          <w:r w:rsidR="00095E74">
            <w:rPr>
              <w:shd w:val="clear" w:color="auto" w:fill="FFFFFF"/>
            </w:rPr>
            <w:fldChar w:fldCharType="end"/>
          </w:r>
        </w:sdtContent>
      </w:sdt>
      <w:r w:rsidR="00B31C27">
        <w:rPr>
          <w:shd w:val="clear" w:color="auto" w:fill="FFFFFF"/>
        </w:rPr>
        <w:t xml:space="preserve">. </w:t>
      </w:r>
      <w:r w:rsidR="00AF1487">
        <w:rPr>
          <w:shd w:val="clear" w:color="auto" w:fill="FFFFFF"/>
        </w:rPr>
        <w:t xml:space="preserve">Different forces that can be used in this tool comprises personal trends, social trends, vested interests, organizational structures, and present and past practices. </w:t>
      </w:r>
    </w:p>
    <w:p w:rsidR="00B62634" w:rsidRDefault="002B4F52" w:rsidP="006A1239">
      <w:pPr>
        <w:ind w:firstLine="0"/>
        <w:rPr>
          <w:b/>
          <w:shd w:val="clear" w:color="auto" w:fill="FFFFFF"/>
        </w:rPr>
      </w:pPr>
      <w:r w:rsidRPr="00B62634">
        <w:rPr>
          <w:b/>
          <w:shd w:val="clear" w:color="auto" w:fill="FFFFFF"/>
        </w:rPr>
        <w:t>Fishbone Diagrams</w:t>
      </w:r>
    </w:p>
    <w:p w:rsidR="00B62634" w:rsidRDefault="002B4F52" w:rsidP="001061D4">
      <w:pPr>
        <w:rPr>
          <w:shd w:val="clear" w:color="auto" w:fill="FFFFFF"/>
        </w:rPr>
      </w:pPr>
      <w:r>
        <w:rPr>
          <w:shd w:val="clear" w:color="auto" w:fill="FFFFFF"/>
        </w:rPr>
        <w:t xml:space="preserve">Fishbone diagram also known as Ishikawa diagram is used to identify the root cause of the process. It is a useful tool not only in process improvement but also in problem-solving. After identifying the root cause of the problem, the process improvement and solving problem become easier. </w:t>
      </w:r>
      <w:r w:rsidR="00980C2B">
        <w:rPr>
          <w:shd w:val="clear" w:color="auto" w:fill="FFFFFF"/>
        </w:rPr>
        <w:t>It</w:t>
      </w:r>
      <w:r w:rsidR="001061D4">
        <w:rPr>
          <w:shd w:val="clear" w:color="auto" w:fill="FFFFFF"/>
        </w:rPr>
        <w:t xml:space="preserve"> creates an easy to understand visual presentation of a problem and divides the causes into </w:t>
      </w:r>
      <w:r w:rsidR="00980C2B">
        <w:rPr>
          <w:shd w:val="clear" w:color="auto" w:fill="FFFFFF"/>
        </w:rPr>
        <w:t>different</w:t>
      </w:r>
      <w:r w:rsidR="001061D4">
        <w:rPr>
          <w:shd w:val="clear" w:color="auto" w:fill="FFFFFF"/>
        </w:rPr>
        <w:t xml:space="preserve"> </w:t>
      </w:r>
      <w:r w:rsidR="00555081">
        <w:rPr>
          <w:shd w:val="clear" w:color="auto" w:fill="FFFFFF"/>
        </w:rPr>
        <w:t xml:space="preserve">categories. </w:t>
      </w:r>
      <w:r w:rsidR="009D5192">
        <w:rPr>
          <w:shd w:val="clear" w:color="auto" w:fill="FFFFFF"/>
        </w:rPr>
        <w:t xml:space="preserve">In addition, it enables the team to </w:t>
      </w:r>
      <w:r w:rsidR="00567BDA">
        <w:rPr>
          <w:shd w:val="clear" w:color="auto" w:fill="FFFFFF"/>
        </w:rPr>
        <w:t>focus</w:t>
      </w:r>
      <w:r w:rsidR="009D5192">
        <w:rPr>
          <w:shd w:val="clear" w:color="auto" w:fill="FFFFFF"/>
        </w:rPr>
        <w:t xml:space="preserve"> on the problem understudy without </w:t>
      </w:r>
      <w:r w:rsidR="00567BDA">
        <w:rPr>
          <w:shd w:val="clear" w:color="auto" w:fill="FFFFFF"/>
        </w:rPr>
        <w:t>going</w:t>
      </w:r>
      <w:r w:rsidR="009D5192">
        <w:rPr>
          <w:shd w:val="clear" w:color="auto" w:fill="FFFFFF"/>
        </w:rPr>
        <w:t xml:space="preserve"> into its history. </w:t>
      </w:r>
    </w:p>
    <w:p w:rsidR="00A15BCE" w:rsidRPr="00A15BCE" w:rsidRDefault="002B4F52" w:rsidP="00A15BCE">
      <w:pPr>
        <w:ind w:firstLine="0"/>
        <w:rPr>
          <w:b/>
          <w:shd w:val="clear" w:color="auto" w:fill="FFFFFF"/>
        </w:rPr>
      </w:pPr>
      <w:r w:rsidRPr="00A15BCE">
        <w:rPr>
          <w:b/>
          <w:shd w:val="clear" w:color="auto" w:fill="FFFFFF"/>
        </w:rPr>
        <w:lastRenderedPageBreak/>
        <w:t>Why’s</w:t>
      </w:r>
    </w:p>
    <w:p w:rsidR="00A15BCE" w:rsidRDefault="002B4F52" w:rsidP="00A15BCE">
      <w:pPr>
        <w:ind w:firstLine="0"/>
        <w:rPr>
          <w:shd w:val="clear" w:color="auto" w:fill="FFFFFF"/>
        </w:rPr>
      </w:pPr>
      <w:r>
        <w:rPr>
          <w:shd w:val="clear" w:color="auto" w:fill="FFFFFF"/>
        </w:rPr>
        <w:tab/>
        <w:t xml:space="preserve">This is a question asking technique that helps in identifying the main cause of the problem or issue by asking several questions. </w:t>
      </w:r>
      <w:r w:rsidR="00BB552D">
        <w:rPr>
          <w:shd w:val="clear" w:color="auto" w:fill="FFFFFF"/>
        </w:rPr>
        <w:t xml:space="preserve">Why’s technique aims at asking why the problem occurred several </w:t>
      </w:r>
      <w:r w:rsidR="004A7DF4">
        <w:rPr>
          <w:shd w:val="clear" w:color="auto" w:fill="FFFFFF"/>
        </w:rPr>
        <w:t>times</w:t>
      </w:r>
      <w:r w:rsidR="00BB552D">
        <w:rPr>
          <w:shd w:val="clear" w:color="auto" w:fill="FFFFFF"/>
        </w:rPr>
        <w:t xml:space="preserve">. </w:t>
      </w:r>
      <w:r w:rsidR="00E30616">
        <w:rPr>
          <w:shd w:val="clear" w:color="auto" w:fill="FFFFFF"/>
        </w:rPr>
        <w:t>By repeatedly asking "why?" team reaches at the cause of the problem after a few rounds</w:t>
      </w:r>
      <w:r w:rsidR="00095E74">
        <w:rPr>
          <w:shd w:val="clear" w:color="auto" w:fill="FFFFFF"/>
        </w:rPr>
        <w:t xml:space="preserve"> </w:t>
      </w:r>
      <w:sdt>
        <w:sdtPr>
          <w:rPr>
            <w:shd w:val="clear" w:color="auto" w:fill="FFFFFF"/>
          </w:rPr>
          <w:id w:val="-1634164944"/>
          <w:citation/>
        </w:sdtPr>
        <w:sdtEndPr/>
        <w:sdtContent>
          <w:r w:rsidR="00095E74">
            <w:rPr>
              <w:shd w:val="clear" w:color="auto" w:fill="FFFFFF"/>
            </w:rPr>
            <w:fldChar w:fldCharType="begin"/>
          </w:r>
          <w:r w:rsidR="00095E74">
            <w:rPr>
              <w:shd w:val="clear" w:color="auto" w:fill="FFFFFF"/>
            </w:rPr>
            <w:instrText xml:space="preserve"> CITATION Bou14 \l 1033 </w:instrText>
          </w:r>
          <w:r w:rsidR="00095E74">
            <w:rPr>
              <w:shd w:val="clear" w:color="auto" w:fill="FFFFFF"/>
            </w:rPr>
            <w:fldChar w:fldCharType="separate"/>
          </w:r>
          <w:r w:rsidR="002C4D15" w:rsidRPr="002C4D15">
            <w:rPr>
              <w:noProof/>
              <w:shd w:val="clear" w:color="auto" w:fill="FFFFFF"/>
            </w:rPr>
            <w:t>(Boutros, 2014)</w:t>
          </w:r>
          <w:r w:rsidR="00095E74">
            <w:rPr>
              <w:shd w:val="clear" w:color="auto" w:fill="FFFFFF"/>
            </w:rPr>
            <w:fldChar w:fldCharType="end"/>
          </w:r>
        </w:sdtContent>
      </w:sdt>
      <w:r w:rsidR="00E30616">
        <w:rPr>
          <w:shd w:val="clear" w:color="auto" w:fill="FFFFFF"/>
        </w:rPr>
        <w:t xml:space="preserve">. </w:t>
      </w:r>
      <w:r w:rsidR="00EC65CD">
        <w:rPr>
          <w:shd w:val="clear" w:color="auto" w:fill="FFFFFF"/>
        </w:rPr>
        <w:t>The main benefit of this technique</w:t>
      </w:r>
      <w:r w:rsidR="00D761FF">
        <w:rPr>
          <w:shd w:val="clear" w:color="auto" w:fill="FFFFFF"/>
        </w:rPr>
        <w:t xml:space="preserve"> is that it is cost effective and time-saving technique.  </w:t>
      </w:r>
    </w:p>
    <w:p w:rsidR="00AC4173" w:rsidRDefault="002B4F52" w:rsidP="00AC4173">
      <w:pPr>
        <w:ind w:firstLine="0"/>
        <w:rPr>
          <w:b/>
          <w:shd w:val="clear" w:color="auto" w:fill="FFFFFF"/>
        </w:rPr>
      </w:pPr>
      <w:r w:rsidRPr="00AC4173">
        <w:rPr>
          <w:b/>
          <w:shd w:val="clear" w:color="auto" w:fill="FFFFFF"/>
        </w:rPr>
        <w:t xml:space="preserve">Pareto Analysis </w:t>
      </w:r>
    </w:p>
    <w:p w:rsidR="004717E4" w:rsidRPr="00E85DC7" w:rsidRDefault="002B4F52" w:rsidP="00E85DC7">
      <w:pPr>
        <w:rPr>
          <w:shd w:val="clear" w:color="auto" w:fill="FFFFFF"/>
        </w:rPr>
      </w:pPr>
      <w:r w:rsidRPr="00E85DC7">
        <w:rPr>
          <w:shd w:val="clear" w:color="auto" w:fill="FFFFFF"/>
        </w:rPr>
        <w:t xml:space="preserve">Pareto analysis is a bar chart which helps in prioritizing the defects and problems </w:t>
      </w:r>
      <w:r w:rsidR="00492DC4">
        <w:rPr>
          <w:shd w:val="clear" w:color="auto" w:fill="FFFFFF"/>
        </w:rPr>
        <w:t xml:space="preserve">on the basis of the frequency of </w:t>
      </w:r>
      <w:r w:rsidR="008E0848">
        <w:rPr>
          <w:shd w:val="clear" w:color="auto" w:fill="FFFFFF"/>
        </w:rPr>
        <w:t>occurrence</w:t>
      </w:r>
      <w:r w:rsidR="00492DC4">
        <w:rPr>
          <w:shd w:val="clear" w:color="auto" w:fill="FFFFFF"/>
        </w:rPr>
        <w:t xml:space="preserve">. </w:t>
      </w:r>
      <w:r w:rsidR="00A106E4">
        <w:rPr>
          <w:shd w:val="clear" w:color="auto" w:fill="FFFFFF"/>
        </w:rPr>
        <w:t>This method is helpful because it breaks down</w:t>
      </w:r>
      <w:r w:rsidR="00A106E4" w:rsidRPr="00A106E4">
        <w:rPr>
          <w:shd w:val="clear" w:color="auto" w:fill="FFFFFF"/>
        </w:rPr>
        <w:t xml:space="preserve"> a big problem into smaller bits</w:t>
      </w:r>
      <w:r w:rsidR="00A106E4">
        <w:rPr>
          <w:shd w:val="clear" w:color="auto" w:fill="FFFFFF"/>
        </w:rPr>
        <w:t xml:space="preserve">. </w:t>
      </w:r>
    </w:p>
    <w:p w:rsidR="004717E4" w:rsidRDefault="002B4F52" w:rsidP="00AC4173">
      <w:pPr>
        <w:ind w:firstLine="0"/>
        <w:rPr>
          <w:b/>
          <w:shd w:val="clear" w:color="auto" w:fill="FFFFFF"/>
        </w:rPr>
      </w:pPr>
      <w:r w:rsidRPr="00AC4173">
        <w:rPr>
          <w:b/>
          <w:shd w:val="clear" w:color="auto" w:fill="FFFFFF"/>
        </w:rPr>
        <w:t xml:space="preserve"> Check Sheet </w:t>
      </w:r>
    </w:p>
    <w:p w:rsidR="00AC4173" w:rsidRPr="00A106E4" w:rsidRDefault="002B4F52" w:rsidP="00AC4173">
      <w:pPr>
        <w:ind w:firstLine="0"/>
        <w:rPr>
          <w:shd w:val="clear" w:color="auto" w:fill="FFFFFF"/>
        </w:rPr>
      </w:pPr>
      <w:r w:rsidRPr="00AC4173">
        <w:rPr>
          <w:b/>
          <w:shd w:val="clear" w:color="auto" w:fill="FFFFFF"/>
        </w:rPr>
        <w:t xml:space="preserve"> </w:t>
      </w:r>
      <w:r w:rsidR="00A106E4">
        <w:rPr>
          <w:b/>
          <w:shd w:val="clear" w:color="auto" w:fill="FFFFFF"/>
        </w:rPr>
        <w:tab/>
      </w:r>
      <w:r w:rsidR="00A106E4">
        <w:rPr>
          <w:shd w:val="clear" w:color="auto" w:fill="FFFFFF"/>
        </w:rPr>
        <w:t>Check sheet allows solving the issue based on facts rather than the anecdotal evidence. It helps to identify the issues being observed in particular process improvement. Besides, it makes raw data useful</w:t>
      </w:r>
      <w:r w:rsidR="00095E74">
        <w:rPr>
          <w:shd w:val="clear" w:color="auto" w:fill="FFFFFF"/>
        </w:rPr>
        <w:t xml:space="preserve"> </w:t>
      </w:r>
      <w:sdt>
        <w:sdtPr>
          <w:rPr>
            <w:shd w:val="clear" w:color="auto" w:fill="FFFFFF"/>
          </w:rPr>
          <w:id w:val="-1148360983"/>
          <w:citation/>
        </w:sdtPr>
        <w:sdtEndPr/>
        <w:sdtContent>
          <w:r w:rsidR="00095E74">
            <w:rPr>
              <w:shd w:val="clear" w:color="auto" w:fill="FFFFFF"/>
            </w:rPr>
            <w:fldChar w:fldCharType="begin"/>
          </w:r>
          <w:r w:rsidR="00095E74">
            <w:rPr>
              <w:shd w:val="clear" w:color="auto" w:fill="FFFFFF"/>
            </w:rPr>
            <w:instrText xml:space="preserve"> CITATION Bou14 \l 1033 </w:instrText>
          </w:r>
          <w:r w:rsidR="00095E74">
            <w:rPr>
              <w:shd w:val="clear" w:color="auto" w:fill="FFFFFF"/>
            </w:rPr>
            <w:fldChar w:fldCharType="separate"/>
          </w:r>
          <w:r w:rsidR="002C4D15" w:rsidRPr="002C4D15">
            <w:rPr>
              <w:noProof/>
              <w:shd w:val="clear" w:color="auto" w:fill="FFFFFF"/>
            </w:rPr>
            <w:t>(Boutros, 2014)</w:t>
          </w:r>
          <w:r w:rsidR="00095E74">
            <w:rPr>
              <w:shd w:val="clear" w:color="auto" w:fill="FFFFFF"/>
            </w:rPr>
            <w:fldChar w:fldCharType="end"/>
          </w:r>
        </w:sdtContent>
      </w:sdt>
      <w:r w:rsidR="00A106E4">
        <w:rPr>
          <w:shd w:val="clear" w:color="auto" w:fill="FFFFFF"/>
        </w:rPr>
        <w:t xml:space="preserve">. </w:t>
      </w:r>
    </w:p>
    <w:p w:rsidR="00AC4173" w:rsidRDefault="002B4F52" w:rsidP="00AC4173">
      <w:pPr>
        <w:ind w:firstLine="0"/>
        <w:rPr>
          <w:b/>
          <w:shd w:val="clear" w:color="auto" w:fill="FFFFFF"/>
        </w:rPr>
      </w:pPr>
      <w:r w:rsidRPr="00AC4173">
        <w:rPr>
          <w:b/>
          <w:shd w:val="clear" w:color="auto" w:fill="FFFFFF"/>
        </w:rPr>
        <w:t>Brainstorming</w:t>
      </w:r>
    </w:p>
    <w:p w:rsidR="004717E4" w:rsidRPr="007C0B8D" w:rsidRDefault="002B4F52" w:rsidP="00AC4173">
      <w:pPr>
        <w:ind w:firstLine="0"/>
        <w:rPr>
          <w:shd w:val="clear" w:color="auto" w:fill="FFFFFF"/>
        </w:rPr>
      </w:pPr>
      <w:r>
        <w:rPr>
          <w:shd w:val="clear" w:color="auto" w:fill="FFFFFF"/>
        </w:rPr>
        <w:t xml:space="preserve"> Brainstorming is an effective technique to obtain ideas from a large group </w:t>
      </w:r>
      <w:r w:rsidR="00687E5E">
        <w:rPr>
          <w:shd w:val="clear" w:color="auto" w:fill="FFFFFF"/>
        </w:rPr>
        <w:t xml:space="preserve">and allows each member to put forward their ideas. </w:t>
      </w:r>
    </w:p>
    <w:p w:rsidR="00AC4173" w:rsidRDefault="002B4F52" w:rsidP="00AC4173">
      <w:pPr>
        <w:ind w:firstLine="0"/>
        <w:rPr>
          <w:b/>
          <w:shd w:val="clear" w:color="auto" w:fill="FFFFFF"/>
        </w:rPr>
      </w:pPr>
      <w:r w:rsidRPr="00AC4173">
        <w:rPr>
          <w:b/>
          <w:shd w:val="clear" w:color="auto" w:fill="FFFFFF"/>
        </w:rPr>
        <w:t>5S</w:t>
      </w:r>
    </w:p>
    <w:p w:rsidR="004717E4" w:rsidRPr="00FA318F" w:rsidRDefault="002B4F52" w:rsidP="00FA318F">
      <w:pPr>
        <w:rPr>
          <w:shd w:val="clear" w:color="auto" w:fill="FFFFFF"/>
        </w:rPr>
      </w:pPr>
      <w:r w:rsidRPr="00FA318F">
        <w:rPr>
          <w:shd w:val="clear" w:color="auto" w:fill="FFFFFF"/>
        </w:rPr>
        <w:t>It is used to optimize productivity and reduce weight by the maintenance of orderly workplace, and it utilizes visual clues to accomplish consistent, effective results.</w:t>
      </w:r>
    </w:p>
    <w:p w:rsidR="00AC4173" w:rsidRDefault="002B4F52" w:rsidP="00AC4173">
      <w:pPr>
        <w:ind w:firstLine="0"/>
        <w:rPr>
          <w:b/>
          <w:shd w:val="clear" w:color="auto" w:fill="FFFFFF"/>
        </w:rPr>
      </w:pPr>
      <w:r w:rsidRPr="00AC4173">
        <w:rPr>
          <w:b/>
          <w:shd w:val="clear" w:color="auto" w:fill="FFFFFF"/>
        </w:rPr>
        <w:t>Affinity Diagram</w:t>
      </w:r>
    </w:p>
    <w:p w:rsidR="004717E4" w:rsidRPr="00957431" w:rsidRDefault="002B4F52" w:rsidP="00957431">
      <w:pPr>
        <w:rPr>
          <w:shd w:val="clear" w:color="auto" w:fill="FFFFFF"/>
        </w:rPr>
      </w:pPr>
      <w:r w:rsidRPr="00957431">
        <w:rPr>
          <w:shd w:val="clear" w:color="auto" w:fill="FFFFFF"/>
        </w:rPr>
        <w:lastRenderedPageBreak/>
        <w:t>It is a graphical tool that is used for organizing ideas. It is generated in problem-solving or brainstorming meetings. Ideas are assembled into meaningful groups which are called affinity sets, to understand the quintessence of performance issue or of a problem.</w:t>
      </w:r>
    </w:p>
    <w:p w:rsidR="00AC4173" w:rsidRDefault="002B4F52" w:rsidP="00AC4173">
      <w:pPr>
        <w:ind w:firstLine="0"/>
        <w:rPr>
          <w:b/>
          <w:shd w:val="clear" w:color="auto" w:fill="FFFFFF"/>
        </w:rPr>
      </w:pPr>
      <w:r w:rsidRPr="00AC4173">
        <w:rPr>
          <w:b/>
          <w:shd w:val="clear" w:color="auto" w:fill="FFFFFF"/>
        </w:rPr>
        <w:t xml:space="preserve">Tree diagram  </w:t>
      </w:r>
    </w:p>
    <w:p w:rsidR="00386B91" w:rsidRPr="0052039A" w:rsidRDefault="002B4F52" w:rsidP="0052039A">
      <w:pPr>
        <w:rPr>
          <w:shd w:val="clear" w:color="auto" w:fill="FFFFFF"/>
        </w:rPr>
      </w:pPr>
      <w:r w:rsidRPr="0052039A">
        <w:rPr>
          <w:shd w:val="clear" w:color="auto" w:fill="FFFFFF"/>
        </w:rPr>
        <w:t xml:space="preserve">It is used to break down comprehensive classifications of content into best standards of detail. This diagram starts from a single </w:t>
      </w:r>
      <w:r w:rsidR="00540A3C">
        <w:rPr>
          <w:shd w:val="clear" w:color="auto" w:fill="FFFFFF"/>
        </w:rPr>
        <w:t xml:space="preserve">goal </w:t>
      </w:r>
      <w:r w:rsidRPr="0052039A">
        <w:rPr>
          <w:shd w:val="clear" w:color="auto" w:fill="FFFFFF"/>
        </w:rPr>
        <w:t>which is further broken down into comprehensive actions which need to be completed to achieve the objective.</w:t>
      </w:r>
    </w:p>
    <w:p w:rsidR="00AC4173" w:rsidRDefault="002B4F52" w:rsidP="00AC4173">
      <w:pPr>
        <w:ind w:firstLine="0"/>
        <w:rPr>
          <w:b/>
          <w:shd w:val="clear" w:color="auto" w:fill="FFFFFF"/>
        </w:rPr>
      </w:pPr>
      <w:r w:rsidRPr="00AC4173">
        <w:rPr>
          <w:b/>
          <w:shd w:val="clear" w:color="auto" w:fill="FFFFFF"/>
        </w:rPr>
        <w:t>Scatter Diagram</w:t>
      </w:r>
    </w:p>
    <w:p w:rsidR="00386B91" w:rsidRPr="00386B91" w:rsidRDefault="002B4F52" w:rsidP="00386B91">
      <w:pPr>
        <w:rPr>
          <w:shd w:val="clear" w:color="auto" w:fill="FFFFFF"/>
        </w:rPr>
      </w:pPr>
      <w:r w:rsidRPr="00386B91">
        <w:rPr>
          <w:shd w:val="clear" w:color="auto" w:fill="FFFFFF"/>
        </w:rPr>
        <w:t xml:space="preserve">Scatter diagram </w:t>
      </w:r>
      <w:r>
        <w:rPr>
          <w:shd w:val="clear" w:color="auto" w:fill="FFFFFF"/>
        </w:rPr>
        <w:t xml:space="preserve">is used to analyze the relationship between two variables </w:t>
      </w:r>
      <w:r w:rsidR="00452896">
        <w:rPr>
          <w:shd w:val="clear" w:color="auto" w:fill="FFFFFF"/>
        </w:rPr>
        <w:t>plotted on a different axis. It provides a good cause and effect analysis.</w:t>
      </w:r>
    </w:p>
    <w:p w:rsidR="00C21A4B" w:rsidRPr="008834D3" w:rsidRDefault="002B4F52" w:rsidP="00835694">
      <w:pPr>
        <w:ind w:firstLine="0"/>
        <w:jc w:val="center"/>
        <w:rPr>
          <w:b/>
          <w:shd w:val="clear" w:color="auto" w:fill="FFFFFF"/>
        </w:rPr>
      </w:pPr>
      <w:r w:rsidRPr="008834D3">
        <w:rPr>
          <w:b/>
          <w:shd w:val="clear" w:color="auto" w:fill="FFFFFF"/>
        </w:rPr>
        <w:t>Tools for process</w:t>
      </w:r>
      <w:r>
        <w:rPr>
          <w:b/>
          <w:shd w:val="clear" w:color="auto" w:fill="FFFFFF"/>
        </w:rPr>
        <w:t xml:space="preserve"> management and problem-solving </w:t>
      </w:r>
    </w:p>
    <w:p w:rsidR="008F5118" w:rsidRDefault="002B4F52" w:rsidP="00C21A4B">
      <w:pPr>
        <w:ind w:firstLine="0"/>
        <w:rPr>
          <w:shd w:val="clear" w:color="auto" w:fill="FFFFFF"/>
        </w:rPr>
      </w:pPr>
      <w:r>
        <w:rPr>
          <w:shd w:val="clear" w:color="auto" w:fill="FFFFFF"/>
        </w:rPr>
        <w:tab/>
      </w:r>
      <w:r w:rsidR="00FA318F">
        <w:rPr>
          <w:shd w:val="clear" w:color="auto" w:fill="FFFFFF"/>
        </w:rPr>
        <w:t xml:space="preserve">Process management involves planning, engineering and improving the processes in order to improve organizational performance. </w:t>
      </w:r>
      <w:r w:rsidR="0029663C">
        <w:rPr>
          <w:shd w:val="clear" w:color="auto" w:fill="FFFFFF"/>
        </w:rPr>
        <w:t xml:space="preserve">Process management and improvement consist of several </w:t>
      </w:r>
      <w:r w:rsidR="00E6774E">
        <w:rPr>
          <w:shd w:val="clear" w:color="auto" w:fill="FFFFFF"/>
        </w:rPr>
        <w:t>methodologies such</w:t>
      </w:r>
      <w:r w:rsidR="002C4D15">
        <w:rPr>
          <w:shd w:val="clear" w:color="auto" w:fill="FFFFFF"/>
        </w:rPr>
        <w:t xml:space="preserve"> as </w:t>
      </w:r>
      <w:r w:rsidR="00E6774E">
        <w:rPr>
          <w:shd w:val="clear" w:color="auto" w:fill="FFFFFF"/>
        </w:rPr>
        <w:t>Just</w:t>
      </w:r>
      <w:r w:rsidR="002C4D15">
        <w:rPr>
          <w:shd w:val="clear" w:color="auto" w:fill="FFFFFF"/>
        </w:rPr>
        <w:t xml:space="preserve"> do it, Ka</w:t>
      </w:r>
      <w:r w:rsidR="00E6774E">
        <w:rPr>
          <w:shd w:val="clear" w:color="auto" w:fill="FFFFFF"/>
        </w:rPr>
        <w:t xml:space="preserve">izen, </w:t>
      </w:r>
      <w:r w:rsidR="00E6774E" w:rsidRPr="00E6774E">
        <w:rPr>
          <w:shd w:val="clear" w:color="auto" w:fill="FFFFFF"/>
        </w:rPr>
        <w:t>Rummler–Brach</w:t>
      </w:r>
      <w:r w:rsidR="00E6774E">
        <w:rPr>
          <w:shd w:val="clear" w:color="auto" w:fill="FFFFFF"/>
        </w:rPr>
        <w:t xml:space="preserve"> and lean six-sigma. Just do it is a method which is used as soon as the problem occurs. </w:t>
      </w:r>
      <w:r w:rsidR="00E6774E">
        <w:t xml:space="preserve">Kaizen </w:t>
      </w:r>
      <w:r w:rsidR="00E6774E">
        <w:rPr>
          <w:shd w:val="clear" w:color="auto" w:fill="FFFFFF"/>
        </w:rPr>
        <w:t xml:space="preserve">is a Japanese philosophy which indicates continuous process improvement </w:t>
      </w:r>
      <w:sdt>
        <w:sdtPr>
          <w:rPr>
            <w:shd w:val="clear" w:color="auto" w:fill="FFFFFF"/>
          </w:rPr>
          <w:id w:val="-657074263"/>
          <w:citation/>
        </w:sdtPr>
        <w:sdtEndPr/>
        <w:sdtContent>
          <w:r w:rsidR="002C4D15">
            <w:rPr>
              <w:shd w:val="clear" w:color="auto" w:fill="FFFFFF"/>
            </w:rPr>
            <w:fldChar w:fldCharType="begin"/>
          </w:r>
          <w:r w:rsidR="002C4D15">
            <w:rPr>
              <w:shd w:val="clear" w:color="auto" w:fill="FFFFFF"/>
            </w:rPr>
            <w:instrText xml:space="preserve"> CITATION Sin09 \l 1033 </w:instrText>
          </w:r>
          <w:r w:rsidR="002C4D15">
            <w:rPr>
              <w:shd w:val="clear" w:color="auto" w:fill="FFFFFF"/>
            </w:rPr>
            <w:fldChar w:fldCharType="separate"/>
          </w:r>
          <w:r w:rsidR="002C4D15" w:rsidRPr="002C4D15">
            <w:rPr>
              <w:noProof/>
              <w:shd w:val="clear" w:color="auto" w:fill="FFFFFF"/>
            </w:rPr>
            <w:t>(Singh, 2009)</w:t>
          </w:r>
          <w:r w:rsidR="002C4D15">
            <w:rPr>
              <w:shd w:val="clear" w:color="auto" w:fill="FFFFFF"/>
            </w:rPr>
            <w:fldChar w:fldCharType="end"/>
          </w:r>
        </w:sdtContent>
      </w:sdt>
      <w:r w:rsidR="00E6774E">
        <w:rPr>
          <w:shd w:val="clear" w:color="auto" w:fill="FFFFFF"/>
        </w:rPr>
        <w:t xml:space="preserve"> and is adopted by a number of companies worldwide to make improvements in their processes. </w:t>
      </w:r>
      <w:r w:rsidR="00957431">
        <w:rPr>
          <w:shd w:val="clear" w:color="auto" w:fill="FFFFFF"/>
        </w:rPr>
        <w:t>Lean six</w:t>
      </w:r>
      <w:r w:rsidR="00032980">
        <w:rPr>
          <w:shd w:val="clear" w:color="auto" w:fill="FFFFFF"/>
        </w:rPr>
        <w:t xml:space="preserve"> sigma is a methodology that started in the , and it focuses on process improvement and management. Lean six sigma improves the processes by reducing and eliminating defects to zero and improves the quality of the process. </w:t>
      </w:r>
      <w:r>
        <w:t xml:space="preserve">Geary Rummler and Alan Brache defined an approach to process management. Their approach is based on step by step process which guides in making changes to the way work is being done in an organization. The primary point of difference in their model is that an organization behaves as an adaptive system focusing on three areas, </w:t>
      </w:r>
      <w:r w:rsidRPr="008F5118">
        <w:t>workforce</w:t>
      </w:r>
      <w:r>
        <w:t xml:space="preserve">, </w:t>
      </w:r>
      <w:r w:rsidRPr="008F5118">
        <w:t xml:space="preserve">the </w:t>
      </w:r>
      <w:r w:rsidRPr="008F5118">
        <w:lastRenderedPageBreak/>
        <w:t xml:space="preserve">organization, </w:t>
      </w:r>
      <w:r w:rsidR="00954AFE">
        <w:t>and</w:t>
      </w:r>
      <w:r w:rsidR="00954AFE" w:rsidRPr="008F5118">
        <w:t xml:space="preserve"> its</w:t>
      </w:r>
      <w:r w:rsidRPr="008F5118">
        <w:t xml:space="preserve"> processes</w:t>
      </w:r>
      <w:r w:rsidR="00954AFE">
        <w:t xml:space="preserve"> and therefore any change proposed must be made in these three areas. </w:t>
      </w:r>
    </w:p>
    <w:p w:rsidR="00835694" w:rsidRDefault="00835694" w:rsidP="00C21A4B">
      <w:pPr>
        <w:ind w:firstLine="0"/>
        <w:rPr>
          <w:shd w:val="clear" w:color="auto" w:fill="FFFFFF"/>
        </w:rPr>
      </w:pPr>
    </w:p>
    <w:p w:rsidR="00835694" w:rsidRDefault="00835694"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AC31E0" w:rsidRDefault="00AC31E0" w:rsidP="00C21A4B">
      <w:pPr>
        <w:ind w:firstLine="0"/>
        <w:rPr>
          <w:shd w:val="clear" w:color="auto" w:fill="FFFFFF"/>
        </w:rPr>
      </w:pPr>
    </w:p>
    <w:p w:rsidR="00835694" w:rsidRPr="00BF70C8" w:rsidRDefault="00835694" w:rsidP="00C21A4B">
      <w:pPr>
        <w:ind w:firstLine="0"/>
        <w:rPr>
          <w:shd w:val="clear" w:color="auto" w:fill="FFFFFF"/>
        </w:rPr>
      </w:pPr>
    </w:p>
    <w:sdt>
      <w:sdtPr>
        <w:rPr>
          <w:rFonts w:cs="Times New Roman"/>
          <w:b w:val="0"/>
          <w:bCs w:val="0"/>
          <w:kern w:val="0"/>
          <w:szCs w:val="24"/>
        </w:rPr>
        <w:id w:val="-1447456617"/>
        <w:docPartObj>
          <w:docPartGallery w:val="Bibliographies"/>
          <w:docPartUnique/>
        </w:docPartObj>
      </w:sdtPr>
      <w:sdtEndPr/>
      <w:sdtContent>
        <w:p w:rsidR="00D00B61" w:rsidRDefault="002B4F52">
          <w:pPr>
            <w:pStyle w:val="Heading1"/>
          </w:pPr>
          <w:r>
            <w:t>References</w:t>
          </w:r>
        </w:p>
        <w:sdt>
          <w:sdtPr>
            <w:id w:val="-573587230"/>
            <w:bibliography/>
          </w:sdtPr>
          <w:sdtEndPr/>
          <w:sdtContent>
            <w:p w:rsidR="002C4D15" w:rsidRDefault="002B4F52" w:rsidP="002C4D15">
              <w:pPr>
                <w:pStyle w:val="Bibliography"/>
                <w:rPr>
                  <w:noProof/>
                </w:rPr>
              </w:pPr>
              <w:r>
                <w:fldChar w:fldCharType="begin"/>
              </w:r>
              <w:r>
                <w:instrText xml:space="preserve"> BIBLIOGRAPHY </w:instrText>
              </w:r>
              <w:r>
                <w:fldChar w:fldCharType="separate"/>
              </w:r>
              <w:r>
                <w:rPr>
                  <w:noProof/>
                </w:rPr>
                <w:t xml:space="preserve">Boutros, T. &amp;. (2014). </w:t>
              </w:r>
              <w:r>
                <w:rPr>
                  <w:i/>
                  <w:iCs/>
                  <w:noProof/>
                </w:rPr>
                <w:t>The process improvement handbook: A blueprint for managing change and increasing organizational performance.</w:t>
              </w:r>
              <w:r>
                <w:rPr>
                  <w:noProof/>
                </w:rPr>
                <w:t xml:space="preserve"> McGraw-Hill Education.</w:t>
              </w:r>
            </w:p>
            <w:p w:rsidR="002C4D15" w:rsidRDefault="002B4F52" w:rsidP="002C4D15">
              <w:pPr>
                <w:pStyle w:val="Bibliography"/>
                <w:rPr>
                  <w:noProof/>
                </w:rPr>
              </w:pPr>
              <w:r>
                <w:rPr>
                  <w:noProof/>
                </w:rPr>
                <w:t xml:space="preserve">Singh, J. &amp;. (2009). Kaizen philosophy: a review of literature. </w:t>
              </w:r>
              <w:r>
                <w:rPr>
                  <w:i/>
                  <w:iCs/>
                  <w:noProof/>
                </w:rPr>
                <w:t>IUP journal of operations management, 8(2)</w:t>
              </w:r>
              <w:r>
                <w:rPr>
                  <w:noProof/>
                </w:rPr>
                <w:t>, 51.</w:t>
              </w:r>
            </w:p>
            <w:p w:rsidR="00D43DA8" w:rsidRPr="00D43DA8" w:rsidRDefault="002B4F52" w:rsidP="002C4D15">
              <w:pPr>
                <w:ind w:left="720" w:hanging="720"/>
                <w:rPr>
                  <w:shd w:val="clear" w:color="auto" w:fill="FFFFFF"/>
                </w:rPr>
              </w:pPr>
              <w:r>
                <w:rPr>
                  <w:b/>
                  <w:bCs/>
                  <w:noProof/>
                </w:rPr>
                <w:fldChar w:fldCharType="end"/>
              </w: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E81B2B">
                <w:t>The Problem Solving Process. (n.d.). Retrieved March 20, 2019, from http://www.gdrc.org/decision/problem-solve.html</w:t>
              </w:r>
            </w:p>
          </w:sdtContent>
        </w:sdt>
        <w:p w:rsidR="00D00B61" w:rsidRDefault="002B4F52" w:rsidP="00D43DA8">
          <w:pPr>
            <w:ind w:left="720" w:hanging="720"/>
          </w:pPr>
          <w:r>
            <w:rPr>
              <w:shd w:val="clear" w:color="auto" w:fill="FFFFFF"/>
            </w:rPr>
            <w:fldChar w:fldCharType="end"/>
          </w:r>
        </w:p>
      </w:sdtContent>
    </w:sdt>
    <w:p w:rsidR="00E81B2B" w:rsidRPr="00BF70C8" w:rsidRDefault="00E81B2B" w:rsidP="00C21A4B">
      <w:pPr>
        <w:ind w:firstLine="0"/>
        <w:rPr>
          <w:shd w:val="clear" w:color="auto" w:fill="FFFFFF"/>
        </w:rPr>
      </w:pPr>
    </w:p>
    <w:sectPr w:rsidR="00E81B2B"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53" w:rsidRDefault="00FB3B53">
      <w:pPr>
        <w:spacing w:line="240" w:lineRule="auto"/>
      </w:pPr>
      <w:r>
        <w:separator/>
      </w:r>
    </w:p>
  </w:endnote>
  <w:endnote w:type="continuationSeparator" w:id="0">
    <w:p w:rsidR="00FB3B53" w:rsidRDefault="00FB3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53" w:rsidRDefault="00FB3B53">
      <w:pPr>
        <w:spacing w:line="240" w:lineRule="auto"/>
      </w:pPr>
      <w:r>
        <w:separator/>
      </w:r>
    </w:p>
  </w:footnote>
  <w:footnote w:type="continuationSeparator" w:id="0">
    <w:p w:rsidR="00FB3B53" w:rsidRDefault="00FB3B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B4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B4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B32">
      <w:rPr>
        <w:rStyle w:val="PageNumber"/>
        <w:noProof/>
      </w:rPr>
      <w:t>9</w:t>
    </w:r>
    <w:r>
      <w:rPr>
        <w:rStyle w:val="PageNumber"/>
      </w:rPr>
      <w:fldChar w:fldCharType="end"/>
    </w:r>
  </w:p>
  <w:p w:rsidR="002A2A03" w:rsidRPr="001F1A8F" w:rsidRDefault="002B4F52"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B4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24F">
      <w:rPr>
        <w:rStyle w:val="PageNumber"/>
        <w:noProof/>
      </w:rPr>
      <w:t>1</w:t>
    </w:r>
    <w:r>
      <w:rPr>
        <w:rStyle w:val="PageNumber"/>
      </w:rPr>
      <w:fldChar w:fldCharType="end"/>
    </w:r>
  </w:p>
  <w:p w:rsidR="002A2A03" w:rsidRPr="008D3F2B" w:rsidRDefault="002B4F52"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343"/>
    <w:multiLevelType w:val="hybridMultilevel"/>
    <w:tmpl w:val="3356EBBA"/>
    <w:lvl w:ilvl="0" w:tplc="34F85C52">
      <w:start w:val="1"/>
      <w:numFmt w:val="decimal"/>
      <w:lvlText w:val="%1."/>
      <w:lvlJc w:val="left"/>
      <w:pPr>
        <w:ind w:left="720" w:hanging="360"/>
      </w:pPr>
      <w:rPr>
        <w:rFonts w:hint="default"/>
      </w:rPr>
    </w:lvl>
    <w:lvl w:ilvl="1" w:tplc="421ECF92" w:tentative="1">
      <w:start w:val="1"/>
      <w:numFmt w:val="lowerLetter"/>
      <w:lvlText w:val="%2."/>
      <w:lvlJc w:val="left"/>
      <w:pPr>
        <w:ind w:left="1440" w:hanging="360"/>
      </w:pPr>
    </w:lvl>
    <w:lvl w:ilvl="2" w:tplc="890872F0" w:tentative="1">
      <w:start w:val="1"/>
      <w:numFmt w:val="lowerRoman"/>
      <w:lvlText w:val="%3."/>
      <w:lvlJc w:val="right"/>
      <w:pPr>
        <w:ind w:left="2160" w:hanging="180"/>
      </w:pPr>
    </w:lvl>
    <w:lvl w:ilvl="3" w:tplc="FB020174" w:tentative="1">
      <w:start w:val="1"/>
      <w:numFmt w:val="decimal"/>
      <w:lvlText w:val="%4."/>
      <w:lvlJc w:val="left"/>
      <w:pPr>
        <w:ind w:left="2880" w:hanging="360"/>
      </w:pPr>
    </w:lvl>
    <w:lvl w:ilvl="4" w:tplc="191A4A64" w:tentative="1">
      <w:start w:val="1"/>
      <w:numFmt w:val="lowerLetter"/>
      <w:lvlText w:val="%5."/>
      <w:lvlJc w:val="left"/>
      <w:pPr>
        <w:ind w:left="3600" w:hanging="360"/>
      </w:pPr>
    </w:lvl>
    <w:lvl w:ilvl="5" w:tplc="4B206400" w:tentative="1">
      <w:start w:val="1"/>
      <w:numFmt w:val="lowerRoman"/>
      <w:lvlText w:val="%6."/>
      <w:lvlJc w:val="right"/>
      <w:pPr>
        <w:ind w:left="4320" w:hanging="180"/>
      </w:pPr>
    </w:lvl>
    <w:lvl w:ilvl="6" w:tplc="E54887F8" w:tentative="1">
      <w:start w:val="1"/>
      <w:numFmt w:val="decimal"/>
      <w:lvlText w:val="%7."/>
      <w:lvlJc w:val="left"/>
      <w:pPr>
        <w:ind w:left="5040" w:hanging="360"/>
      </w:pPr>
    </w:lvl>
    <w:lvl w:ilvl="7" w:tplc="AEF692A8" w:tentative="1">
      <w:start w:val="1"/>
      <w:numFmt w:val="lowerLetter"/>
      <w:lvlText w:val="%8."/>
      <w:lvlJc w:val="left"/>
      <w:pPr>
        <w:ind w:left="5760" w:hanging="360"/>
      </w:pPr>
    </w:lvl>
    <w:lvl w:ilvl="8" w:tplc="A1885C3C" w:tentative="1">
      <w:start w:val="1"/>
      <w:numFmt w:val="lowerRoman"/>
      <w:lvlText w:val="%9."/>
      <w:lvlJc w:val="right"/>
      <w:pPr>
        <w:ind w:left="6480" w:hanging="180"/>
      </w:pPr>
    </w:lvl>
  </w:abstractNum>
  <w:abstractNum w:abstractNumId="1">
    <w:nsid w:val="0F3D3CF6"/>
    <w:multiLevelType w:val="hybridMultilevel"/>
    <w:tmpl w:val="AE4C2298"/>
    <w:lvl w:ilvl="0" w:tplc="10B8D98E">
      <w:start w:val="1"/>
      <w:numFmt w:val="bullet"/>
      <w:lvlText w:val=""/>
      <w:lvlJc w:val="left"/>
      <w:pPr>
        <w:ind w:left="810" w:hanging="360"/>
      </w:pPr>
      <w:rPr>
        <w:rFonts w:ascii="Symbol" w:hAnsi="Symbol" w:hint="default"/>
      </w:rPr>
    </w:lvl>
    <w:lvl w:ilvl="1" w:tplc="AA809C10" w:tentative="1">
      <w:start w:val="1"/>
      <w:numFmt w:val="bullet"/>
      <w:lvlText w:val="o"/>
      <w:lvlJc w:val="left"/>
      <w:pPr>
        <w:ind w:left="1530" w:hanging="360"/>
      </w:pPr>
      <w:rPr>
        <w:rFonts w:ascii="Courier New" w:hAnsi="Courier New" w:cs="Courier New" w:hint="default"/>
      </w:rPr>
    </w:lvl>
    <w:lvl w:ilvl="2" w:tplc="8402E3DE" w:tentative="1">
      <w:start w:val="1"/>
      <w:numFmt w:val="bullet"/>
      <w:lvlText w:val=""/>
      <w:lvlJc w:val="left"/>
      <w:pPr>
        <w:ind w:left="2250" w:hanging="360"/>
      </w:pPr>
      <w:rPr>
        <w:rFonts w:ascii="Wingdings" w:hAnsi="Wingdings" w:hint="default"/>
      </w:rPr>
    </w:lvl>
    <w:lvl w:ilvl="3" w:tplc="3904AE36" w:tentative="1">
      <w:start w:val="1"/>
      <w:numFmt w:val="bullet"/>
      <w:lvlText w:val=""/>
      <w:lvlJc w:val="left"/>
      <w:pPr>
        <w:ind w:left="2970" w:hanging="360"/>
      </w:pPr>
      <w:rPr>
        <w:rFonts w:ascii="Symbol" w:hAnsi="Symbol" w:hint="default"/>
      </w:rPr>
    </w:lvl>
    <w:lvl w:ilvl="4" w:tplc="D214C00A" w:tentative="1">
      <w:start w:val="1"/>
      <w:numFmt w:val="bullet"/>
      <w:lvlText w:val="o"/>
      <w:lvlJc w:val="left"/>
      <w:pPr>
        <w:ind w:left="3690" w:hanging="360"/>
      </w:pPr>
      <w:rPr>
        <w:rFonts w:ascii="Courier New" w:hAnsi="Courier New" w:cs="Courier New" w:hint="default"/>
      </w:rPr>
    </w:lvl>
    <w:lvl w:ilvl="5" w:tplc="C64628B0" w:tentative="1">
      <w:start w:val="1"/>
      <w:numFmt w:val="bullet"/>
      <w:lvlText w:val=""/>
      <w:lvlJc w:val="left"/>
      <w:pPr>
        <w:ind w:left="4410" w:hanging="360"/>
      </w:pPr>
      <w:rPr>
        <w:rFonts w:ascii="Wingdings" w:hAnsi="Wingdings" w:hint="default"/>
      </w:rPr>
    </w:lvl>
    <w:lvl w:ilvl="6" w:tplc="50CC3842" w:tentative="1">
      <w:start w:val="1"/>
      <w:numFmt w:val="bullet"/>
      <w:lvlText w:val=""/>
      <w:lvlJc w:val="left"/>
      <w:pPr>
        <w:ind w:left="5130" w:hanging="360"/>
      </w:pPr>
      <w:rPr>
        <w:rFonts w:ascii="Symbol" w:hAnsi="Symbol" w:hint="default"/>
      </w:rPr>
    </w:lvl>
    <w:lvl w:ilvl="7" w:tplc="AE58F20A" w:tentative="1">
      <w:start w:val="1"/>
      <w:numFmt w:val="bullet"/>
      <w:lvlText w:val="o"/>
      <w:lvlJc w:val="left"/>
      <w:pPr>
        <w:ind w:left="5850" w:hanging="360"/>
      </w:pPr>
      <w:rPr>
        <w:rFonts w:ascii="Courier New" w:hAnsi="Courier New" w:cs="Courier New" w:hint="default"/>
      </w:rPr>
    </w:lvl>
    <w:lvl w:ilvl="8" w:tplc="FDC895EE" w:tentative="1">
      <w:start w:val="1"/>
      <w:numFmt w:val="bullet"/>
      <w:lvlText w:val=""/>
      <w:lvlJc w:val="left"/>
      <w:pPr>
        <w:ind w:left="6570" w:hanging="360"/>
      </w:pPr>
      <w:rPr>
        <w:rFonts w:ascii="Wingdings" w:hAnsi="Wingdings" w:hint="default"/>
      </w:rPr>
    </w:lvl>
  </w:abstractNum>
  <w:abstractNum w:abstractNumId="2">
    <w:nsid w:val="12AC7326"/>
    <w:multiLevelType w:val="hybridMultilevel"/>
    <w:tmpl w:val="E5B84D3C"/>
    <w:lvl w:ilvl="0" w:tplc="DCF06888">
      <w:start w:val="1"/>
      <w:numFmt w:val="decimal"/>
      <w:lvlText w:val="%1."/>
      <w:lvlJc w:val="left"/>
      <w:pPr>
        <w:ind w:left="1080" w:hanging="360"/>
      </w:pPr>
      <w:rPr>
        <w:rFonts w:hint="default"/>
      </w:rPr>
    </w:lvl>
    <w:lvl w:ilvl="1" w:tplc="82ACA400" w:tentative="1">
      <w:start w:val="1"/>
      <w:numFmt w:val="lowerLetter"/>
      <w:lvlText w:val="%2."/>
      <w:lvlJc w:val="left"/>
      <w:pPr>
        <w:ind w:left="1800" w:hanging="360"/>
      </w:pPr>
    </w:lvl>
    <w:lvl w:ilvl="2" w:tplc="12B87C5C" w:tentative="1">
      <w:start w:val="1"/>
      <w:numFmt w:val="lowerRoman"/>
      <w:lvlText w:val="%3."/>
      <w:lvlJc w:val="right"/>
      <w:pPr>
        <w:ind w:left="2520" w:hanging="180"/>
      </w:pPr>
    </w:lvl>
    <w:lvl w:ilvl="3" w:tplc="4942CCF0" w:tentative="1">
      <w:start w:val="1"/>
      <w:numFmt w:val="decimal"/>
      <w:lvlText w:val="%4."/>
      <w:lvlJc w:val="left"/>
      <w:pPr>
        <w:ind w:left="3240" w:hanging="360"/>
      </w:pPr>
    </w:lvl>
    <w:lvl w:ilvl="4" w:tplc="D0C6EC94" w:tentative="1">
      <w:start w:val="1"/>
      <w:numFmt w:val="lowerLetter"/>
      <w:lvlText w:val="%5."/>
      <w:lvlJc w:val="left"/>
      <w:pPr>
        <w:ind w:left="3960" w:hanging="360"/>
      </w:pPr>
    </w:lvl>
    <w:lvl w:ilvl="5" w:tplc="8AE84BBE" w:tentative="1">
      <w:start w:val="1"/>
      <w:numFmt w:val="lowerRoman"/>
      <w:lvlText w:val="%6."/>
      <w:lvlJc w:val="right"/>
      <w:pPr>
        <w:ind w:left="4680" w:hanging="180"/>
      </w:pPr>
    </w:lvl>
    <w:lvl w:ilvl="6" w:tplc="491ACD3E" w:tentative="1">
      <w:start w:val="1"/>
      <w:numFmt w:val="decimal"/>
      <w:lvlText w:val="%7."/>
      <w:lvlJc w:val="left"/>
      <w:pPr>
        <w:ind w:left="5400" w:hanging="360"/>
      </w:pPr>
    </w:lvl>
    <w:lvl w:ilvl="7" w:tplc="47A2A326" w:tentative="1">
      <w:start w:val="1"/>
      <w:numFmt w:val="lowerLetter"/>
      <w:lvlText w:val="%8."/>
      <w:lvlJc w:val="left"/>
      <w:pPr>
        <w:ind w:left="6120" w:hanging="360"/>
      </w:pPr>
    </w:lvl>
    <w:lvl w:ilvl="8" w:tplc="61E2A2BC" w:tentative="1">
      <w:start w:val="1"/>
      <w:numFmt w:val="lowerRoman"/>
      <w:lvlText w:val="%9."/>
      <w:lvlJc w:val="right"/>
      <w:pPr>
        <w:ind w:left="6840" w:hanging="180"/>
      </w:pPr>
    </w:lvl>
  </w:abstractNum>
  <w:abstractNum w:abstractNumId="3">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C79F2"/>
    <w:multiLevelType w:val="hybridMultilevel"/>
    <w:tmpl w:val="12A2187E"/>
    <w:lvl w:ilvl="0" w:tplc="3DF4454C">
      <w:start w:val="1"/>
      <w:numFmt w:val="decimal"/>
      <w:lvlText w:val="%1."/>
      <w:lvlJc w:val="left"/>
      <w:pPr>
        <w:ind w:left="1440" w:hanging="360"/>
      </w:pPr>
    </w:lvl>
    <w:lvl w:ilvl="1" w:tplc="D1E0F638" w:tentative="1">
      <w:start w:val="1"/>
      <w:numFmt w:val="lowerLetter"/>
      <w:lvlText w:val="%2."/>
      <w:lvlJc w:val="left"/>
      <w:pPr>
        <w:ind w:left="2160" w:hanging="360"/>
      </w:pPr>
    </w:lvl>
    <w:lvl w:ilvl="2" w:tplc="85EE9F38" w:tentative="1">
      <w:start w:val="1"/>
      <w:numFmt w:val="lowerRoman"/>
      <w:lvlText w:val="%3."/>
      <w:lvlJc w:val="right"/>
      <w:pPr>
        <w:ind w:left="2880" w:hanging="180"/>
      </w:pPr>
    </w:lvl>
    <w:lvl w:ilvl="3" w:tplc="BD04E362" w:tentative="1">
      <w:start w:val="1"/>
      <w:numFmt w:val="decimal"/>
      <w:lvlText w:val="%4."/>
      <w:lvlJc w:val="left"/>
      <w:pPr>
        <w:ind w:left="3600" w:hanging="360"/>
      </w:pPr>
    </w:lvl>
    <w:lvl w:ilvl="4" w:tplc="E1B8DB24" w:tentative="1">
      <w:start w:val="1"/>
      <w:numFmt w:val="lowerLetter"/>
      <w:lvlText w:val="%5."/>
      <w:lvlJc w:val="left"/>
      <w:pPr>
        <w:ind w:left="4320" w:hanging="360"/>
      </w:pPr>
    </w:lvl>
    <w:lvl w:ilvl="5" w:tplc="8BFE0D04" w:tentative="1">
      <w:start w:val="1"/>
      <w:numFmt w:val="lowerRoman"/>
      <w:lvlText w:val="%6."/>
      <w:lvlJc w:val="right"/>
      <w:pPr>
        <w:ind w:left="5040" w:hanging="180"/>
      </w:pPr>
    </w:lvl>
    <w:lvl w:ilvl="6" w:tplc="B1FED104" w:tentative="1">
      <w:start w:val="1"/>
      <w:numFmt w:val="decimal"/>
      <w:lvlText w:val="%7."/>
      <w:lvlJc w:val="left"/>
      <w:pPr>
        <w:ind w:left="5760" w:hanging="360"/>
      </w:pPr>
    </w:lvl>
    <w:lvl w:ilvl="7" w:tplc="3CD2BD76" w:tentative="1">
      <w:start w:val="1"/>
      <w:numFmt w:val="lowerLetter"/>
      <w:lvlText w:val="%8."/>
      <w:lvlJc w:val="left"/>
      <w:pPr>
        <w:ind w:left="6480" w:hanging="360"/>
      </w:pPr>
    </w:lvl>
    <w:lvl w:ilvl="8" w:tplc="07CA1608" w:tentative="1">
      <w:start w:val="1"/>
      <w:numFmt w:val="lowerRoman"/>
      <w:lvlText w:val="%9."/>
      <w:lvlJc w:val="right"/>
      <w:pPr>
        <w:ind w:left="7200" w:hanging="180"/>
      </w:pPr>
    </w:lvl>
  </w:abstractNum>
  <w:abstractNum w:abstractNumId="5">
    <w:nsid w:val="31943B6A"/>
    <w:multiLevelType w:val="hybridMultilevel"/>
    <w:tmpl w:val="39BA1636"/>
    <w:lvl w:ilvl="0" w:tplc="73F86C6A">
      <w:start w:val="1"/>
      <w:numFmt w:val="decimal"/>
      <w:lvlText w:val="%1."/>
      <w:lvlJc w:val="left"/>
      <w:pPr>
        <w:ind w:left="810" w:hanging="360"/>
      </w:pPr>
    </w:lvl>
    <w:lvl w:ilvl="1" w:tplc="8918FC6C" w:tentative="1">
      <w:start w:val="1"/>
      <w:numFmt w:val="lowerLetter"/>
      <w:lvlText w:val="%2."/>
      <w:lvlJc w:val="left"/>
      <w:pPr>
        <w:ind w:left="1530" w:hanging="360"/>
      </w:pPr>
    </w:lvl>
    <w:lvl w:ilvl="2" w:tplc="82F44C5E" w:tentative="1">
      <w:start w:val="1"/>
      <w:numFmt w:val="lowerRoman"/>
      <w:lvlText w:val="%3."/>
      <w:lvlJc w:val="right"/>
      <w:pPr>
        <w:ind w:left="2250" w:hanging="180"/>
      </w:pPr>
    </w:lvl>
    <w:lvl w:ilvl="3" w:tplc="1EC241E8" w:tentative="1">
      <w:start w:val="1"/>
      <w:numFmt w:val="decimal"/>
      <w:lvlText w:val="%4."/>
      <w:lvlJc w:val="left"/>
      <w:pPr>
        <w:ind w:left="2970" w:hanging="360"/>
      </w:pPr>
    </w:lvl>
    <w:lvl w:ilvl="4" w:tplc="E6AE2176" w:tentative="1">
      <w:start w:val="1"/>
      <w:numFmt w:val="lowerLetter"/>
      <w:lvlText w:val="%5."/>
      <w:lvlJc w:val="left"/>
      <w:pPr>
        <w:ind w:left="3690" w:hanging="360"/>
      </w:pPr>
    </w:lvl>
    <w:lvl w:ilvl="5" w:tplc="2C2E3EDE" w:tentative="1">
      <w:start w:val="1"/>
      <w:numFmt w:val="lowerRoman"/>
      <w:lvlText w:val="%6."/>
      <w:lvlJc w:val="right"/>
      <w:pPr>
        <w:ind w:left="4410" w:hanging="180"/>
      </w:pPr>
    </w:lvl>
    <w:lvl w:ilvl="6" w:tplc="4C1AF9E2" w:tentative="1">
      <w:start w:val="1"/>
      <w:numFmt w:val="decimal"/>
      <w:lvlText w:val="%7."/>
      <w:lvlJc w:val="left"/>
      <w:pPr>
        <w:ind w:left="5130" w:hanging="360"/>
      </w:pPr>
    </w:lvl>
    <w:lvl w:ilvl="7" w:tplc="E118DF02" w:tentative="1">
      <w:start w:val="1"/>
      <w:numFmt w:val="lowerLetter"/>
      <w:lvlText w:val="%8."/>
      <w:lvlJc w:val="left"/>
      <w:pPr>
        <w:ind w:left="5850" w:hanging="360"/>
      </w:pPr>
    </w:lvl>
    <w:lvl w:ilvl="8" w:tplc="E920185C" w:tentative="1">
      <w:start w:val="1"/>
      <w:numFmt w:val="lowerRoman"/>
      <w:lvlText w:val="%9."/>
      <w:lvlJc w:val="right"/>
      <w:pPr>
        <w:ind w:left="6570" w:hanging="180"/>
      </w:pPr>
    </w:lvl>
  </w:abstractNum>
  <w:abstractNum w:abstractNumId="6">
    <w:nsid w:val="3AD77B2A"/>
    <w:multiLevelType w:val="hybridMultilevel"/>
    <w:tmpl w:val="79948548"/>
    <w:lvl w:ilvl="0" w:tplc="00C836D0">
      <w:start w:val="1"/>
      <w:numFmt w:val="decimal"/>
      <w:lvlText w:val="%1."/>
      <w:lvlJc w:val="left"/>
      <w:pPr>
        <w:ind w:left="720" w:hanging="360"/>
      </w:pPr>
    </w:lvl>
    <w:lvl w:ilvl="1" w:tplc="458A1EA4" w:tentative="1">
      <w:start w:val="1"/>
      <w:numFmt w:val="lowerLetter"/>
      <w:lvlText w:val="%2."/>
      <w:lvlJc w:val="left"/>
      <w:pPr>
        <w:ind w:left="1440" w:hanging="360"/>
      </w:pPr>
    </w:lvl>
    <w:lvl w:ilvl="2" w:tplc="01080020" w:tentative="1">
      <w:start w:val="1"/>
      <w:numFmt w:val="lowerRoman"/>
      <w:lvlText w:val="%3."/>
      <w:lvlJc w:val="right"/>
      <w:pPr>
        <w:ind w:left="2160" w:hanging="180"/>
      </w:pPr>
    </w:lvl>
    <w:lvl w:ilvl="3" w:tplc="46188188" w:tentative="1">
      <w:start w:val="1"/>
      <w:numFmt w:val="decimal"/>
      <w:lvlText w:val="%4."/>
      <w:lvlJc w:val="left"/>
      <w:pPr>
        <w:ind w:left="2880" w:hanging="360"/>
      </w:pPr>
    </w:lvl>
    <w:lvl w:ilvl="4" w:tplc="C53636EA" w:tentative="1">
      <w:start w:val="1"/>
      <w:numFmt w:val="lowerLetter"/>
      <w:lvlText w:val="%5."/>
      <w:lvlJc w:val="left"/>
      <w:pPr>
        <w:ind w:left="3600" w:hanging="360"/>
      </w:pPr>
    </w:lvl>
    <w:lvl w:ilvl="5" w:tplc="214CC67A" w:tentative="1">
      <w:start w:val="1"/>
      <w:numFmt w:val="lowerRoman"/>
      <w:lvlText w:val="%6."/>
      <w:lvlJc w:val="right"/>
      <w:pPr>
        <w:ind w:left="4320" w:hanging="180"/>
      </w:pPr>
    </w:lvl>
    <w:lvl w:ilvl="6" w:tplc="F064EB44" w:tentative="1">
      <w:start w:val="1"/>
      <w:numFmt w:val="decimal"/>
      <w:lvlText w:val="%7."/>
      <w:lvlJc w:val="left"/>
      <w:pPr>
        <w:ind w:left="5040" w:hanging="360"/>
      </w:pPr>
    </w:lvl>
    <w:lvl w:ilvl="7" w:tplc="1430DEB8" w:tentative="1">
      <w:start w:val="1"/>
      <w:numFmt w:val="lowerLetter"/>
      <w:lvlText w:val="%8."/>
      <w:lvlJc w:val="left"/>
      <w:pPr>
        <w:ind w:left="5760" w:hanging="360"/>
      </w:pPr>
    </w:lvl>
    <w:lvl w:ilvl="8" w:tplc="BF8E1E60" w:tentative="1">
      <w:start w:val="1"/>
      <w:numFmt w:val="lowerRoman"/>
      <w:lvlText w:val="%9."/>
      <w:lvlJc w:val="right"/>
      <w:pPr>
        <w:ind w:left="6480" w:hanging="180"/>
      </w:pPr>
    </w:lvl>
  </w:abstractNum>
  <w:abstractNum w:abstractNumId="7">
    <w:nsid w:val="628F58BE"/>
    <w:multiLevelType w:val="hybridMultilevel"/>
    <w:tmpl w:val="57A239CC"/>
    <w:lvl w:ilvl="0" w:tplc="D2B88C2E">
      <w:start w:val="1"/>
      <w:numFmt w:val="decimal"/>
      <w:lvlText w:val="%1."/>
      <w:lvlJc w:val="left"/>
      <w:pPr>
        <w:ind w:left="810" w:hanging="360"/>
      </w:pPr>
      <w:rPr>
        <w:rFonts w:hint="default"/>
      </w:rPr>
    </w:lvl>
    <w:lvl w:ilvl="1" w:tplc="603A2A34" w:tentative="1">
      <w:start w:val="1"/>
      <w:numFmt w:val="bullet"/>
      <w:lvlText w:val="o"/>
      <w:lvlJc w:val="left"/>
      <w:pPr>
        <w:ind w:left="1530" w:hanging="360"/>
      </w:pPr>
      <w:rPr>
        <w:rFonts w:ascii="Courier New" w:hAnsi="Courier New" w:cs="Courier New" w:hint="default"/>
      </w:rPr>
    </w:lvl>
    <w:lvl w:ilvl="2" w:tplc="920685AA" w:tentative="1">
      <w:start w:val="1"/>
      <w:numFmt w:val="bullet"/>
      <w:lvlText w:val=""/>
      <w:lvlJc w:val="left"/>
      <w:pPr>
        <w:ind w:left="2250" w:hanging="360"/>
      </w:pPr>
      <w:rPr>
        <w:rFonts w:ascii="Wingdings" w:hAnsi="Wingdings" w:hint="default"/>
      </w:rPr>
    </w:lvl>
    <w:lvl w:ilvl="3" w:tplc="2AF0B19A" w:tentative="1">
      <w:start w:val="1"/>
      <w:numFmt w:val="bullet"/>
      <w:lvlText w:val=""/>
      <w:lvlJc w:val="left"/>
      <w:pPr>
        <w:ind w:left="2970" w:hanging="360"/>
      </w:pPr>
      <w:rPr>
        <w:rFonts w:ascii="Symbol" w:hAnsi="Symbol" w:hint="default"/>
      </w:rPr>
    </w:lvl>
    <w:lvl w:ilvl="4" w:tplc="DCE02050" w:tentative="1">
      <w:start w:val="1"/>
      <w:numFmt w:val="bullet"/>
      <w:lvlText w:val="o"/>
      <w:lvlJc w:val="left"/>
      <w:pPr>
        <w:ind w:left="3690" w:hanging="360"/>
      </w:pPr>
      <w:rPr>
        <w:rFonts w:ascii="Courier New" w:hAnsi="Courier New" w:cs="Courier New" w:hint="default"/>
      </w:rPr>
    </w:lvl>
    <w:lvl w:ilvl="5" w:tplc="1D7445C0" w:tentative="1">
      <w:start w:val="1"/>
      <w:numFmt w:val="bullet"/>
      <w:lvlText w:val=""/>
      <w:lvlJc w:val="left"/>
      <w:pPr>
        <w:ind w:left="4410" w:hanging="360"/>
      </w:pPr>
      <w:rPr>
        <w:rFonts w:ascii="Wingdings" w:hAnsi="Wingdings" w:hint="default"/>
      </w:rPr>
    </w:lvl>
    <w:lvl w:ilvl="6" w:tplc="4A62035A" w:tentative="1">
      <w:start w:val="1"/>
      <w:numFmt w:val="bullet"/>
      <w:lvlText w:val=""/>
      <w:lvlJc w:val="left"/>
      <w:pPr>
        <w:ind w:left="5130" w:hanging="360"/>
      </w:pPr>
      <w:rPr>
        <w:rFonts w:ascii="Symbol" w:hAnsi="Symbol" w:hint="default"/>
      </w:rPr>
    </w:lvl>
    <w:lvl w:ilvl="7" w:tplc="F66E83DC" w:tentative="1">
      <w:start w:val="1"/>
      <w:numFmt w:val="bullet"/>
      <w:lvlText w:val="o"/>
      <w:lvlJc w:val="left"/>
      <w:pPr>
        <w:ind w:left="5850" w:hanging="360"/>
      </w:pPr>
      <w:rPr>
        <w:rFonts w:ascii="Courier New" w:hAnsi="Courier New" w:cs="Courier New" w:hint="default"/>
      </w:rPr>
    </w:lvl>
    <w:lvl w:ilvl="8" w:tplc="302C4E96" w:tentative="1">
      <w:start w:val="1"/>
      <w:numFmt w:val="bullet"/>
      <w:lvlText w:val=""/>
      <w:lvlJc w:val="left"/>
      <w:pPr>
        <w:ind w:left="6570" w:hanging="360"/>
      </w:pPr>
      <w:rPr>
        <w:rFonts w:ascii="Wingdings" w:hAnsi="Wingdings" w:hint="default"/>
      </w:rPr>
    </w:lvl>
  </w:abstractNum>
  <w:abstractNum w:abstractNumId="8">
    <w:nsid w:val="63E50337"/>
    <w:multiLevelType w:val="hybridMultilevel"/>
    <w:tmpl w:val="CEA04F52"/>
    <w:lvl w:ilvl="0" w:tplc="F08A7800">
      <w:start w:val="1"/>
      <w:numFmt w:val="decimal"/>
      <w:lvlText w:val="%1."/>
      <w:lvlJc w:val="left"/>
      <w:pPr>
        <w:ind w:left="1080" w:hanging="360"/>
      </w:pPr>
      <w:rPr>
        <w:rFonts w:hint="default"/>
      </w:rPr>
    </w:lvl>
    <w:lvl w:ilvl="1" w:tplc="197E4652" w:tentative="1">
      <w:start w:val="1"/>
      <w:numFmt w:val="lowerLetter"/>
      <w:lvlText w:val="%2."/>
      <w:lvlJc w:val="left"/>
      <w:pPr>
        <w:ind w:left="1800" w:hanging="360"/>
      </w:pPr>
    </w:lvl>
    <w:lvl w:ilvl="2" w:tplc="227C70F0" w:tentative="1">
      <w:start w:val="1"/>
      <w:numFmt w:val="lowerRoman"/>
      <w:lvlText w:val="%3."/>
      <w:lvlJc w:val="right"/>
      <w:pPr>
        <w:ind w:left="2520" w:hanging="180"/>
      </w:pPr>
    </w:lvl>
    <w:lvl w:ilvl="3" w:tplc="1766F12C" w:tentative="1">
      <w:start w:val="1"/>
      <w:numFmt w:val="decimal"/>
      <w:lvlText w:val="%4."/>
      <w:lvlJc w:val="left"/>
      <w:pPr>
        <w:ind w:left="3240" w:hanging="360"/>
      </w:pPr>
    </w:lvl>
    <w:lvl w:ilvl="4" w:tplc="B2AE653E" w:tentative="1">
      <w:start w:val="1"/>
      <w:numFmt w:val="lowerLetter"/>
      <w:lvlText w:val="%5."/>
      <w:lvlJc w:val="left"/>
      <w:pPr>
        <w:ind w:left="3960" w:hanging="360"/>
      </w:pPr>
    </w:lvl>
    <w:lvl w:ilvl="5" w:tplc="79CAC102" w:tentative="1">
      <w:start w:val="1"/>
      <w:numFmt w:val="lowerRoman"/>
      <w:lvlText w:val="%6."/>
      <w:lvlJc w:val="right"/>
      <w:pPr>
        <w:ind w:left="4680" w:hanging="180"/>
      </w:pPr>
    </w:lvl>
    <w:lvl w:ilvl="6" w:tplc="1EFE72D6" w:tentative="1">
      <w:start w:val="1"/>
      <w:numFmt w:val="decimal"/>
      <w:lvlText w:val="%7."/>
      <w:lvlJc w:val="left"/>
      <w:pPr>
        <w:ind w:left="5400" w:hanging="360"/>
      </w:pPr>
    </w:lvl>
    <w:lvl w:ilvl="7" w:tplc="E1F05F98" w:tentative="1">
      <w:start w:val="1"/>
      <w:numFmt w:val="lowerLetter"/>
      <w:lvlText w:val="%8."/>
      <w:lvlJc w:val="left"/>
      <w:pPr>
        <w:ind w:left="6120" w:hanging="360"/>
      </w:pPr>
    </w:lvl>
    <w:lvl w:ilvl="8" w:tplc="D660BF1E" w:tentative="1">
      <w:start w:val="1"/>
      <w:numFmt w:val="lowerRoman"/>
      <w:lvlText w:val="%9."/>
      <w:lvlJc w:val="right"/>
      <w:pPr>
        <w:ind w:left="6840" w:hanging="180"/>
      </w:pPr>
    </w:lvl>
  </w:abstractNum>
  <w:abstractNum w:abstractNumId="9">
    <w:nsid w:val="687D4BE6"/>
    <w:multiLevelType w:val="hybridMultilevel"/>
    <w:tmpl w:val="05A6F0AE"/>
    <w:lvl w:ilvl="0" w:tplc="DE54000C">
      <w:start w:val="1"/>
      <w:numFmt w:val="bullet"/>
      <w:lvlText w:val=""/>
      <w:lvlJc w:val="left"/>
      <w:pPr>
        <w:ind w:left="810" w:hanging="360"/>
      </w:pPr>
      <w:rPr>
        <w:rFonts w:ascii="Symbol" w:hAnsi="Symbol" w:hint="default"/>
      </w:rPr>
    </w:lvl>
    <w:lvl w:ilvl="1" w:tplc="21B4803E" w:tentative="1">
      <w:start w:val="1"/>
      <w:numFmt w:val="bullet"/>
      <w:lvlText w:val="o"/>
      <w:lvlJc w:val="left"/>
      <w:pPr>
        <w:ind w:left="1530" w:hanging="360"/>
      </w:pPr>
      <w:rPr>
        <w:rFonts w:ascii="Courier New" w:hAnsi="Courier New" w:cs="Courier New" w:hint="default"/>
      </w:rPr>
    </w:lvl>
    <w:lvl w:ilvl="2" w:tplc="71AA0F98" w:tentative="1">
      <w:start w:val="1"/>
      <w:numFmt w:val="bullet"/>
      <w:lvlText w:val=""/>
      <w:lvlJc w:val="left"/>
      <w:pPr>
        <w:ind w:left="2250" w:hanging="360"/>
      </w:pPr>
      <w:rPr>
        <w:rFonts w:ascii="Wingdings" w:hAnsi="Wingdings" w:hint="default"/>
      </w:rPr>
    </w:lvl>
    <w:lvl w:ilvl="3" w:tplc="C06A3A16" w:tentative="1">
      <w:start w:val="1"/>
      <w:numFmt w:val="bullet"/>
      <w:lvlText w:val=""/>
      <w:lvlJc w:val="left"/>
      <w:pPr>
        <w:ind w:left="2970" w:hanging="360"/>
      </w:pPr>
      <w:rPr>
        <w:rFonts w:ascii="Symbol" w:hAnsi="Symbol" w:hint="default"/>
      </w:rPr>
    </w:lvl>
    <w:lvl w:ilvl="4" w:tplc="D87229AC" w:tentative="1">
      <w:start w:val="1"/>
      <w:numFmt w:val="bullet"/>
      <w:lvlText w:val="o"/>
      <w:lvlJc w:val="left"/>
      <w:pPr>
        <w:ind w:left="3690" w:hanging="360"/>
      </w:pPr>
      <w:rPr>
        <w:rFonts w:ascii="Courier New" w:hAnsi="Courier New" w:cs="Courier New" w:hint="default"/>
      </w:rPr>
    </w:lvl>
    <w:lvl w:ilvl="5" w:tplc="17CE987E" w:tentative="1">
      <w:start w:val="1"/>
      <w:numFmt w:val="bullet"/>
      <w:lvlText w:val=""/>
      <w:lvlJc w:val="left"/>
      <w:pPr>
        <w:ind w:left="4410" w:hanging="360"/>
      </w:pPr>
      <w:rPr>
        <w:rFonts w:ascii="Wingdings" w:hAnsi="Wingdings" w:hint="default"/>
      </w:rPr>
    </w:lvl>
    <w:lvl w:ilvl="6" w:tplc="9FE24DD4" w:tentative="1">
      <w:start w:val="1"/>
      <w:numFmt w:val="bullet"/>
      <w:lvlText w:val=""/>
      <w:lvlJc w:val="left"/>
      <w:pPr>
        <w:ind w:left="5130" w:hanging="360"/>
      </w:pPr>
      <w:rPr>
        <w:rFonts w:ascii="Symbol" w:hAnsi="Symbol" w:hint="default"/>
      </w:rPr>
    </w:lvl>
    <w:lvl w:ilvl="7" w:tplc="1C7E5C2C" w:tentative="1">
      <w:start w:val="1"/>
      <w:numFmt w:val="bullet"/>
      <w:lvlText w:val="o"/>
      <w:lvlJc w:val="left"/>
      <w:pPr>
        <w:ind w:left="5850" w:hanging="360"/>
      </w:pPr>
      <w:rPr>
        <w:rFonts w:ascii="Courier New" w:hAnsi="Courier New" w:cs="Courier New" w:hint="default"/>
      </w:rPr>
    </w:lvl>
    <w:lvl w:ilvl="8" w:tplc="56A8EDD0" w:tentative="1">
      <w:start w:val="1"/>
      <w:numFmt w:val="bullet"/>
      <w:lvlText w:val=""/>
      <w:lvlJc w:val="left"/>
      <w:pPr>
        <w:ind w:left="6570" w:hanging="360"/>
      </w:pPr>
      <w:rPr>
        <w:rFonts w:ascii="Wingdings" w:hAnsi="Wingdings" w:hint="default"/>
      </w:rPr>
    </w:lvl>
  </w:abstractNum>
  <w:abstractNum w:abstractNumId="10">
    <w:nsid w:val="6DA75F8C"/>
    <w:multiLevelType w:val="hybridMultilevel"/>
    <w:tmpl w:val="902A3F3C"/>
    <w:lvl w:ilvl="0" w:tplc="66E25326">
      <w:start w:val="1"/>
      <w:numFmt w:val="decimal"/>
      <w:lvlText w:val="%1."/>
      <w:lvlJc w:val="left"/>
      <w:pPr>
        <w:ind w:left="720" w:hanging="360"/>
      </w:pPr>
    </w:lvl>
    <w:lvl w:ilvl="1" w:tplc="69A8E502" w:tentative="1">
      <w:start w:val="1"/>
      <w:numFmt w:val="lowerLetter"/>
      <w:lvlText w:val="%2."/>
      <w:lvlJc w:val="left"/>
      <w:pPr>
        <w:ind w:left="1440" w:hanging="360"/>
      </w:pPr>
    </w:lvl>
    <w:lvl w:ilvl="2" w:tplc="FF8AD60A" w:tentative="1">
      <w:start w:val="1"/>
      <w:numFmt w:val="lowerRoman"/>
      <w:lvlText w:val="%3."/>
      <w:lvlJc w:val="right"/>
      <w:pPr>
        <w:ind w:left="2160" w:hanging="180"/>
      </w:pPr>
    </w:lvl>
    <w:lvl w:ilvl="3" w:tplc="EE0CD81C" w:tentative="1">
      <w:start w:val="1"/>
      <w:numFmt w:val="decimal"/>
      <w:lvlText w:val="%4."/>
      <w:lvlJc w:val="left"/>
      <w:pPr>
        <w:ind w:left="2880" w:hanging="360"/>
      </w:pPr>
    </w:lvl>
    <w:lvl w:ilvl="4" w:tplc="4260BCD4" w:tentative="1">
      <w:start w:val="1"/>
      <w:numFmt w:val="lowerLetter"/>
      <w:lvlText w:val="%5."/>
      <w:lvlJc w:val="left"/>
      <w:pPr>
        <w:ind w:left="3600" w:hanging="360"/>
      </w:pPr>
    </w:lvl>
    <w:lvl w:ilvl="5" w:tplc="AE8E30A8" w:tentative="1">
      <w:start w:val="1"/>
      <w:numFmt w:val="lowerRoman"/>
      <w:lvlText w:val="%6."/>
      <w:lvlJc w:val="right"/>
      <w:pPr>
        <w:ind w:left="4320" w:hanging="180"/>
      </w:pPr>
    </w:lvl>
    <w:lvl w:ilvl="6" w:tplc="0C905098" w:tentative="1">
      <w:start w:val="1"/>
      <w:numFmt w:val="decimal"/>
      <w:lvlText w:val="%7."/>
      <w:lvlJc w:val="left"/>
      <w:pPr>
        <w:ind w:left="5040" w:hanging="360"/>
      </w:pPr>
    </w:lvl>
    <w:lvl w:ilvl="7" w:tplc="46A804DC" w:tentative="1">
      <w:start w:val="1"/>
      <w:numFmt w:val="lowerLetter"/>
      <w:lvlText w:val="%8."/>
      <w:lvlJc w:val="left"/>
      <w:pPr>
        <w:ind w:left="5760" w:hanging="360"/>
      </w:pPr>
    </w:lvl>
    <w:lvl w:ilvl="8" w:tplc="EE5035AE" w:tentative="1">
      <w:start w:val="1"/>
      <w:numFmt w:val="lowerRoman"/>
      <w:lvlText w:val="%9."/>
      <w:lvlJc w:val="right"/>
      <w:pPr>
        <w:ind w:left="6480" w:hanging="180"/>
      </w:pPr>
    </w:lvl>
  </w:abstractNum>
  <w:abstractNum w:abstractNumId="11">
    <w:nsid w:val="759D4E4F"/>
    <w:multiLevelType w:val="hybridMultilevel"/>
    <w:tmpl w:val="57A239CC"/>
    <w:lvl w:ilvl="0" w:tplc="154A16F4">
      <w:start w:val="1"/>
      <w:numFmt w:val="decimal"/>
      <w:lvlText w:val="%1."/>
      <w:lvlJc w:val="left"/>
      <w:pPr>
        <w:ind w:left="810" w:hanging="360"/>
      </w:pPr>
      <w:rPr>
        <w:rFonts w:hint="default"/>
      </w:rPr>
    </w:lvl>
    <w:lvl w:ilvl="1" w:tplc="EF46FC68" w:tentative="1">
      <w:start w:val="1"/>
      <w:numFmt w:val="bullet"/>
      <w:lvlText w:val="o"/>
      <w:lvlJc w:val="left"/>
      <w:pPr>
        <w:ind w:left="1530" w:hanging="360"/>
      </w:pPr>
      <w:rPr>
        <w:rFonts w:ascii="Courier New" w:hAnsi="Courier New" w:cs="Courier New" w:hint="default"/>
      </w:rPr>
    </w:lvl>
    <w:lvl w:ilvl="2" w:tplc="B9209EEC" w:tentative="1">
      <w:start w:val="1"/>
      <w:numFmt w:val="bullet"/>
      <w:lvlText w:val=""/>
      <w:lvlJc w:val="left"/>
      <w:pPr>
        <w:ind w:left="2250" w:hanging="360"/>
      </w:pPr>
      <w:rPr>
        <w:rFonts w:ascii="Wingdings" w:hAnsi="Wingdings" w:hint="default"/>
      </w:rPr>
    </w:lvl>
    <w:lvl w:ilvl="3" w:tplc="4ACE3F30" w:tentative="1">
      <w:start w:val="1"/>
      <w:numFmt w:val="bullet"/>
      <w:lvlText w:val=""/>
      <w:lvlJc w:val="left"/>
      <w:pPr>
        <w:ind w:left="2970" w:hanging="360"/>
      </w:pPr>
      <w:rPr>
        <w:rFonts w:ascii="Symbol" w:hAnsi="Symbol" w:hint="default"/>
      </w:rPr>
    </w:lvl>
    <w:lvl w:ilvl="4" w:tplc="A288C818" w:tentative="1">
      <w:start w:val="1"/>
      <w:numFmt w:val="bullet"/>
      <w:lvlText w:val="o"/>
      <w:lvlJc w:val="left"/>
      <w:pPr>
        <w:ind w:left="3690" w:hanging="360"/>
      </w:pPr>
      <w:rPr>
        <w:rFonts w:ascii="Courier New" w:hAnsi="Courier New" w:cs="Courier New" w:hint="default"/>
      </w:rPr>
    </w:lvl>
    <w:lvl w:ilvl="5" w:tplc="BC3A8734" w:tentative="1">
      <w:start w:val="1"/>
      <w:numFmt w:val="bullet"/>
      <w:lvlText w:val=""/>
      <w:lvlJc w:val="left"/>
      <w:pPr>
        <w:ind w:left="4410" w:hanging="360"/>
      </w:pPr>
      <w:rPr>
        <w:rFonts w:ascii="Wingdings" w:hAnsi="Wingdings" w:hint="default"/>
      </w:rPr>
    </w:lvl>
    <w:lvl w:ilvl="6" w:tplc="4D980FC0" w:tentative="1">
      <w:start w:val="1"/>
      <w:numFmt w:val="bullet"/>
      <w:lvlText w:val=""/>
      <w:lvlJc w:val="left"/>
      <w:pPr>
        <w:ind w:left="5130" w:hanging="360"/>
      </w:pPr>
      <w:rPr>
        <w:rFonts w:ascii="Symbol" w:hAnsi="Symbol" w:hint="default"/>
      </w:rPr>
    </w:lvl>
    <w:lvl w:ilvl="7" w:tplc="93E8CDE4" w:tentative="1">
      <w:start w:val="1"/>
      <w:numFmt w:val="bullet"/>
      <w:lvlText w:val="o"/>
      <w:lvlJc w:val="left"/>
      <w:pPr>
        <w:ind w:left="5850" w:hanging="360"/>
      </w:pPr>
      <w:rPr>
        <w:rFonts w:ascii="Courier New" w:hAnsi="Courier New" w:cs="Courier New" w:hint="default"/>
      </w:rPr>
    </w:lvl>
    <w:lvl w:ilvl="8" w:tplc="323C9988"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11"/>
  </w:num>
  <w:num w:numId="6">
    <w:abstractNumId w:val="3"/>
  </w:num>
  <w:num w:numId="7">
    <w:abstractNumId w:val="2"/>
  </w:num>
  <w:num w:numId="8">
    <w:abstractNumId w:val="8"/>
  </w:num>
  <w:num w:numId="9">
    <w:abstractNumId w:val="4"/>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980"/>
    <w:rsid w:val="00032BFE"/>
    <w:rsid w:val="00033808"/>
    <w:rsid w:val="0004307A"/>
    <w:rsid w:val="0004668D"/>
    <w:rsid w:val="00062772"/>
    <w:rsid w:val="00065D51"/>
    <w:rsid w:val="00073462"/>
    <w:rsid w:val="0007419D"/>
    <w:rsid w:val="00087C81"/>
    <w:rsid w:val="0009211C"/>
    <w:rsid w:val="00095044"/>
    <w:rsid w:val="00095E74"/>
    <w:rsid w:val="000A2C57"/>
    <w:rsid w:val="000A42BD"/>
    <w:rsid w:val="000B0A32"/>
    <w:rsid w:val="000B3313"/>
    <w:rsid w:val="000B4A5F"/>
    <w:rsid w:val="000B7D94"/>
    <w:rsid w:val="000C1481"/>
    <w:rsid w:val="000C3155"/>
    <w:rsid w:val="000D1E12"/>
    <w:rsid w:val="000D6B9F"/>
    <w:rsid w:val="000D7B70"/>
    <w:rsid w:val="000E4796"/>
    <w:rsid w:val="00104EF4"/>
    <w:rsid w:val="001061D4"/>
    <w:rsid w:val="001075B3"/>
    <w:rsid w:val="001079DF"/>
    <w:rsid w:val="001104C0"/>
    <w:rsid w:val="00111777"/>
    <w:rsid w:val="00121361"/>
    <w:rsid w:val="00126CAD"/>
    <w:rsid w:val="0012754A"/>
    <w:rsid w:val="0013103D"/>
    <w:rsid w:val="001345FC"/>
    <w:rsid w:val="00135FBE"/>
    <w:rsid w:val="001442BB"/>
    <w:rsid w:val="00150ECA"/>
    <w:rsid w:val="00155081"/>
    <w:rsid w:val="00160363"/>
    <w:rsid w:val="00166E8F"/>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3E50"/>
    <w:rsid w:val="001F52D8"/>
    <w:rsid w:val="001F79D8"/>
    <w:rsid w:val="00203305"/>
    <w:rsid w:val="002171C0"/>
    <w:rsid w:val="0022288F"/>
    <w:rsid w:val="00244543"/>
    <w:rsid w:val="002455E6"/>
    <w:rsid w:val="00257EE0"/>
    <w:rsid w:val="002642C2"/>
    <w:rsid w:val="00266160"/>
    <w:rsid w:val="00283DC6"/>
    <w:rsid w:val="00284727"/>
    <w:rsid w:val="00285310"/>
    <w:rsid w:val="002870DC"/>
    <w:rsid w:val="0029663C"/>
    <w:rsid w:val="002A102B"/>
    <w:rsid w:val="002A1776"/>
    <w:rsid w:val="002A2A03"/>
    <w:rsid w:val="002A3568"/>
    <w:rsid w:val="002A3AAE"/>
    <w:rsid w:val="002B0459"/>
    <w:rsid w:val="002B4F52"/>
    <w:rsid w:val="002C380C"/>
    <w:rsid w:val="002C39BB"/>
    <w:rsid w:val="002C4D15"/>
    <w:rsid w:val="002D5E41"/>
    <w:rsid w:val="002F11B4"/>
    <w:rsid w:val="002F2768"/>
    <w:rsid w:val="002F60F4"/>
    <w:rsid w:val="003029B7"/>
    <w:rsid w:val="00306493"/>
    <w:rsid w:val="0030702C"/>
    <w:rsid w:val="00310CCB"/>
    <w:rsid w:val="003117FE"/>
    <w:rsid w:val="003143F9"/>
    <w:rsid w:val="0031733B"/>
    <w:rsid w:val="00320497"/>
    <w:rsid w:val="003231B5"/>
    <w:rsid w:val="00326322"/>
    <w:rsid w:val="00327D6A"/>
    <w:rsid w:val="003341A3"/>
    <w:rsid w:val="003342F7"/>
    <w:rsid w:val="00335AFD"/>
    <w:rsid w:val="0033703C"/>
    <w:rsid w:val="00342E80"/>
    <w:rsid w:val="003433C3"/>
    <w:rsid w:val="00351BBA"/>
    <w:rsid w:val="00351E57"/>
    <w:rsid w:val="00353D5D"/>
    <w:rsid w:val="00361EDC"/>
    <w:rsid w:val="00370202"/>
    <w:rsid w:val="003718E6"/>
    <w:rsid w:val="00372957"/>
    <w:rsid w:val="00386B91"/>
    <w:rsid w:val="00387750"/>
    <w:rsid w:val="003A2C2D"/>
    <w:rsid w:val="003A7166"/>
    <w:rsid w:val="003B0287"/>
    <w:rsid w:val="003B5B4A"/>
    <w:rsid w:val="003C11C6"/>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2896"/>
    <w:rsid w:val="00456CC4"/>
    <w:rsid w:val="00464DA8"/>
    <w:rsid w:val="00465DDD"/>
    <w:rsid w:val="004717E4"/>
    <w:rsid w:val="004814B7"/>
    <w:rsid w:val="00483396"/>
    <w:rsid w:val="004846EB"/>
    <w:rsid w:val="00484849"/>
    <w:rsid w:val="004873CC"/>
    <w:rsid w:val="00492DC4"/>
    <w:rsid w:val="00495E30"/>
    <w:rsid w:val="004A5799"/>
    <w:rsid w:val="004A7DF4"/>
    <w:rsid w:val="004B0E21"/>
    <w:rsid w:val="004B2480"/>
    <w:rsid w:val="004B6129"/>
    <w:rsid w:val="004C01B3"/>
    <w:rsid w:val="004C107C"/>
    <w:rsid w:val="004C1732"/>
    <w:rsid w:val="004C34A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7E6"/>
    <w:rsid w:val="005139B9"/>
    <w:rsid w:val="00514C18"/>
    <w:rsid w:val="0051757F"/>
    <w:rsid w:val="0052039A"/>
    <w:rsid w:val="00523630"/>
    <w:rsid w:val="00532AA6"/>
    <w:rsid w:val="00535A00"/>
    <w:rsid w:val="0053779D"/>
    <w:rsid w:val="00537F6C"/>
    <w:rsid w:val="00540666"/>
    <w:rsid w:val="00540A3C"/>
    <w:rsid w:val="00540B57"/>
    <w:rsid w:val="00542803"/>
    <w:rsid w:val="00545814"/>
    <w:rsid w:val="0055284A"/>
    <w:rsid w:val="00555081"/>
    <w:rsid w:val="00563F89"/>
    <w:rsid w:val="005654D9"/>
    <w:rsid w:val="00566AFE"/>
    <w:rsid w:val="0056788D"/>
    <w:rsid w:val="00567BDA"/>
    <w:rsid w:val="00570663"/>
    <w:rsid w:val="005766E4"/>
    <w:rsid w:val="005819D5"/>
    <w:rsid w:val="005832ED"/>
    <w:rsid w:val="005838B4"/>
    <w:rsid w:val="00586070"/>
    <w:rsid w:val="00590E4B"/>
    <w:rsid w:val="00593B00"/>
    <w:rsid w:val="00594849"/>
    <w:rsid w:val="00595ECD"/>
    <w:rsid w:val="005A1971"/>
    <w:rsid w:val="005A1CF7"/>
    <w:rsid w:val="005A6A37"/>
    <w:rsid w:val="005B0FDF"/>
    <w:rsid w:val="005B1762"/>
    <w:rsid w:val="005B6DDD"/>
    <w:rsid w:val="005C053C"/>
    <w:rsid w:val="005C0FED"/>
    <w:rsid w:val="005C79BE"/>
    <w:rsid w:val="005D049C"/>
    <w:rsid w:val="005E2AA0"/>
    <w:rsid w:val="005E2DB9"/>
    <w:rsid w:val="005E3F57"/>
    <w:rsid w:val="005E560C"/>
    <w:rsid w:val="005F61AC"/>
    <w:rsid w:val="005F7A62"/>
    <w:rsid w:val="0060448F"/>
    <w:rsid w:val="00615E7C"/>
    <w:rsid w:val="00617306"/>
    <w:rsid w:val="0063030E"/>
    <w:rsid w:val="00635CB1"/>
    <w:rsid w:val="006369C4"/>
    <w:rsid w:val="00637C57"/>
    <w:rsid w:val="00640C8F"/>
    <w:rsid w:val="00641861"/>
    <w:rsid w:val="00641FA8"/>
    <w:rsid w:val="00645AA7"/>
    <w:rsid w:val="006522D4"/>
    <w:rsid w:val="00653475"/>
    <w:rsid w:val="00653A88"/>
    <w:rsid w:val="0065462E"/>
    <w:rsid w:val="006662ED"/>
    <w:rsid w:val="00672C2B"/>
    <w:rsid w:val="00673D79"/>
    <w:rsid w:val="00686ED4"/>
    <w:rsid w:val="00687E5E"/>
    <w:rsid w:val="00692885"/>
    <w:rsid w:val="006964D8"/>
    <w:rsid w:val="00697C4A"/>
    <w:rsid w:val="006A1239"/>
    <w:rsid w:val="006A5165"/>
    <w:rsid w:val="006A56D2"/>
    <w:rsid w:val="006B0C19"/>
    <w:rsid w:val="006B1B34"/>
    <w:rsid w:val="006C2307"/>
    <w:rsid w:val="006C50F0"/>
    <w:rsid w:val="006C6A79"/>
    <w:rsid w:val="006C7BEA"/>
    <w:rsid w:val="006C7CDE"/>
    <w:rsid w:val="006D3624"/>
    <w:rsid w:val="006D4B8B"/>
    <w:rsid w:val="006E19D4"/>
    <w:rsid w:val="006E2064"/>
    <w:rsid w:val="006E35EB"/>
    <w:rsid w:val="006E4CE7"/>
    <w:rsid w:val="006E4E40"/>
    <w:rsid w:val="006E533E"/>
    <w:rsid w:val="00700495"/>
    <w:rsid w:val="007043E3"/>
    <w:rsid w:val="00711DA1"/>
    <w:rsid w:val="00713162"/>
    <w:rsid w:val="007134F2"/>
    <w:rsid w:val="00723EA4"/>
    <w:rsid w:val="00730D0E"/>
    <w:rsid w:val="00735ACC"/>
    <w:rsid w:val="00736394"/>
    <w:rsid w:val="00736A29"/>
    <w:rsid w:val="00737432"/>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0B8D"/>
    <w:rsid w:val="007C27EC"/>
    <w:rsid w:val="007C5E62"/>
    <w:rsid w:val="007C7CF8"/>
    <w:rsid w:val="007D5D8D"/>
    <w:rsid w:val="007F0A16"/>
    <w:rsid w:val="007F1CF0"/>
    <w:rsid w:val="007F3239"/>
    <w:rsid w:val="007F458A"/>
    <w:rsid w:val="00802497"/>
    <w:rsid w:val="008033FD"/>
    <w:rsid w:val="0081018E"/>
    <w:rsid w:val="008119A1"/>
    <w:rsid w:val="0081553B"/>
    <w:rsid w:val="008219DF"/>
    <w:rsid w:val="00827C0F"/>
    <w:rsid w:val="00835694"/>
    <w:rsid w:val="0083617E"/>
    <w:rsid w:val="0084228D"/>
    <w:rsid w:val="00844EAF"/>
    <w:rsid w:val="0084622F"/>
    <w:rsid w:val="00847527"/>
    <w:rsid w:val="00851EBF"/>
    <w:rsid w:val="008542A5"/>
    <w:rsid w:val="008602D3"/>
    <w:rsid w:val="00863556"/>
    <w:rsid w:val="00865568"/>
    <w:rsid w:val="00865F17"/>
    <w:rsid w:val="0087322A"/>
    <w:rsid w:val="00874300"/>
    <w:rsid w:val="008764A2"/>
    <w:rsid w:val="00877ADB"/>
    <w:rsid w:val="008834D3"/>
    <w:rsid w:val="00883DD8"/>
    <w:rsid w:val="0088493B"/>
    <w:rsid w:val="00885FB0"/>
    <w:rsid w:val="00886C23"/>
    <w:rsid w:val="008871E1"/>
    <w:rsid w:val="008A69F4"/>
    <w:rsid w:val="008B2E29"/>
    <w:rsid w:val="008B3C4A"/>
    <w:rsid w:val="008B48FF"/>
    <w:rsid w:val="008B649B"/>
    <w:rsid w:val="008B7428"/>
    <w:rsid w:val="008B79FC"/>
    <w:rsid w:val="008C33BB"/>
    <w:rsid w:val="008C4220"/>
    <w:rsid w:val="008C6B17"/>
    <w:rsid w:val="008D28EA"/>
    <w:rsid w:val="008D3F2B"/>
    <w:rsid w:val="008E0848"/>
    <w:rsid w:val="008F0D27"/>
    <w:rsid w:val="008F1BAF"/>
    <w:rsid w:val="008F248A"/>
    <w:rsid w:val="008F3B4D"/>
    <w:rsid w:val="008F3F99"/>
    <w:rsid w:val="008F5118"/>
    <w:rsid w:val="0090429E"/>
    <w:rsid w:val="009076E0"/>
    <w:rsid w:val="009109B9"/>
    <w:rsid w:val="009142C3"/>
    <w:rsid w:val="00927679"/>
    <w:rsid w:val="0093287D"/>
    <w:rsid w:val="009353FA"/>
    <w:rsid w:val="00935530"/>
    <w:rsid w:val="0094056F"/>
    <w:rsid w:val="00946C1C"/>
    <w:rsid w:val="0094750B"/>
    <w:rsid w:val="00952BD2"/>
    <w:rsid w:val="00954AFE"/>
    <w:rsid w:val="00957431"/>
    <w:rsid w:val="0096329B"/>
    <w:rsid w:val="0096486B"/>
    <w:rsid w:val="00967719"/>
    <w:rsid w:val="0098029D"/>
    <w:rsid w:val="00980C2B"/>
    <w:rsid w:val="009831F2"/>
    <w:rsid w:val="00990A94"/>
    <w:rsid w:val="00997762"/>
    <w:rsid w:val="009A544C"/>
    <w:rsid w:val="009C4FC8"/>
    <w:rsid w:val="009D377F"/>
    <w:rsid w:val="009D5192"/>
    <w:rsid w:val="009E0A4F"/>
    <w:rsid w:val="009E4640"/>
    <w:rsid w:val="009E47DB"/>
    <w:rsid w:val="009E7B0E"/>
    <w:rsid w:val="009F48AD"/>
    <w:rsid w:val="009F5636"/>
    <w:rsid w:val="00A04D41"/>
    <w:rsid w:val="00A060E4"/>
    <w:rsid w:val="00A106E4"/>
    <w:rsid w:val="00A13087"/>
    <w:rsid w:val="00A14B39"/>
    <w:rsid w:val="00A15A61"/>
    <w:rsid w:val="00A15BCE"/>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B72CB"/>
    <w:rsid w:val="00AC0D1E"/>
    <w:rsid w:val="00AC27DA"/>
    <w:rsid w:val="00AC31E0"/>
    <w:rsid w:val="00AC4173"/>
    <w:rsid w:val="00AE1673"/>
    <w:rsid w:val="00AE5314"/>
    <w:rsid w:val="00AF0FA5"/>
    <w:rsid w:val="00AF1487"/>
    <w:rsid w:val="00AF209C"/>
    <w:rsid w:val="00AF3F48"/>
    <w:rsid w:val="00B05FE1"/>
    <w:rsid w:val="00B10F72"/>
    <w:rsid w:val="00B15EDC"/>
    <w:rsid w:val="00B17F74"/>
    <w:rsid w:val="00B25A95"/>
    <w:rsid w:val="00B27E3A"/>
    <w:rsid w:val="00B31C27"/>
    <w:rsid w:val="00B353AF"/>
    <w:rsid w:val="00B365FD"/>
    <w:rsid w:val="00B3679F"/>
    <w:rsid w:val="00B37115"/>
    <w:rsid w:val="00B405E5"/>
    <w:rsid w:val="00B41F36"/>
    <w:rsid w:val="00B43E3D"/>
    <w:rsid w:val="00B44F41"/>
    <w:rsid w:val="00B5231D"/>
    <w:rsid w:val="00B55D32"/>
    <w:rsid w:val="00B57127"/>
    <w:rsid w:val="00B60426"/>
    <w:rsid w:val="00B62634"/>
    <w:rsid w:val="00B63F77"/>
    <w:rsid w:val="00B740D2"/>
    <w:rsid w:val="00B77141"/>
    <w:rsid w:val="00B87169"/>
    <w:rsid w:val="00B879B7"/>
    <w:rsid w:val="00B87A75"/>
    <w:rsid w:val="00B90D5E"/>
    <w:rsid w:val="00B910C1"/>
    <w:rsid w:val="00B95123"/>
    <w:rsid w:val="00B96861"/>
    <w:rsid w:val="00BA042C"/>
    <w:rsid w:val="00BA1FCC"/>
    <w:rsid w:val="00BA4561"/>
    <w:rsid w:val="00BA69F7"/>
    <w:rsid w:val="00BB4E04"/>
    <w:rsid w:val="00BB552D"/>
    <w:rsid w:val="00BB5E39"/>
    <w:rsid w:val="00BB7716"/>
    <w:rsid w:val="00BC5678"/>
    <w:rsid w:val="00BD2479"/>
    <w:rsid w:val="00BF037E"/>
    <w:rsid w:val="00BF0607"/>
    <w:rsid w:val="00BF1551"/>
    <w:rsid w:val="00BF6153"/>
    <w:rsid w:val="00BF70C8"/>
    <w:rsid w:val="00BF7226"/>
    <w:rsid w:val="00C012F1"/>
    <w:rsid w:val="00C0200C"/>
    <w:rsid w:val="00C10438"/>
    <w:rsid w:val="00C12CFD"/>
    <w:rsid w:val="00C1490C"/>
    <w:rsid w:val="00C155A3"/>
    <w:rsid w:val="00C16D39"/>
    <w:rsid w:val="00C21A4B"/>
    <w:rsid w:val="00C249A7"/>
    <w:rsid w:val="00C25389"/>
    <w:rsid w:val="00C26139"/>
    <w:rsid w:val="00C265A1"/>
    <w:rsid w:val="00C26EDA"/>
    <w:rsid w:val="00C31118"/>
    <w:rsid w:val="00C4137F"/>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15CA"/>
    <w:rsid w:val="00CF29F0"/>
    <w:rsid w:val="00CF6D84"/>
    <w:rsid w:val="00D00B61"/>
    <w:rsid w:val="00D025D2"/>
    <w:rsid w:val="00D03965"/>
    <w:rsid w:val="00D06FCC"/>
    <w:rsid w:val="00D0776D"/>
    <w:rsid w:val="00D14459"/>
    <w:rsid w:val="00D22994"/>
    <w:rsid w:val="00D24904"/>
    <w:rsid w:val="00D24C70"/>
    <w:rsid w:val="00D25524"/>
    <w:rsid w:val="00D258B0"/>
    <w:rsid w:val="00D25BB6"/>
    <w:rsid w:val="00D31064"/>
    <w:rsid w:val="00D31F65"/>
    <w:rsid w:val="00D35A46"/>
    <w:rsid w:val="00D36B9E"/>
    <w:rsid w:val="00D43DA8"/>
    <w:rsid w:val="00D50DEC"/>
    <w:rsid w:val="00D51F45"/>
    <w:rsid w:val="00D52496"/>
    <w:rsid w:val="00D53CDC"/>
    <w:rsid w:val="00D53E2C"/>
    <w:rsid w:val="00D6049F"/>
    <w:rsid w:val="00D6342A"/>
    <w:rsid w:val="00D6649A"/>
    <w:rsid w:val="00D70DC8"/>
    <w:rsid w:val="00D71629"/>
    <w:rsid w:val="00D71819"/>
    <w:rsid w:val="00D761FF"/>
    <w:rsid w:val="00D772EC"/>
    <w:rsid w:val="00D81400"/>
    <w:rsid w:val="00D82B32"/>
    <w:rsid w:val="00D91EFB"/>
    <w:rsid w:val="00DA1702"/>
    <w:rsid w:val="00DA354F"/>
    <w:rsid w:val="00DA4F98"/>
    <w:rsid w:val="00DA50B0"/>
    <w:rsid w:val="00DA55AC"/>
    <w:rsid w:val="00DB1713"/>
    <w:rsid w:val="00DB2547"/>
    <w:rsid w:val="00DB2D8A"/>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0616"/>
    <w:rsid w:val="00E32609"/>
    <w:rsid w:val="00E34D79"/>
    <w:rsid w:val="00E36064"/>
    <w:rsid w:val="00E372CA"/>
    <w:rsid w:val="00E3736C"/>
    <w:rsid w:val="00E43506"/>
    <w:rsid w:val="00E50737"/>
    <w:rsid w:val="00E52EF1"/>
    <w:rsid w:val="00E56CED"/>
    <w:rsid w:val="00E56E4F"/>
    <w:rsid w:val="00E63D75"/>
    <w:rsid w:val="00E64D76"/>
    <w:rsid w:val="00E65174"/>
    <w:rsid w:val="00E66E36"/>
    <w:rsid w:val="00E6754E"/>
    <w:rsid w:val="00E6774E"/>
    <w:rsid w:val="00E7233B"/>
    <w:rsid w:val="00E73F89"/>
    <w:rsid w:val="00E757A8"/>
    <w:rsid w:val="00E80CD1"/>
    <w:rsid w:val="00E81B2B"/>
    <w:rsid w:val="00E82830"/>
    <w:rsid w:val="00E8353E"/>
    <w:rsid w:val="00E85DC7"/>
    <w:rsid w:val="00E91AC4"/>
    <w:rsid w:val="00E928F9"/>
    <w:rsid w:val="00E943EB"/>
    <w:rsid w:val="00E94BDB"/>
    <w:rsid w:val="00EA0B30"/>
    <w:rsid w:val="00EA0E17"/>
    <w:rsid w:val="00EA0E61"/>
    <w:rsid w:val="00EB445E"/>
    <w:rsid w:val="00EB4514"/>
    <w:rsid w:val="00EC3041"/>
    <w:rsid w:val="00EC507D"/>
    <w:rsid w:val="00EC65CD"/>
    <w:rsid w:val="00EC7EB3"/>
    <w:rsid w:val="00ED074C"/>
    <w:rsid w:val="00ED2FC9"/>
    <w:rsid w:val="00EE08A4"/>
    <w:rsid w:val="00EE0B37"/>
    <w:rsid w:val="00EE0F1A"/>
    <w:rsid w:val="00EF08C7"/>
    <w:rsid w:val="00EF34B1"/>
    <w:rsid w:val="00EF4067"/>
    <w:rsid w:val="00EF51D1"/>
    <w:rsid w:val="00EF656B"/>
    <w:rsid w:val="00EF7746"/>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318F"/>
    <w:rsid w:val="00FA5460"/>
    <w:rsid w:val="00FA664F"/>
    <w:rsid w:val="00FA7459"/>
    <w:rsid w:val="00FB0980"/>
    <w:rsid w:val="00FB0BA6"/>
    <w:rsid w:val="00FB1861"/>
    <w:rsid w:val="00FB3B53"/>
    <w:rsid w:val="00FB53B0"/>
    <w:rsid w:val="00FB6731"/>
    <w:rsid w:val="00FC48E3"/>
    <w:rsid w:val="00FC66DD"/>
    <w:rsid w:val="00FC6869"/>
    <w:rsid w:val="00FC7DD6"/>
    <w:rsid w:val="00FD03AD"/>
    <w:rsid w:val="00FD0712"/>
    <w:rsid w:val="00FD1BBA"/>
    <w:rsid w:val="00FE14A9"/>
    <w:rsid w:val="00FE1633"/>
    <w:rsid w:val="00FE20E2"/>
    <w:rsid w:val="00FE2148"/>
    <w:rsid w:val="00FE524F"/>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Bou14</b:Tag>
    <b:SourceType>Book</b:SourceType>
    <b:Guid>{CF75D63E-BDEC-473C-9F81-9549C2AF0011}</b:Guid>
    <b:Title>The process improvement handbook: A blueprint for managing change and increasing organizational performance</b:Title>
    <b:Year>2014</b:Year>
    <b:Publisher>McGraw-Hill Education</b:Publisher>
    <b:Author>
      <b:Author>
        <b:NameList>
          <b:Person>
            <b:Last>Boutros</b:Last>
            <b:First>T.,</b:First>
            <b:Middle>&amp; Purdie, T</b:Middle>
          </b:Person>
        </b:NameList>
      </b:Author>
    </b:Author>
    <b:RefOrder>1</b:RefOrder>
  </b:Source>
  <b:Source>
    <b:Tag>Sin09</b:Tag>
    <b:SourceType>JournalArticle</b:SourceType>
    <b:Guid>{C3B1809B-477E-488B-BA60-00406AE9EC97}</b:Guid>
    <b:Title>Kaizen philosophy: a review of literature</b:Title>
    <b:Year>2009</b:Year>
    <b:Author>
      <b:Author>
        <b:NameList>
          <b:Person>
            <b:Last>Singh</b:Last>
            <b:First>J.,</b:First>
            <b:Middle>&amp; Singh, H</b:Middle>
          </b:Person>
        </b:NameList>
      </b:Author>
    </b:Author>
    <b:JournalName>IUP journal of operations management, 8(2)</b:JournalName>
    <b:Pages>51</b:Pages>
    <b:RefOrder>2</b:RefOrder>
  </b:Source>
</b:Sources>
</file>

<file path=customXml/itemProps1.xml><?xml version="1.0" encoding="utf-8"?>
<ds:datastoreItem xmlns:ds="http://schemas.openxmlformats.org/officeDocument/2006/customXml" ds:itemID="{1C9C44DD-9F30-4341-B1E5-7CB83C24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128</cp:revision>
  <dcterms:created xsi:type="dcterms:W3CDTF">2019-03-20T06:33:00Z</dcterms:created>
  <dcterms:modified xsi:type="dcterms:W3CDTF">2019-03-21T02:52:00Z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id="vB84PDn8"/&gt;&lt;style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