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AE2A1" w14:textId="77777777" w:rsidR="00A03D22" w:rsidRDefault="00A03D22" w:rsidP="00A03D22">
      <w:pPr>
        <w:spacing w:line="480" w:lineRule="auto"/>
        <w:jc w:val="center"/>
      </w:pPr>
    </w:p>
    <w:p w14:paraId="1104F35D" w14:textId="77777777" w:rsidR="00A03D22" w:rsidRDefault="00A03D22" w:rsidP="00A03D22">
      <w:pPr>
        <w:spacing w:line="480" w:lineRule="auto"/>
        <w:jc w:val="center"/>
      </w:pPr>
    </w:p>
    <w:p w14:paraId="05F8E518" w14:textId="77777777" w:rsidR="00A03D22" w:rsidRDefault="00A03D22" w:rsidP="00A03D22">
      <w:pPr>
        <w:spacing w:line="480" w:lineRule="auto"/>
        <w:jc w:val="center"/>
      </w:pPr>
    </w:p>
    <w:p w14:paraId="387986F0" w14:textId="77777777" w:rsidR="00A03D22" w:rsidRDefault="00A03D22" w:rsidP="00A03D22">
      <w:pPr>
        <w:spacing w:line="480" w:lineRule="auto"/>
        <w:jc w:val="center"/>
      </w:pPr>
    </w:p>
    <w:p w14:paraId="293A6806" w14:textId="77777777" w:rsidR="00A03D22" w:rsidRDefault="00A03D22" w:rsidP="00A03D22">
      <w:pPr>
        <w:spacing w:line="480" w:lineRule="auto"/>
        <w:jc w:val="center"/>
      </w:pPr>
    </w:p>
    <w:p w14:paraId="40B588EB" w14:textId="77777777" w:rsidR="00A03D22" w:rsidRDefault="00A03D22" w:rsidP="00A03D22">
      <w:pPr>
        <w:spacing w:line="480" w:lineRule="auto"/>
        <w:jc w:val="center"/>
      </w:pPr>
    </w:p>
    <w:p w14:paraId="0F5277F1" w14:textId="77777777" w:rsidR="004F3E88" w:rsidRDefault="00A03D22" w:rsidP="00A03D22">
      <w:pPr>
        <w:spacing w:line="480" w:lineRule="auto"/>
        <w:jc w:val="center"/>
      </w:pPr>
      <w:r>
        <w:t>Title page</w:t>
      </w:r>
    </w:p>
    <w:p w14:paraId="69D0007C" w14:textId="77777777" w:rsidR="000B5A63" w:rsidRDefault="00A03D22" w:rsidP="00A03D22">
      <w:pPr>
        <w:spacing w:line="480" w:lineRule="auto"/>
        <w:jc w:val="center"/>
      </w:pPr>
      <w:r>
        <w:t>Healthcare management</w:t>
      </w:r>
    </w:p>
    <w:p w14:paraId="6BAF8E21" w14:textId="77777777" w:rsidR="000B5A63" w:rsidRDefault="000B5A63">
      <w:r>
        <w:br w:type="page"/>
      </w:r>
    </w:p>
    <w:p w14:paraId="48EC7635" w14:textId="77777777" w:rsidR="00A03D22" w:rsidRPr="003A0E52" w:rsidRDefault="000B5A63" w:rsidP="00B72989">
      <w:pPr>
        <w:spacing w:line="480" w:lineRule="auto"/>
        <w:jc w:val="center"/>
        <w:rPr>
          <w:rFonts w:ascii="Times New Roman" w:hAnsi="Times New Roman" w:cs="Times New Roman"/>
        </w:rPr>
      </w:pPr>
      <w:r w:rsidRPr="003A0E52">
        <w:rPr>
          <w:rFonts w:ascii="Times New Roman" w:hAnsi="Times New Roman" w:cs="Times New Roman"/>
        </w:rPr>
        <w:lastRenderedPageBreak/>
        <w:t>Plan for proposed healthcare facility</w:t>
      </w:r>
    </w:p>
    <w:p w14:paraId="327FB096" w14:textId="77777777" w:rsidR="000B5A63" w:rsidRDefault="000B5A63" w:rsidP="000B5A63">
      <w:pPr>
        <w:spacing w:line="480" w:lineRule="auto"/>
        <w:jc w:val="both"/>
        <w:rPr>
          <w:rFonts w:ascii="Times New Roman" w:hAnsi="Times New Roman" w:cs="Times New Roman"/>
        </w:rPr>
      </w:pPr>
      <w:r w:rsidRPr="003A0E52">
        <w:rPr>
          <w:rFonts w:ascii="Times New Roman" w:hAnsi="Times New Roman" w:cs="Times New Roman"/>
        </w:rPr>
        <w:t>I. Type of healthcare facility</w:t>
      </w:r>
    </w:p>
    <w:p w14:paraId="04736E83" w14:textId="73B6F1F1" w:rsidR="001B6F83" w:rsidRDefault="006B08FD" w:rsidP="006C4748">
      <w:pPr>
        <w:spacing w:line="480" w:lineRule="auto"/>
        <w:ind w:firstLine="720"/>
        <w:jc w:val="both"/>
        <w:rPr>
          <w:rFonts w:ascii="Times New Roman" w:eastAsia="Times New Roman" w:hAnsi="Times New Roman" w:cs="Times New Roman"/>
          <w:color w:val="000000"/>
          <w:shd w:val="clear" w:color="auto" w:fill="FFFFFF"/>
        </w:rPr>
      </w:pPr>
      <w:r>
        <w:rPr>
          <w:rFonts w:ascii="Times New Roman" w:hAnsi="Times New Roman" w:cs="Times New Roman"/>
        </w:rPr>
        <w:t>The plan is forced on enhancing the emergency services</w:t>
      </w:r>
      <w:r w:rsidR="00E5775A">
        <w:rPr>
          <w:rFonts w:ascii="Times New Roman" w:hAnsi="Times New Roman" w:cs="Times New Roman"/>
        </w:rPr>
        <w:t xml:space="preserve"> by improving the delivery system. The purpose of this department is to reduce the burden of illness or disability and improve the health of patients. This type of facility is focused on meeting the need of the patients who are arriving at hospitals in the emergency situations. </w:t>
      </w:r>
      <w:r w:rsidR="006C4748">
        <w:rPr>
          <w:rFonts w:ascii="Times New Roman" w:hAnsi="Times New Roman" w:cs="Times New Roman"/>
        </w:rPr>
        <w:t xml:space="preserve">Inadequate staff, lack of facilities and technology posits the risks of deaths. Delay in response from the staff threatens the life of patients. It is thus crucial for the healthcare to invest and expand the emergency services and improve delivery system. </w:t>
      </w:r>
      <w:r w:rsidR="001B6F83">
        <w:rPr>
          <w:rFonts w:ascii="Times New Roman" w:eastAsia="Times New Roman" w:hAnsi="Times New Roman" w:cs="Times New Roman"/>
          <w:color w:val="000000"/>
          <w:shd w:val="clear" w:color="auto" w:fill="FFFFFF"/>
        </w:rPr>
        <w:t xml:space="preserve">The </w:t>
      </w:r>
      <w:r w:rsidR="006C4748">
        <w:rPr>
          <w:rFonts w:ascii="Times New Roman" w:eastAsia="Times New Roman" w:hAnsi="Times New Roman" w:cs="Times New Roman"/>
          <w:color w:val="000000"/>
          <w:shd w:val="clear" w:color="auto" w:fill="FFFFFF"/>
        </w:rPr>
        <w:t>high turnover of patients</w:t>
      </w:r>
      <w:r w:rsidR="001B6F83">
        <w:rPr>
          <w:rFonts w:ascii="Times New Roman" w:eastAsia="Times New Roman" w:hAnsi="Times New Roman" w:cs="Times New Roman"/>
          <w:color w:val="000000"/>
          <w:shd w:val="clear" w:color="auto" w:fill="FFFFFF"/>
        </w:rPr>
        <w:t xml:space="preserve"> poses risks of providing quality service to the patients at </w:t>
      </w:r>
      <w:r w:rsidR="006C4748">
        <w:rPr>
          <w:rFonts w:ascii="Times New Roman" w:eastAsia="Times New Roman" w:hAnsi="Times New Roman" w:cs="Times New Roman"/>
          <w:color w:val="000000"/>
          <w:shd w:val="clear" w:color="auto" w:fill="FFFFFF"/>
        </w:rPr>
        <w:t>emergency</w:t>
      </w:r>
      <w:r w:rsidR="001B6F83">
        <w:rPr>
          <w:rFonts w:ascii="Times New Roman" w:eastAsia="Times New Roman" w:hAnsi="Times New Roman" w:cs="Times New Roman"/>
          <w:color w:val="000000"/>
          <w:shd w:val="clear" w:color="auto" w:fill="FFFFFF"/>
        </w:rPr>
        <w:t xml:space="preserve">. </w:t>
      </w:r>
      <w:r w:rsidR="006C4748">
        <w:rPr>
          <w:rFonts w:ascii="Times New Roman" w:eastAsia="Times New Roman" w:hAnsi="Times New Roman" w:cs="Times New Roman"/>
          <w:color w:val="000000"/>
          <w:shd w:val="clear" w:color="auto" w:fill="FFFFFF"/>
        </w:rPr>
        <w:t xml:space="preserve">The common causes of reaching emergency are chest pain, abdominal pain, injuries, dislocation and respiratory infections. </w:t>
      </w:r>
      <w:r w:rsidR="001B6F83">
        <w:rPr>
          <w:rFonts w:ascii="Times New Roman" w:eastAsia="Times New Roman" w:hAnsi="Times New Roman" w:cs="Times New Roman"/>
          <w:color w:val="000000"/>
          <w:shd w:val="clear" w:color="auto" w:fill="FFFFFF"/>
        </w:rPr>
        <w:t xml:space="preserve">In America the number of reported cardiac arrests increase each year causing increase in the death rates. This increases the challenge for the staff having direct encounter with the patients at out-of-hospital. The emergency staff receiving calls from so many locations, are facing the pressure of rescoring them on earlier basis. Lack of access to </w:t>
      </w:r>
      <w:r w:rsidR="006C4748">
        <w:rPr>
          <w:rFonts w:ascii="Times New Roman" w:eastAsia="Times New Roman" w:hAnsi="Times New Roman" w:cs="Times New Roman"/>
          <w:color w:val="000000"/>
          <w:shd w:val="clear" w:color="auto" w:fill="FFFFFF"/>
        </w:rPr>
        <w:t>equipment or facilities</w:t>
      </w:r>
      <w:r w:rsidR="001B6F83">
        <w:rPr>
          <w:rFonts w:ascii="Times New Roman" w:eastAsia="Times New Roman" w:hAnsi="Times New Roman" w:cs="Times New Roman"/>
          <w:color w:val="000000"/>
          <w:shd w:val="clear" w:color="auto" w:fill="FFFFFF"/>
        </w:rPr>
        <w:t xml:space="preserve"> in such situation adds to their stress because handling </w:t>
      </w:r>
      <w:r w:rsidR="006C4748">
        <w:rPr>
          <w:rFonts w:ascii="Times New Roman" w:eastAsia="Times New Roman" w:hAnsi="Times New Roman" w:cs="Times New Roman"/>
          <w:color w:val="000000"/>
          <w:shd w:val="clear" w:color="auto" w:fill="FFFFFF"/>
        </w:rPr>
        <w:t>more patients is difficult for the available staff</w:t>
      </w:r>
      <w:r w:rsidR="001B6F83">
        <w:rPr>
          <w:rFonts w:ascii="Times New Roman" w:eastAsia="Times New Roman" w:hAnsi="Times New Roman" w:cs="Times New Roman"/>
          <w:color w:val="000000"/>
          <w:shd w:val="clear" w:color="auto" w:fill="FFFFFF"/>
        </w:rPr>
        <w:t xml:space="preserve">. The staff is sometimes so anxious about saving maximum number of people that they fail to perform the procedures accurately. Also it is difficult to provide </w:t>
      </w:r>
      <w:r w:rsidR="006C4748">
        <w:rPr>
          <w:rFonts w:ascii="Times New Roman" w:eastAsia="Times New Roman" w:hAnsi="Times New Roman" w:cs="Times New Roman"/>
          <w:color w:val="000000"/>
          <w:shd w:val="clear" w:color="auto" w:fill="FFFFFF"/>
        </w:rPr>
        <w:t>timely response</w:t>
      </w:r>
      <w:r w:rsidR="001B6F83">
        <w:rPr>
          <w:rFonts w:ascii="Times New Roman" w:eastAsia="Times New Roman" w:hAnsi="Times New Roman" w:cs="Times New Roman"/>
          <w:color w:val="000000"/>
          <w:shd w:val="clear" w:color="auto" w:fill="FFFFFF"/>
        </w:rPr>
        <w:t xml:space="preserve"> in complex situation. This further minimize the chances of patient’s survival (Halperin, 2009). </w:t>
      </w:r>
    </w:p>
    <w:p w14:paraId="600A412E" w14:textId="282E2EB2" w:rsidR="001B6F83" w:rsidRPr="003A0E52" w:rsidRDefault="005D3EF3" w:rsidP="00437721">
      <w:pPr>
        <w:spacing w:line="480" w:lineRule="auto"/>
        <w:ind w:firstLine="720"/>
        <w:jc w:val="both"/>
        <w:rPr>
          <w:rFonts w:ascii="Times New Roman" w:hAnsi="Times New Roman" w:cs="Times New Roman"/>
        </w:rPr>
      </w:pPr>
      <w:r>
        <w:rPr>
          <w:rFonts w:ascii="Times New Roman" w:eastAsia="Times New Roman" w:hAnsi="Times New Roman" w:cs="Times New Roman"/>
          <w:color w:val="000000"/>
          <w:shd w:val="clear" w:color="auto" w:fill="FFFFFF"/>
        </w:rPr>
        <w:t xml:space="preserve">Emergency care is offered to the patients 24/7 for the urgent medical conditions that ranges form minor to complex. Trauma and emergency care is offered to the patients on immediate basis. </w:t>
      </w:r>
      <w:r w:rsidR="00C77899">
        <w:rPr>
          <w:rFonts w:ascii="Times New Roman" w:eastAsia="Times New Roman" w:hAnsi="Times New Roman" w:cs="Times New Roman"/>
          <w:color w:val="000000"/>
          <w:shd w:val="clear" w:color="auto" w:fill="FFFFFF"/>
        </w:rPr>
        <w:t xml:space="preserve">The </w:t>
      </w:r>
      <w:r w:rsidR="00616E1C">
        <w:rPr>
          <w:rFonts w:ascii="Times New Roman" w:eastAsia="Times New Roman" w:hAnsi="Times New Roman" w:cs="Times New Roman"/>
          <w:color w:val="000000"/>
          <w:shd w:val="clear" w:color="auto" w:fill="FFFFFF"/>
        </w:rPr>
        <w:t>staff taking care of patients in emergency department includes</w:t>
      </w:r>
      <w:r w:rsidR="00C77899">
        <w:rPr>
          <w:rFonts w:ascii="Times New Roman" w:eastAsia="Times New Roman" w:hAnsi="Times New Roman" w:cs="Times New Roman"/>
          <w:color w:val="000000"/>
          <w:shd w:val="clear" w:color="auto" w:fill="FFFFFF"/>
        </w:rPr>
        <w:t xml:space="preserve"> Registered Nurses, senior nurses, experts, doctors, physicians, </w:t>
      </w:r>
      <w:r w:rsidR="00D5552E">
        <w:rPr>
          <w:rFonts w:ascii="Times New Roman" w:eastAsia="Times New Roman" w:hAnsi="Times New Roman" w:cs="Times New Roman"/>
          <w:color w:val="000000"/>
          <w:shd w:val="clear" w:color="auto" w:fill="FFFFFF"/>
        </w:rPr>
        <w:t xml:space="preserve">physiotherapists, social workers, radiographers and support staff. Trained nurses staff is responsible for addressing the needs of patients by responding them instantly. </w:t>
      </w:r>
      <w:r w:rsidR="00616E1C">
        <w:rPr>
          <w:rFonts w:ascii="Times New Roman" w:eastAsia="Times New Roman" w:hAnsi="Times New Roman" w:cs="Times New Roman"/>
          <w:color w:val="000000"/>
          <w:shd w:val="clear" w:color="auto" w:fill="FFFFFF"/>
        </w:rPr>
        <w:t xml:space="preserve">They require RN licensing for operating in the hospitals and joining hospitals or clinics. </w:t>
      </w:r>
      <w:r w:rsidR="00457AE7">
        <w:rPr>
          <w:rFonts w:ascii="Times New Roman" w:eastAsia="Times New Roman" w:hAnsi="Times New Roman" w:cs="Times New Roman"/>
          <w:color w:val="000000"/>
          <w:shd w:val="clear" w:color="auto" w:fill="FFFFFF"/>
        </w:rPr>
        <w:t xml:space="preserve">The physiotherapists and the social workers also must fulfill the state’s criteria for </w:t>
      </w:r>
      <w:r w:rsidR="0073534A">
        <w:rPr>
          <w:rFonts w:ascii="Times New Roman" w:hAnsi="Times New Roman" w:cs="Times New Roman"/>
        </w:rPr>
        <w:t xml:space="preserve">working in emergency departments </w:t>
      </w:r>
      <w:sdt>
        <w:sdtPr>
          <w:rPr>
            <w:rFonts w:ascii="Times New Roman" w:eastAsia="Times New Roman" w:hAnsi="Times New Roman" w:cs="Times New Roman"/>
          </w:rPr>
          <w:id w:val="1956062642"/>
          <w:citation/>
        </w:sdtPr>
        <w:sdtContent>
          <w:r w:rsidR="0073534A" w:rsidRPr="00802EDC">
            <w:rPr>
              <w:rFonts w:ascii="Times New Roman" w:eastAsia="Times New Roman" w:hAnsi="Times New Roman" w:cs="Times New Roman"/>
            </w:rPr>
            <w:fldChar w:fldCharType="begin"/>
          </w:r>
          <w:r w:rsidR="0073534A" w:rsidRPr="00802EDC">
            <w:rPr>
              <w:rFonts w:ascii="Times New Roman" w:eastAsia="Times New Roman" w:hAnsi="Times New Roman" w:cs="Times New Roman"/>
            </w:rPr>
            <w:instrText xml:space="preserve"> CITATION Pau161 \l 1033 </w:instrText>
          </w:r>
          <w:r w:rsidR="0073534A" w:rsidRPr="00802EDC">
            <w:rPr>
              <w:rFonts w:ascii="Times New Roman" w:eastAsia="Times New Roman" w:hAnsi="Times New Roman" w:cs="Times New Roman"/>
            </w:rPr>
            <w:fldChar w:fldCharType="separate"/>
          </w:r>
          <w:r w:rsidR="0073534A" w:rsidRPr="0073534A">
            <w:rPr>
              <w:rFonts w:ascii="Times New Roman" w:eastAsia="Times New Roman" w:hAnsi="Times New Roman" w:cs="Times New Roman"/>
              <w:noProof/>
            </w:rPr>
            <w:t>(Rega &amp; Fink, 2016)</w:t>
          </w:r>
          <w:r w:rsidR="0073534A" w:rsidRPr="00802EDC">
            <w:rPr>
              <w:rFonts w:ascii="Times New Roman" w:eastAsia="Times New Roman" w:hAnsi="Times New Roman" w:cs="Times New Roman"/>
            </w:rPr>
            <w:fldChar w:fldCharType="end"/>
          </w:r>
        </w:sdtContent>
      </w:sdt>
      <w:r w:rsidR="0073534A" w:rsidRPr="00802EDC">
        <w:rPr>
          <w:rFonts w:ascii="Times New Roman" w:eastAsia="Times New Roman" w:hAnsi="Times New Roman" w:cs="Times New Roman"/>
        </w:rPr>
        <w:t xml:space="preserve">. </w:t>
      </w:r>
      <w:r w:rsidR="0088063F">
        <w:rPr>
          <w:rFonts w:ascii="Times New Roman" w:hAnsi="Times New Roman" w:cs="Times New Roman"/>
        </w:rPr>
        <w:t xml:space="preserve"> </w:t>
      </w:r>
      <w:r w:rsidR="0073534A">
        <w:rPr>
          <w:rFonts w:ascii="Times New Roman" w:hAnsi="Times New Roman" w:cs="Times New Roman"/>
        </w:rPr>
        <w:t xml:space="preserve"> </w:t>
      </w:r>
    </w:p>
    <w:p w14:paraId="67A64275" w14:textId="77777777" w:rsidR="000B5A63" w:rsidRDefault="000B5A63" w:rsidP="000B5A63">
      <w:pPr>
        <w:spacing w:line="480" w:lineRule="auto"/>
        <w:jc w:val="both"/>
        <w:rPr>
          <w:rFonts w:ascii="Times New Roman" w:hAnsi="Times New Roman" w:cs="Times New Roman"/>
        </w:rPr>
      </w:pPr>
      <w:r w:rsidRPr="003A0E52">
        <w:rPr>
          <w:rFonts w:ascii="Times New Roman" w:hAnsi="Times New Roman" w:cs="Times New Roman"/>
        </w:rPr>
        <w:t>II. Financing the organization</w:t>
      </w:r>
    </w:p>
    <w:p w14:paraId="0EC21B03" w14:textId="09FE186A" w:rsidR="0088063F" w:rsidRDefault="005D3E77" w:rsidP="00502907">
      <w:pPr>
        <w:spacing w:line="480" w:lineRule="auto"/>
        <w:ind w:firstLine="720"/>
        <w:jc w:val="both"/>
        <w:rPr>
          <w:rFonts w:ascii="Times New Roman" w:hAnsi="Times New Roman" w:cs="Times New Roman"/>
        </w:rPr>
      </w:pPr>
      <w:r>
        <w:rPr>
          <w:rFonts w:ascii="Times New Roman" w:hAnsi="Times New Roman" w:cs="Times New Roman"/>
        </w:rPr>
        <w:t xml:space="preserve">Budget management remains one of the crucial part in improving emergency services. </w:t>
      </w:r>
      <w:r w:rsidR="00BC317D">
        <w:rPr>
          <w:rFonts w:ascii="Times New Roman" w:hAnsi="Times New Roman" w:cs="Times New Roman"/>
        </w:rPr>
        <w:t xml:space="preserve">This require </w:t>
      </w:r>
      <w:r w:rsidR="00502907">
        <w:rPr>
          <w:rFonts w:ascii="Times New Roman" w:hAnsi="Times New Roman" w:cs="Times New Roman"/>
        </w:rPr>
        <w:t xml:space="preserve">Total budget approved for the enhancement of the emergency care is $3 million. </w:t>
      </w:r>
      <w:r w:rsidR="00BC317D">
        <w:rPr>
          <w:rFonts w:ascii="Times New Roman" w:hAnsi="Times New Roman" w:cs="Times New Roman"/>
        </w:rPr>
        <w:t>I</w:t>
      </w:r>
      <w:r w:rsidR="00502907">
        <w:rPr>
          <w:rFonts w:ascii="Times New Roman" w:hAnsi="Times New Roman" w:cs="Times New Roman"/>
        </w:rPr>
        <w:t xml:space="preserve">t will be allocated for assuring the implementation of changes that will lead to </w:t>
      </w:r>
      <w:r w:rsidR="00BB50B8">
        <w:rPr>
          <w:rFonts w:ascii="Times New Roman" w:hAnsi="Times New Roman" w:cs="Times New Roman"/>
        </w:rPr>
        <w:t xml:space="preserve">improved emergency services and delivery of healthcare </w:t>
      </w:r>
      <w:r w:rsidR="00294F7B">
        <w:rPr>
          <w:rFonts w:ascii="Times New Roman" w:hAnsi="Times New Roman" w:cs="Times New Roman"/>
        </w:rPr>
        <w:t xml:space="preserve">services. Funds are allocated efficiently that will assure high probability of saving the </w:t>
      </w:r>
      <w:r w:rsidR="00611107">
        <w:rPr>
          <w:rFonts w:ascii="Times New Roman" w:hAnsi="Times New Roman" w:cs="Times New Roman"/>
        </w:rPr>
        <w:t>lives of patients.</w:t>
      </w:r>
    </w:p>
    <w:tbl>
      <w:tblPr>
        <w:tblStyle w:val="TableGrid"/>
        <w:tblW w:w="0" w:type="auto"/>
        <w:tblLook w:val="04A0" w:firstRow="1" w:lastRow="0" w:firstColumn="1" w:lastColumn="0" w:noHBand="0" w:noVBand="1"/>
      </w:tblPr>
      <w:tblGrid>
        <w:gridCol w:w="5058"/>
        <w:gridCol w:w="3798"/>
      </w:tblGrid>
      <w:tr w:rsidR="00BB50B8" w14:paraId="7C26AFB7" w14:textId="77777777" w:rsidTr="00165632">
        <w:tc>
          <w:tcPr>
            <w:tcW w:w="5058" w:type="dxa"/>
          </w:tcPr>
          <w:p w14:paraId="7F365FFF" w14:textId="77777777" w:rsidR="00BB50B8" w:rsidRDefault="00BB50B8" w:rsidP="00165632">
            <w:pPr>
              <w:spacing w:line="480" w:lineRule="auto"/>
              <w:jc w:val="both"/>
              <w:rPr>
                <w:rFonts w:ascii="Times New Roman" w:hAnsi="Times New Roman" w:cs="Times New Roman"/>
              </w:rPr>
            </w:pPr>
            <w:r>
              <w:rPr>
                <w:rFonts w:ascii="Times New Roman" w:hAnsi="Times New Roman" w:cs="Times New Roman"/>
              </w:rPr>
              <w:t xml:space="preserve">Expenses </w:t>
            </w:r>
          </w:p>
        </w:tc>
        <w:tc>
          <w:tcPr>
            <w:tcW w:w="3798" w:type="dxa"/>
          </w:tcPr>
          <w:p w14:paraId="640DB006" w14:textId="77777777" w:rsidR="00BB50B8" w:rsidRDefault="00BB50B8" w:rsidP="00165632">
            <w:pPr>
              <w:spacing w:line="480" w:lineRule="auto"/>
              <w:jc w:val="both"/>
              <w:rPr>
                <w:rFonts w:ascii="Times New Roman" w:hAnsi="Times New Roman" w:cs="Times New Roman"/>
              </w:rPr>
            </w:pPr>
            <w:r>
              <w:rPr>
                <w:rFonts w:ascii="Times New Roman" w:hAnsi="Times New Roman" w:cs="Times New Roman"/>
              </w:rPr>
              <w:t xml:space="preserve">Budget amount </w:t>
            </w:r>
          </w:p>
        </w:tc>
      </w:tr>
      <w:tr w:rsidR="00BB50B8" w14:paraId="3F6612B4" w14:textId="77777777" w:rsidTr="00165632">
        <w:tc>
          <w:tcPr>
            <w:tcW w:w="5058" w:type="dxa"/>
          </w:tcPr>
          <w:p w14:paraId="73300201" w14:textId="258903F8" w:rsidR="00BB50B8" w:rsidRDefault="006F3162" w:rsidP="00165632">
            <w:pPr>
              <w:spacing w:line="480" w:lineRule="auto"/>
              <w:jc w:val="both"/>
              <w:rPr>
                <w:rFonts w:ascii="Times New Roman" w:hAnsi="Times New Roman" w:cs="Times New Roman"/>
              </w:rPr>
            </w:pPr>
            <w:r>
              <w:rPr>
                <w:rFonts w:ascii="Times New Roman" w:hAnsi="Times New Roman" w:cs="Times New Roman"/>
              </w:rPr>
              <w:t>Nurses, physiotherapists, social workers and staff</w:t>
            </w:r>
            <w:r w:rsidR="00BB50B8">
              <w:rPr>
                <w:rFonts w:ascii="Times New Roman" w:hAnsi="Times New Roman" w:cs="Times New Roman"/>
              </w:rPr>
              <w:t xml:space="preserve"> salaries </w:t>
            </w:r>
          </w:p>
        </w:tc>
        <w:tc>
          <w:tcPr>
            <w:tcW w:w="3798" w:type="dxa"/>
          </w:tcPr>
          <w:p w14:paraId="13C9CA64" w14:textId="28EC3A4D" w:rsidR="00BB50B8" w:rsidRDefault="00BB50B8" w:rsidP="00165632">
            <w:pPr>
              <w:spacing w:line="480" w:lineRule="auto"/>
              <w:jc w:val="both"/>
              <w:rPr>
                <w:rFonts w:ascii="Times New Roman" w:hAnsi="Times New Roman" w:cs="Times New Roman"/>
              </w:rPr>
            </w:pPr>
            <w:r>
              <w:rPr>
                <w:rFonts w:ascii="Times New Roman" w:hAnsi="Times New Roman" w:cs="Times New Roman"/>
              </w:rPr>
              <w:t>$</w:t>
            </w:r>
            <w:r w:rsidR="00732234">
              <w:rPr>
                <w:rFonts w:ascii="Times New Roman" w:hAnsi="Times New Roman" w:cs="Times New Roman"/>
              </w:rPr>
              <w:t>50</w:t>
            </w:r>
            <w:r>
              <w:rPr>
                <w:rFonts w:ascii="Times New Roman" w:hAnsi="Times New Roman" w:cs="Times New Roman"/>
              </w:rPr>
              <w:t>0,000</w:t>
            </w:r>
          </w:p>
        </w:tc>
      </w:tr>
      <w:tr w:rsidR="00BB50B8" w14:paraId="4D72470E" w14:textId="77777777" w:rsidTr="00165632">
        <w:tc>
          <w:tcPr>
            <w:tcW w:w="5058" w:type="dxa"/>
          </w:tcPr>
          <w:p w14:paraId="49E85BF5" w14:textId="27C2DF6E" w:rsidR="00BB50B8" w:rsidRDefault="00BB50B8" w:rsidP="006F3162">
            <w:pPr>
              <w:spacing w:line="480" w:lineRule="auto"/>
              <w:jc w:val="both"/>
              <w:rPr>
                <w:rFonts w:ascii="Times New Roman" w:hAnsi="Times New Roman" w:cs="Times New Roman"/>
              </w:rPr>
            </w:pPr>
            <w:r>
              <w:rPr>
                <w:rFonts w:ascii="Times New Roman" w:hAnsi="Times New Roman" w:cs="Times New Roman"/>
              </w:rPr>
              <w:t xml:space="preserve">Salaries of </w:t>
            </w:r>
            <w:r w:rsidR="006F3162">
              <w:rPr>
                <w:rFonts w:ascii="Times New Roman" w:hAnsi="Times New Roman" w:cs="Times New Roman"/>
              </w:rPr>
              <w:t>experts</w:t>
            </w:r>
            <w:r>
              <w:rPr>
                <w:rFonts w:ascii="Times New Roman" w:hAnsi="Times New Roman" w:cs="Times New Roman"/>
              </w:rPr>
              <w:t xml:space="preserve"> and doctors </w:t>
            </w:r>
          </w:p>
        </w:tc>
        <w:tc>
          <w:tcPr>
            <w:tcW w:w="3798" w:type="dxa"/>
          </w:tcPr>
          <w:p w14:paraId="721C944D" w14:textId="5F140919" w:rsidR="00BB50B8" w:rsidRDefault="00BB50B8" w:rsidP="00165632">
            <w:pPr>
              <w:spacing w:line="480" w:lineRule="auto"/>
              <w:jc w:val="both"/>
              <w:rPr>
                <w:rFonts w:ascii="Times New Roman" w:hAnsi="Times New Roman" w:cs="Times New Roman"/>
              </w:rPr>
            </w:pPr>
            <w:r>
              <w:rPr>
                <w:rFonts w:ascii="Times New Roman" w:hAnsi="Times New Roman" w:cs="Times New Roman"/>
              </w:rPr>
              <w:t>$</w:t>
            </w:r>
            <w:r w:rsidR="00732234">
              <w:rPr>
                <w:rFonts w:ascii="Times New Roman" w:hAnsi="Times New Roman" w:cs="Times New Roman"/>
              </w:rPr>
              <w:t>2</w:t>
            </w:r>
            <w:r>
              <w:rPr>
                <w:rFonts w:ascii="Times New Roman" w:hAnsi="Times New Roman" w:cs="Times New Roman"/>
              </w:rPr>
              <w:t>50,000</w:t>
            </w:r>
          </w:p>
        </w:tc>
      </w:tr>
      <w:tr w:rsidR="00BB50B8" w14:paraId="78412737" w14:textId="77777777" w:rsidTr="00165632">
        <w:tc>
          <w:tcPr>
            <w:tcW w:w="5058" w:type="dxa"/>
          </w:tcPr>
          <w:p w14:paraId="341CD24E" w14:textId="77777777" w:rsidR="00BB50B8" w:rsidRDefault="00BB50B8" w:rsidP="00165632">
            <w:pPr>
              <w:spacing w:line="480" w:lineRule="auto"/>
              <w:jc w:val="both"/>
              <w:rPr>
                <w:rFonts w:ascii="Times New Roman" w:hAnsi="Times New Roman" w:cs="Times New Roman"/>
              </w:rPr>
            </w:pPr>
            <w:r>
              <w:rPr>
                <w:rFonts w:ascii="Times New Roman" w:hAnsi="Times New Roman" w:cs="Times New Roman"/>
              </w:rPr>
              <w:t xml:space="preserve">Healthcare equipment &amp; supplies </w:t>
            </w:r>
          </w:p>
        </w:tc>
        <w:tc>
          <w:tcPr>
            <w:tcW w:w="3798" w:type="dxa"/>
          </w:tcPr>
          <w:p w14:paraId="50BCDB98" w14:textId="77777777" w:rsidR="00BB50B8" w:rsidRDefault="00BB50B8" w:rsidP="00165632">
            <w:pPr>
              <w:spacing w:line="480" w:lineRule="auto"/>
              <w:jc w:val="both"/>
              <w:rPr>
                <w:rFonts w:ascii="Times New Roman" w:hAnsi="Times New Roman" w:cs="Times New Roman"/>
              </w:rPr>
            </w:pPr>
            <w:r>
              <w:rPr>
                <w:rFonts w:ascii="Times New Roman" w:hAnsi="Times New Roman" w:cs="Times New Roman"/>
              </w:rPr>
              <w:t>$500,000</w:t>
            </w:r>
          </w:p>
        </w:tc>
      </w:tr>
      <w:tr w:rsidR="00BB50B8" w14:paraId="14C3A7C4" w14:textId="77777777" w:rsidTr="00165632">
        <w:tc>
          <w:tcPr>
            <w:tcW w:w="5058" w:type="dxa"/>
          </w:tcPr>
          <w:p w14:paraId="6B222E45" w14:textId="3C210955" w:rsidR="00BB50B8" w:rsidRDefault="00BB50B8" w:rsidP="00165632">
            <w:pPr>
              <w:spacing w:line="480" w:lineRule="auto"/>
              <w:jc w:val="both"/>
              <w:rPr>
                <w:rFonts w:ascii="Times New Roman" w:hAnsi="Times New Roman" w:cs="Times New Roman"/>
              </w:rPr>
            </w:pPr>
            <w:r>
              <w:rPr>
                <w:rFonts w:ascii="Times New Roman" w:hAnsi="Times New Roman" w:cs="Times New Roman"/>
              </w:rPr>
              <w:t xml:space="preserve">Tests </w:t>
            </w:r>
          </w:p>
        </w:tc>
        <w:tc>
          <w:tcPr>
            <w:tcW w:w="3798" w:type="dxa"/>
          </w:tcPr>
          <w:p w14:paraId="195609D3" w14:textId="77777777" w:rsidR="00BB50B8" w:rsidRDefault="00BB50B8" w:rsidP="00165632">
            <w:pPr>
              <w:spacing w:line="480" w:lineRule="auto"/>
              <w:jc w:val="both"/>
              <w:rPr>
                <w:rFonts w:ascii="Times New Roman" w:hAnsi="Times New Roman" w:cs="Times New Roman"/>
              </w:rPr>
            </w:pPr>
            <w:r>
              <w:rPr>
                <w:rFonts w:ascii="Times New Roman" w:hAnsi="Times New Roman" w:cs="Times New Roman"/>
              </w:rPr>
              <w:t>$500,000</w:t>
            </w:r>
          </w:p>
        </w:tc>
      </w:tr>
      <w:tr w:rsidR="00BB50B8" w14:paraId="5343CF5B" w14:textId="77777777" w:rsidTr="00165632">
        <w:tc>
          <w:tcPr>
            <w:tcW w:w="5058" w:type="dxa"/>
          </w:tcPr>
          <w:p w14:paraId="1123A296" w14:textId="39CA34E6" w:rsidR="00BB50B8" w:rsidRDefault="00732234" w:rsidP="00165632">
            <w:pPr>
              <w:spacing w:line="480" w:lineRule="auto"/>
              <w:jc w:val="both"/>
              <w:rPr>
                <w:rFonts w:ascii="Times New Roman" w:hAnsi="Times New Roman" w:cs="Times New Roman"/>
              </w:rPr>
            </w:pPr>
            <w:r>
              <w:rPr>
                <w:rFonts w:ascii="Times New Roman" w:hAnsi="Times New Roman" w:cs="Times New Roman"/>
              </w:rPr>
              <w:t>Education and t</w:t>
            </w:r>
            <w:r w:rsidR="00BB50B8">
              <w:rPr>
                <w:rFonts w:ascii="Times New Roman" w:hAnsi="Times New Roman" w:cs="Times New Roman"/>
              </w:rPr>
              <w:t>raining of staff</w:t>
            </w:r>
          </w:p>
        </w:tc>
        <w:tc>
          <w:tcPr>
            <w:tcW w:w="3798" w:type="dxa"/>
          </w:tcPr>
          <w:p w14:paraId="1F211588" w14:textId="0F38B7A2" w:rsidR="00BB50B8" w:rsidRDefault="00732234" w:rsidP="00165632">
            <w:pPr>
              <w:spacing w:line="480" w:lineRule="auto"/>
              <w:jc w:val="both"/>
              <w:rPr>
                <w:rFonts w:ascii="Times New Roman" w:hAnsi="Times New Roman" w:cs="Times New Roman"/>
              </w:rPr>
            </w:pPr>
            <w:r>
              <w:rPr>
                <w:rFonts w:ascii="Times New Roman" w:hAnsi="Times New Roman" w:cs="Times New Roman"/>
              </w:rPr>
              <w:t>$50</w:t>
            </w:r>
            <w:r w:rsidR="00BB50B8">
              <w:rPr>
                <w:rFonts w:ascii="Times New Roman" w:hAnsi="Times New Roman" w:cs="Times New Roman"/>
              </w:rPr>
              <w:t>0,000</w:t>
            </w:r>
          </w:p>
        </w:tc>
      </w:tr>
      <w:tr w:rsidR="00732234" w14:paraId="00F40339" w14:textId="77777777" w:rsidTr="00165632">
        <w:tc>
          <w:tcPr>
            <w:tcW w:w="5058" w:type="dxa"/>
          </w:tcPr>
          <w:p w14:paraId="0692CC83" w14:textId="5FF5EAE8" w:rsidR="00732234" w:rsidRDefault="00D56818" w:rsidP="00165632">
            <w:pPr>
              <w:spacing w:line="480" w:lineRule="auto"/>
              <w:jc w:val="both"/>
              <w:rPr>
                <w:rFonts w:ascii="Times New Roman" w:hAnsi="Times New Roman" w:cs="Times New Roman"/>
              </w:rPr>
            </w:pPr>
            <w:r>
              <w:rPr>
                <w:rFonts w:ascii="Times New Roman" w:hAnsi="Times New Roman" w:cs="Times New Roman"/>
              </w:rPr>
              <w:t xml:space="preserve">Technology enhancement </w:t>
            </w:r>
            <w:r w:rsidR="00694CE0">
              <w:rPr>
                <w:rFonts w:ascii="Times New Roman" w:hAnsi="Times New Roman" w:cs="Times New Roman"/>
              </w:rPr>
              <w:t>EHR</w:t>
            </w:r>
          </w:p>
        </w:tc>
        <w:tc>
          <w:tcPr>
            <w:tcW w:w="3798" w:type="dxa"/>
          </w:tcPr>
          <w:p w14:paraId="48BC757C" w14:textId="21D02C34" w:rsidR="00732234" w:rsidRDefault="00D56818" w:rsidP="00165632">
            <w:pPr>
              <w:spacing w:line="480" w:lineRule="auto"/>
              <w:jc w:val="both"/>
              <w:rPr>
                <w:rFonts w:ascii="Times New Roman" w:hAnsi="Times New Roman" w:cs="Times New Roman"/>
              </w:rPr>
            </w:pPr>
            <w:r>
              <w:rPr>
                <w:rFonts w:ascii="Times New Roman" w:hAnsi="Times New Roman" w:cs="Times New Roman"/>
              </w:rPr>
              <w:t>$500,000</w:t>
            </w:r>
          </w:p>
        </w:tc>
      </w:tr>
      <w:tr w:rsidR="00BB50B8" w14:paraId="29DB3CC2" w14:textId="77777777" w:rsidTr="00165632">
        <w:tc>
          <w:tcPr>
            <w:tcW w:w="5058" w:type="dxa"/>
          </w:tcPr>
          <w:p w14:paraId="11EBBB8F" w14:textId="77777777" w:rsidR="00BB50B8" w:rsidRDefault="00BB50B8" w:rsidP="00165632">
            <w:pPr>
              <w:spacing w:line="480" w:lineRule="auto"/>
              <w:jc w:val="both"/>
              <w:rPr>
                <w:rFonts w:ascii="Times New Roman" w:hAnsi="Times New Roman" w:cs="Times New Roman"/>
              </w:rPr>
            </w:pPr>
            <w:r>
              <w:rPr>
                <w:rFonts w:ascii="Times New Roman" w:hAnsi="Times New Roman" w:cs="Times New Roman"/>
              </w:rPr>
              <w:t xml:space="preserve">Maintenance </w:t>
            </w:r>
          </w:p>
        </w:tc>
        <w:tc>
          <w:tcPr>
            <w:tcW w:w="3798" w:type="dxa"/>
          </w:tcPr>
          <w:p w14:paraId="1B871FCA" w14:textId="77777777" w:rsidR="00BB50B8" w:rsidRDefault="00BB50B8" w:rsidP="00165632">
            <w:pPr>
              <w:spacing w:line="480" w:lineRule="auto"/>
              <w:jc w:val="both"/>
              <w:rPr>
                <w:rFonts w:ascii="Times New Roman" w:hAnsi="Times New Roman" w:cs="Times New Roman"/>
              </w:rPr>
            </w:pPr>
            <w:r>
              <w:rPr>
                <w:rFonts w:ascii="Times New Roman" w:hAnsi="Times New Roman" w:cs="Times New Roman"/>
              </w:rPr>
              <w:t>$250,000</w:t>
            </w:r>
          </w:p>
        </w:tc>
      </w:tr>
    </w:tbl>
    <w:p w14:paraId="7841A49D" w14:textId="77777777" w:rsidR="00694CE0" w:rsidRDefault="00694CE0" w:rsidP="00502907">
      <w:pPr>
        <w:spacing w:line="480" w:lineRule="auto"/>
        <w:ind w:firstLine="720"/>
        <w:jc w:val="both"/>
        <w:rPr>
          <w:rFonts w:ascii="Times New Roman" w:hAnsi="Times New Roman" w:cs="Times New Roman"/>
        </w:rPr>
      </w:pPr>
    </w:p>
    <w:p w14:paraId="73FB5E51" w14:textId="0D29D7F4" w:rsidR="00BC317D" w:rsidRDefault="00694CE0" w:rsidP="00FC3837">
      <w:pPr>
        <w:spacing w:line="480" w:lineRule="auto"/>
        <w:ind w:firstLine="720"/>
        <w:jc w:val="both"/>
        <w:rPr>
          <w:rFonts w:ascii="Times New Roman" w:hAnsi="Times New Roman" w:cs="Times New Roman"/>
        </w:rPr>
      </w:pPr>
      <w:r>
        <w:rPr>
          <w:rFonts w:ascii="Times New Roman" w:hAnsi="Times New Roman" w:cs="Times New Roman"/>
        </w:rPr>
        <w:t>There are numerous benefits of investing in the Electronic Healthcare Record (EHR) because it allow</w:t>
      </w:r>
      <w:r w:rsidR="00FC3837">
        <w:rPr>
          <w:rFonts w:ascii="Times New Roman" w:hAnsi="Times New Roman" w:cs="Times New Roman"/>
        </w:rPr>
        <w:t>s</w:t>
      </w:r>
      <w:r>
        <w:rPr>
          <w:rFonts w:ascii="Times New Roman" w:hAnsi="Times New Roman" w:cs="Times New Roman"/>
        </w:rPr>
        <w:t xml:space="preserve"> healthcare institutes to attain efficiency in operations.</w:t>
      </w:r>
      <w:r w:rsidR="00FC3837">
        <w:rPr>
          <w:rFonts w:ascii="Times New Roman" w:hAnsi="Times New Roman" w:cs="Times New Roman"/>
        </w:rPr>
        <w:t xml:space="preserve"> The staff in the emergency departments can use accurate and updated data information before examining the patients. This will save the time of staff as they don’t need to identify the past medical complexities of the patients. Quick access to patient records improves staff’s competency of meeting the needs of patients on earliest basis. </w:t>
      </w:r>
      <w:r w:rsidR="00B50645">
        <w:rPr>
          <w:rFonts w:ascii="Times New Roman" w:hAnsi="Times New Roman" w:cs="Times New Roman"/>
        </w:rPr>
        <w:t xml:space="preserve">This also leads to the promotion of coordinated care among staff members. relying on electronic records is more reliable and its removed misinformation or delays in information. </w:t>
      </w:r>
      <w:r w:rsidR="009D4C33">
        <w:rPr>
          <w:rFonts w:ascii="Times New Roman" w:hAnsi="Times New Roman" w:cs="Times New Roman"/>
        </w:rPr>
        <w:t xml:space="preserve">The staff can share information with the experts and doctors that will save time. Investing in the electronic systems improve patient diagnosis and also minimizes the chances of medical errors. The staff can perform operations with more efficiency. </w:t>
      </w:r>
      <w:r w:rsidR="00EA4462">
        <w:rPr>
          <w:rFonts w:ascii="Times New Roman" w:hAnsi="Times New Roman" w:cs="Times New Roman"/>
        </w:rPr>
        <w:t xml:space="preserve">These changes will lead to provision of enhanced quality care and improve the public image of the </w:t>
      </w:r>
      <w:r w:rsidR="00A70ACD">
        <w:rPr>
          <w:rFonts w:ascii="Times New Roman" w:hAnsi="Times New Roman" w:cs="Times New Roman"/>
        </w:rPr>
        <w:t xml:space="preserve">hospital </w:t>
      </w:r>
      <w:sdt>
        <w:sdtPr>
          <w:rPr>
            <w:rFonts w:ascii="Times New Roman" w:hAnsi="Times New Roman" w:cs="Times New Roman"/>
          </w:rPr>
          <w:id w:val="-433745975"/>
          <w:citation/>
        </w:sdtPr>
        <w:sdtContent>
          <w:r w:rsidR="00A70ACD">
            <w:rPr>
              <w:rFonts w:ascii="Times New Roman" w:hAnsi="Times New Roman" w:cs="Times New Roman"/>
            </w:rPr>
            <w:fldChar w:fldCharType="begin"/>
          </w:r>
          <w:r w:rsidR="00A70ACD">
            <w:rPr>
              <w:rFonts w:ascii="Times New Roman" w:hAnsi="Times New Roman" w:cs="Times New Roman"/>
            </w:rPr>
            <w:instrText xml:space="preserve"> CITATION Mic186 \l 1033 </w:instrText>
          </w:r>
          <w:r w:rsidR="00A70ACD">
            <w:rPr>
              <w:rFonts w:ascii="Times New Roman" w:hAnsi="Times New Roman" w:cs="Times New Roman"/>
            </w:rPr>
            <w:fldChar w:fldCharType="separate"/>
          </w:r>
          <w:r w:rsidR="00A70ACD" w:rsidRPr="00A70ACD">
            <w:rPr>
              <w:rFonts w:ascii="Times New Roman" w:hAnsi="Times New Roman" w:cs="Times New Roman"/>
              <w:noProof/>
            </w:rPr>
            <w:t>(Counte, Howard, Chang, &amp; Aaronson, 2018)</w:t>
          </w:r>
          <w:r w:rsidR="00A70ACD">
            <w:rPr>
              <w:rFonts w:ascii="Times New Roman" w:hAnsi="Times New Roman" w:cs="Times New Roman"/>
            </w:rPr>
            <w:fldChar w:fldCharType="end"/>
          </w:r>
        </w:sdtContent>
      </w:sdt>
      <w:r w:rsidR="00A70ACD">
        <w:rPr>
          <w:rFonts w:ascii="Times New Roman" w:hAnsi="Times New Roman" w:cs="Times New Roman"/>
        </w:rPr>
        <w:t xml:space="preserve">. Prescription will also become safer due to the integration of electronic healthcare records. It is also possible to maintain privacy and security of the patients’ data. Similarly, productivity of nurses and other staff is also improved because they don’t need to spend time unnecessarily on collection of patient’s information. </w:t>
      </w:r>
    </w:p>
    <w:p w14:paraId="705065C8" w14:textId="77777777" w:rsidR="000B5A63" w:rsidRDefault="000B5A63" w:rsidP="000B5A63">
      <w:pPr>
        <w:spacing w:line="480" w:lineRule="auto"/>
        <w:jc w:val="both"/>
        <w:rPr>
          <w:rFonts w:ascii="Times New Roman" w:hAnsi="Times New Roman" w:cs="Times New Roman"/>
        </w:rPr>
      </w:pPr>
      <w:r w:rsidRPr="003A0E52">
        <w:rPr>
          <w:rFonts w:ascii="Times New Roman" w:hAnsi="Times New Roman" w:cs="Times New Roman"/>
        </w:rPr>
        <w:t>III. Medical technology</w:t>
      </w:r>
    </w:p>
    <w:p w14:paraId="5E49303F" w14:textId="77777777" w:rsidR="00BE1C5A" w:rsidRDefault="008C6F50" w:rsidP="00BE1C5A">
      <w:pPr>
        <w:spacing w:line="480" w:lineRule="auto"/>
        <w:ind w:firstLine="720"/>
        <w:jc w:val="both"/>
        <w:rPr>
          <w:rFonts w:ascii="Times New Roman" w:hAnsi="Times New Roman" w:cs="Times New Roman"/>
        </w:rPr>
      </w:pPr>
      <w:r w:rsidRPr="004156C2">
        <w:rPr>
          <w:rFonts w:ascii="Times New Roman" w:hAnsi="Times New Roman" w:cs="Times New Roman"/>
        </w:rPr>
        <w:t xml:space="preserve">Adoption of technology in healthcare settings specifically in emergency wards will improve patient’s care. The central argument claims that technology has become crucial for </w:t>
      </w:r>
      <w:r>
        <w:rPr>
          <w:rFonts w:ascii="Times New Roman" w:hAnsi="Times New Roman" w:cs="Times New Roman"/>
        </w:rPr>
        <w:t xml:space="preserve">recusing humans because it </w:t>
      </w:r>
      <w:r w:rsidR="00C963E9">
        <w:rPr>
          <w:rFonts w:ascii="Times New Roman" w:hAnsi="Times New Roman" w:cs="Times New Roman"/>
        </w:rPr>
        <w:t>increases</w:t>
      </w:r>
      <w:r>
        <w:rPr>
          <w:rFonts w:ascii="Times New Roman" w:hAnsi="Times New Roman" w:cs="Times New Roman"/>
        </w:rPr>
        <w:t xml:space="preserve"> efficiency of performing procedures with more accuracy. </w:t>
      </w:r>
      <w:r w:rsidR="00BC317D">
        <w:rPr>
          <w:rFonts w:ascii="Times New Roman" w:hAnsi="Times New Roman" w:cs="Times New Roman"/>
        </w:rPr>
        <w:t xml:space="preserve">Implementation of Electronic Healthcare Records (HER) is essential for meeting the standards of future healthcare. </w:t>
      </w:r>
      <w:r w:rsidR="00BE1C5A" w:rsidRPr="00CC0726">
        <w:rPr>
          <w:rFonts w:ascii="Times New Roman" w:hAnsi="Times New Roman" w:cs="Times New Roman"/>
        </w:rPr>
        <w:t xml:space="preserve">Technology innovations have impacted delivery of care in the hospitals of United States. </w:t>
      </w:r>
      <w:r w:rsidR="00BE1C5A">
        <w:rPr>
          <w:rFonts w:ascii="Times New Roman" w:hAnsi="Times New Roman" w:cs="Times New Roman"/>
        </w:rPr>
        <w:t xml:space="preserve">The most visible advantage includes efficiency in managing patients and responding them. Information of patients is recorded and maintained in real-time data which allow nurses to access it immediately and respond efficiently. Nurses don’t need to ask patients their past medical history because they can retrieve from data. The second important change include development of fast billing methods. Today hospitals have developed software for managing different hospital related activities such as processing billing. This saves the time of both patients and the service providers. This allow hospital administration to access information about health insurance or other health benefits in efficient manner. </w:t>
      </w:r>
    </w:p>
    <w:p w14:paraId="50523088" w14:textId="20E5A4D9" w:rsidR="008C6F50" w:rsidRDefault="00BE1C5A" w:rsidP="00F557DA">
      <w:pPr>
        <w:spacing w:line="480" w:lineRule="auto"/>
        <w:ind w:firstLine="720"/>
        <w:jc w:val="both"/>
        <w:rPr>
          <w:rFonts w:ascii="Times New Roman" w:hAnsi="Times New Roman" w:cs="Times New Roman"/>
        </w:rPr>
      </w:pPr>
      <w:r>
        <w:rPr>
          <w:rFonts w:ascii="Times New Roman" w:hAnsi="Times New Roman" w:cs="Times New Roman"/>
        </w:rPr>
        <w:t xml:space="preserve">Technology has made tracking more easier for the nurses. Now they can keep a vigilant eye on the patients for 24/7. This will prevent patients from falling because the nurse can respond immediately for assisting patients. This has also improved the outcomes of treatment and assures fast recovery of the patients. </w:t>
      </w:r>
      <w:r w:rsidRPr="00BE1C5A">
        <w:rPr>
          <w:rFonts w:ascii="Times New Roman" w:hAnsi="Times New Roman" w:cs="Times New Roman"/>
        </w:rPr>
        <w:t xml:space="preserve">The patient wears a tracker on his/ her wrist which informs the nurse about patient’s movements. The patient takes off the tracking device only at the time of discharge </w:t>
      </w:r>
      <w:sdt>
        <w:sdtPr>
          <w:rPr>
            <w:rFonts w:ascii="Times New Roman" w:hAnsi="Times New Roman" w:cs="Times New Roman"/>
          </w:rPr>
          <w:id w:val="-1011837098"/>
          <w:citation/>
        </w:sdtPr>
        <w:sdtContent>
          <w:r w:rsidRPr="00BE1C5A">
            <w:rPr>
              <w:rFonts w:ascii="Times New Roman" w:hAnsi="Times New Roman" w:cs="Times New Roman"/>
            </w:rPr>
            <w:fldChar w:fldCharType="begin"/>
          </w:r>
          <w:r w:rsidRPr="00BE1C5A">
            <w:rPr>
              <w:rFonts w:ascii="Times New Roman" w:hAnsi="Times New Roman" w:cs="Times New Roman"/>
            </w:rPr>
            <w:instrText xml:space="preserve"> CITATION Mic186 \l 1033 </w:instrText>
          </w:r>
          <w:r w:rsidRPr="00BE1C5A">
            <w:rPr>
              <w:rFonts w:ascii="Times New Roman" w:hAnsi="Times New Roman" w:cs="Times New Roman"/>
            </w:rPr>
            <w:fldChar w:fldCharType="separate"/>
          </w:r>
          <w:r w:rsidRPr="00BE1C5A">
            <w:rPr>
              <w:rFonts w:ascii="Times New Roman" w:hAnsi="Times New Roman" w:cs="Times New Roman"/>
              <w:noProof/>
            </w:rPr>
            <w:t>(Counte, Howard, Chang, &amp; Aaronson, 2018)</w:t>
          </w:r>
          <w:r w:rsidRPr="00BE1C5A">
            <w:rPr>
              <w:rFonts w:ascii="Times New Roman" w:hAnsi="Times New Roman" w:cs="Times New Roman"/>
            </w:rPr>
            <w:fldChar w:fldCharType="end"/>
          </w:r>
        </w:sdtContent>
      </w:sdt>
      <w:r w:rsidRPr="00BE1C5A">
        <w:rPr>
          <w:rFonts w:ascii="Times New Roman" w:hAnsi="Times New Roman" w:cs="Times New Roman"/>
        </w:rPr>
        <w:t>.</w:t>
      </w:r>
      <w:r>
        <w:rPr>
          <w:rFonts w:ascii="Times New Roman" w:hAnsi="Times New Roman" w:cs="Times New Roman"/>
        </w:rPr>
        <w:t xml:space="preserve"> </w:t>
      </w:r>
      <w:r w:rsidR="008C6F50">
        <w:rPr>
          <w:rFonts w:ascii="Times New Roman" w:hAnsi="Times New Roman" w:cs="Times New Roman"/>
        </w:rPr>
        <w:t xml:space="preserve">Manual compression devices consume more time for the performance of simple tasks, delaying the response towards patient that increase risks of death. Compared to the manual devices, mechanical compression tools are aimed at enhancing the quality of care by providing timely response to the patients who arrive in emergency departments in critical situations. Mechanical compression devices are designed to provide uninterrupted CPR to the patients that increase the chances of patient’s survival (Aygun et al., 2016). </w:t>
      </w:r>
    </w:p>
    <w:p w14:paraId="10EEA7B1" w14:textId="77777777" w:rsidR="005A4D69" w:rsidRDefault="008C6F50" w:rsidP="005A4D69">
      <w:pPr>
        <w:spacing w:line="480" w:lineRule="auto"/>
        <w:ind w:firstLine="720"/>
        <w:jc w:val="both"/>
        <w:rPr>
          <w:rFonts w:ascii="Times New Roman" w:hAnsi="Times New Roman" w:cs="Times New Roman"/>
        </w:rPr>
      </w:pPr>
      <w:r>
        <w:rPr>
          <w:rFonts w:ascii="Times New Roman" w:hAnsi="Times New Roman" w:cs="Times New Roman"/>
        </w:rPr>
        <w:t xml:space="preserve">The quality of Cardiopulmonary Resuscitate (CPR) is linked with the type of compression device selected for responding to the patients with experiencing cardiac arrest. The patients encountering cardiac arrest are brought to the hospitals at the eleventh hour where the chances of survival depend on the ability of staff to provide timely response. One of the major issues faced by the staff is of slow ventilation provided by the manual compression devices as it causes death of many patients. Facts reveal that at least 460,000 patients die each year for out-of-hospitals cardiac arrest </w:t>
      </w:r>
      <w:sdt>
        <w:sdtPr>
          <w:rPr>
            <w:rFonts w:ascii="Times New Roman" w:hAnsi="Times New Roman" w:cs="Times New Roman"/>
          </w:rPr>
          <w:id w:val="302510296"/>
          <w:citation/>
        </w:sdtPr>
        <w:sdtContent>
          <w:r>
            <w:rPr>
              <w:rFonts w:ascii="Times New Roman" w:hAnsi="Times New Roman" w:cs="Times New Roman"/>
            </w:rPr>
            <w:fldChar w:fldCharType="begin"/>
          </w:r>
          <w:r>
            <w:rPr>
              <w:rFonts w:ascii="Times New Roman" w:hAnsi="Times New Roman" w:cs="Times New Roman"/>
            </w:rPr>
            <w:instrText xml:space="preserve">CITATION Jem12 \l 1033 </w:instrText>
          </w:r>
          <w:r>
            <w:rPr>
              <w:rFonts w:ascii="Times New Roman" w:hAnsi="Times New Roman" w:cs="Times New Roman"/>
            </w:rPr>
            <w:fldChar w:fldCharType="separate"/>
          </w:r>
          <w:r w:rsidR="002846B7" w:rsidRPr="002846B7">
            <w:rPr>
              <w:rFonts w:ascii="Times New Roman" w:hAnsi="Times New Roman" w:cs="Times New Roman"/>
              <w:noProof/>
            </w:rPr>
            <w:t>(Keseg, 2012)</w:t>
          </w:r>
          <w:r>
            <w:rPr>
              <w:rFonts w:ascii="Times New Roman" w:hAnsi="Times New Roman" w:cs="Times New Roman"/>
            </w:rPr>
            <w:fldChar w:fldCharType="end"/>
          </w:r>
        </w:sdtContent>
      </w:sdt>
      <w:r>
        <w:rPr>
          <w:rFonts w:ascii="Times New Roman" w:hAnsi="Times New Roman" w:cs="Times New Roman"/>
        </w:rPr>
        <w:t xml:space="preserve">. The examinations conducted by the medical studies reveals that the inefficiency of compression devices has been the major reason behind these deaths. It further states that the standard CPR has been employed only to save 5-15 percent of the patients with cardiac arrest </w:t>
      </w:r>
      <w:sdt>
        <w:sdtPr>
          <w:rPr>
            <w:rFonts w:ascii="Times New Roman" w:hAnsi="Times New Roman" w:cs="Times New Roman"/>
          </w:rPr>
          <w:id w:val="-1354409838"/>
          <w:citation/>
        </w:sdtPr>
        <w:sdtContent>
          <w:r>
            <w:rPr>
              <w:rFonts w:ascii="Times New Roman" w:hAnsi="Times New Roman" w:cs="Times New Roman"/>
            </w:rPr>
            <w:fldChar w:fldCharType="begin"/>
          </w:r>
          <w:r>
            <w:rPr>
              <w:rFonts w:ascii="Times New Roman" w:hAnsi="Times New Roman" w:cs="Times New Roman"/>
            </w:rPr>
            <w:instrText xml:space="preserve"> CITATION Jem12 \l 1033 </w:instrText>
          </w:r>
          <w:r>
            <w:rPr>
              <w:rFonts w:ascii="Times New Roman" w:hAnsi="Times New Roman" w:cs="Times New Roman"/>
            </w:rPr>
            <w:fldChar w:fldCharType="separate"/>
          </w:r>
          <w:r w:rsidR="002846B7" w:rsidRPr="002846B7">
            <w:rPr>
              <w:rFonts w:ascii="Times New Roman" w:hAnsi="Times New Roman" w:cs="Times New Roman"/>
              <w:noProof/>
            </w:rPr>
            <w:t>(Keseg, 2012)</w:t>
          </w:r>
          <w:r>
            <w:rPr>
              <w:rFonts w:ascii="Times New Roman" w:hAnsi="Times New Roman" w:cs="Times New Roman"/>
            </w:rPr>
            <w:fldChar w:fldCharType="end"/>
          </w:r>
        </w:sdtContent>
      </w:sdt>
      <w:r>
        <w:rPr>
          <w:rFonts w:ascii="Times New Roman" w:hAnsi="Times New Roman" w:cs="Times New Roman"/>
        </w:rPr>
        <w:t xml:space="preserve">. Saving the lives of patients depends on staff’s ability of providing uninterrupted CPR, with appropriate procedures and standards. The performance of compression devices has significant correlation with quality of resuscitation (Barr, 2012). </w:t>
      </w:r>
    </w:p>
    <w:p w14:paraId="65B4489A" w14:textId="74FB90E2" w:rsidR="008C6F50" w:rsidRPr="003A0E52" w:rsidRDefault="005A4D69" w:rsidP="00F557DA">
      <w:pPr>
        <w:spacing w:line="480" w:lineRule="auto"/>
        <w:ind w:firstLine="720"/>
        <w:jc w:val="both"/>
        <w:rPr>
          <w:rFonts w:ascii="Times New Roman" w:hAnsi="Times New Roman" w:cs="Times New Roman"/>
        </w:rPr>
      </w:pPr>
      <w:r>
        <w:rPr>
          <w:rFonts w:ascii="Times New Roman" w:hAnsi="Times New Roman" w:cs="Times New Roman"/>
        </w:rPr>
        <w:t xml:space="preserve">Mechanical compression devices hold high potential of maintaining high-quality cardiopulmonary resuscitation that will increase the possibilities of providing appropriate rescuing to the patients. More deaths occurring with cardiac arrests is due to the incapability of the manual devices because they do not provide uninterrupted resuscitation. The situation can also be conferred as; installation of more mechanical devices will save lives of more people (Aygun et al., 2016). The meta-analyses uncover the benefits of </w:t>
      </w:r>
      <w:r w:rsidRPr="00D270A6">
        <w:rPr>
          <w:rFonts w:ascii="Times New Roman" w:hAnsi="Times New Roman" w:cs="Times New Roman"/>
        </w:rPr>
        <w:t xml:space="preserve">mechanical compression devices. </w:t>
      </w:r>
      <w:r>
        <w:rPr>
          <w:rFonts w:ascii="Times New Roman" w:hAnsi="Times New Roman" w:cs="Times New Roman"/>
        </w:rPr>
        <w:t xml:space="preserve">The emergency teams have identified many incidents where they managed to rescue the patients of cardiac arrest with mechanical compression. The analysis conducted by Navarro states, </w:t>
      </w:r>
      <w:r w:rsidRPr="00D270A6">
        <w:rPr>
          <w:rFonts w:ascii="Times New Roman" w:hAnsi="Times New Roman" w:cs="Times New Roman"/>
        </w:rPr>
        <w:t>“</w:t>
      </w:r>
      <w:r>
        <w:rPr>
          <w:rFonts w:ascii="Times New Roman" w:eastAsia="Times New Roman" w:hAnsi="Times New Roman" w:cs="Times New Roman"/>
          <w:color w:val="000000"/>
          <w:shd w:val="clear" w:color="auto" w:fill="FFFFFF"/>
        </w:rPr>
        <w:t>t</w:t>
      </w:r>
      <w:r w:rsidRPr="000608A8">
        <w:rPr>
          <w:rFonts w:ascii="Times New Roman" w:eastAsia="Times New Roman" w:hAnsi="Times New Roman" w:cs="Times New Roman"/>
          <w:color w:val="000000"/>
          <w:shd w:val="clear" w:color="auto" w:fill="FFFFFF"/>
        </w:rPr>
        <w:t>he team also measured and reported on a number of secondary outcomes, such as return of spontaneous circulation (ROSC) in the field, survival to hospital discharge and favorable neurological outcome at discharge</w:t>
      </w:r>
      <w:r w:rsidRPr="00D270A6">
        <w:rPr>
          <w:rFonts w:ascii="Times New Roman" w:eastAsia="Times New Roman" w:hAnsi="Times New Roman" w:cs="Times New Roman"/>
          <w:color w:val="000000"/>
          <w:shd w:val="clear" w:color="auto" w:fill="FFFFFF"/>
        </w:rPr>
        <w:t xml:space="preserve">” </w:t>
      </w:r>
      <w:r>
        <w:rPr>
          <w:rFonts w:ascii="Times New Roman" w:eastAsia="Times New Roman" w:hAnsi="Times New Roman" w:cs="Times New Roman"/>
          <w:color w:val="000000"/>
          <w:shd w:val="clear" w:color="auto" w:fill="FFFFFF"/>
        </w:rPr>
        <w:t xml:space="preserve">(Navarro, 2016). The purpose of performing resuscitation is to allow patients to return to their normal lives as soon as possible. Only a small population is saved each year with the manual tools, that makes them obsolete. </w:t>
      </w:r>
      <w:r w:rsidR="00E020CC">
        <w:rPr>
          <w:rFonts w:ascii="Times New Roman" w:eastAsia="Times New Roman" w:hAnsi="Times New Roman" w:cs="Times New Roman"/>
          <w:color w:val="000000"/>
          <w:shd w:val="clear" w:color="auto" w:fill="FFFFFF"/>
        </w:rPr>
        <w:t xml:space="preserve">The analysis this depicts that integration of technological tools is essential for </w:t>
      </w:r>
      <w:r w:rsidR="00E020CC">
        <w:rPr>
          <w:rFonts w:ascii="Times New Roman" w:hAnsi="Times New Roman" w:cs="Times New Roman"/>
        </w:rPr>
        <w:t xml:space="preserve">maximizing the possibilities of saving patients. </w:t>
      </w:r>
    </w:p>
    <w:p w14:paraId="575D9D58" w14:textId="77777777" w:rsidR="000B5A63" w:rsidRDefault="000B5A63" w:rsidP="000B5A63">
      <w:pPr>
        <w:spacing w:line="480" w:lineRule="auto"/>
        <w:jc w:val="both"/>
        <w:rPr>
          <w:rFonts w:ascii="Times New Roman" w:hAnsi="Times New Roman" w:cs="Times New Roman"/>
        </w:rPr>
      </w:pPr>
      <w:r w:rsidRPr="003A0E52">
        <w:rPr>
          <w:rFonts w:ascii="Times New Roman" w:hAnsi="Times New Roman" w:cs="Times New Roman"/>
        </w:rPr>
        <w:t>IV. Ethical and legal considerations</w:t>
      </w:r>
    </w:p>
    <w:p w14:paraId="78D8BB55" w14:textId="77777777" w:rsidR="00724FAC" w:rsidRDefault="00F557DA" w:rsidP="00F557DA">
      <w:pPr>
        <w:spacing w:line="480" w:lineRule="auto"/>
        <w:ind w:firstLine="720"/>
        <w:jc w:val="both"/>
        <w:rPr>
          <w:rFonts w:ascii="Times New Roman" w:hAnsi="Times New Roman" w:cs="Times New Roman"/>
        </w:rPr>
      </w:pPr>
      <w:r>
        <w:rPr>
          <w:rFonts w:ascii="Times New Roman" w:hAnsi="Times New Roman" w:cs="Times New Roman"/>
        </w:rPr>
        <w:t xml:space="preserve">The legal considerations of integrating electronic healthcare records depicts the need for </w:t>
      </w:r>
      <w:r w:rsidR="00DA18AC">
        <w:rPr>
          <w:rFonts w:ascii="Times New Roman" w:hAnsi="Times New Roman" w:cs="Times New Roman"/>
        </w:rPr>
        <w:t xml:space="preserve">providing adequate training to the staff about their responsibility. The legal considerations emphasize on assuring safety and confidentiality of patients information. It is essential for the healthcare institutes to prevent access to non-medical staff or selling the data to vendors. </w:t>
      </w:r>
      <w:r w:rsidR="00165632">
        <w:rPr>
          <w:rFonts w:ascii="Times New Roman" w:hAnsi="Times New Roman" w:cs="Times New Roman"/>
        </w:rPr>
        <w:t xml:space="preserve">The legal considerations states that clinics have legal responsibility of protecting the data of patients. </w:t>
      </w:r>
      <w:r w:rsidR="00114762">
        <w:rPr>
          <w:rFonts w:ascii="Times New Roman" w:hAnsi="Times New Roman" w:cs="Times New Roman"/>
        </w:rPr>
        <w:t>The hospital must also integrate auditing programs that will assure maintenance of legal stan</w:t>
      </w:r>
      <w:r w:rsidR="00B0068D">
        <w:rPr>
          <w:rFonts w:ascii="Times New Roman" w:hAnsi="Times New Roman" w:cs="Times New Roman"/>
        </w:rPr>
        <w:t xml:space="preserve">dards </w:t>
      </w:r>
      <w:sdt>
        <w:sdtPr>
          <w:rPr>
            <w:rFonts w:ascii="Times New Roman" w:hAnsi="Times New Roman" w:cs="Times New Roman"/>
          </w:rPr>
          <w:id w:val="-1301919680"/>
          <w:citation/>
        </w:sdtPr>
        <w:sdtContent>
          <w:r w:rsidR="00B0068D">
            <w:rPr>
              <w:rFonts w:ascii="Times New Roman" w:hAnsi="Times New Roman" w:cs="Times New Roman"/>
            </w:rPr>
            <w:fldChar w:fldCharType="begin"/>
          </w:r>
          <w:r w:rsidR="00B0068D">
            <w:rPr>
              <w:rFonts w:ascii="Times New Roman" w:hAnsi="Times New Roman" w:cs="Times New Roman"/>
            </w:rPr>
            <w:instrText xml:space="preserve"> CITATION Jem12 \l 1033 </w:instrText>
          </w:r>
          <w:r w:rsidR="00B0068D">
            <w:rPr>
              <w:rFonts w:ascii="Times New Roman" w:hAnsi="Times New Roman" w:cs="Times New Roman"/>
            </w:rPr>
            <w:fldChar w:fldCharType="separate"/>
          </w:r>
          <w:r w:rsidR="00B0068D" w:rsidRPr="00B0068D">
            <w:rPr>
              <w:rFonts w:ascii="Times New Roman" w:hAnsi="Times New Roman" w:cs="Times New Roman"/>
              <w:noProof/>
            </w:rPr>
            <w:t>(Keseg, 2012)</w:t>
          </w:r>
          <w:r w:rsidR="00B0068D">
            <w:rPr>
              <w:rFonts w:ascii="Times New Roman" w:hAnsi="Times New Roman" w:cs="Times New Roman"/>
            </w:rPr>
            <w:fldChar w:fldCharType="end"/>
          </w:r>
        </w:sdtContent>
      </w:sdt>
      <w:r w:rsidR="00B0068D">
        <w:rPr>
          <w:rFonts w:ascii="Times New Roman" w:hAnsi="Times New Roman" w:cs="Times New Roman"/>
        </w:rPr>
        <w:t xml:space="preserve">. The institutes has legal responsibility of maintaining accountability by </w:t>
      </w:r>
      <w:r w:rsidR="00807D55">
        <w:rPr>
          <w:rFonts w:ascii="Times New Roman" w:hAnsi="Times New Roman" w:cs="Times New Roman"/>
        </w:rPr>
        <w:t xml:space="preserve">purchasing sophisticated computers that prevents unnecessary errors. In case of abnormal results the organization must take measures for resolving the issue. American Medical Association has published the guidelines for the implementation and use of electronic healthcare records. The guidelines states that the healthcare institutes must </w:t>
      </w:r>
      <w:r w:rsidR="00736BBD">
        <w:rPr>
          <w:rFonts w:ascii="Times New Roman" w:hAnsi="Times New Roman" w:cs="Times New Roman"/>
        </w:rPr>
        <w:t xml:space="preserve">avoid electronic malpractices. Their involvement in malpractices increases risks of lawsuits that are imposed in the form of penalties and fines. </w:t>
      </w:r>
    </w:p>
    <w:p w14:paraId="00344B50" w14:textId="2D9A8145" w:rsidR="00114762" w:rsidRDefault="00736BBD" w:rsidP="00523224">
      <w:pPr>
        <w:spacing w:line="480" w:lineRule="auto"/>
        <w:ind w:firstLine="720"/>
        <w:jc w:val="both"/>
        <w:rPr>
          <w:rFonts w:ascii="Times New Roman" w:hAnsi="Times New Roman" w:cs="Times New Roman"/>
        </w:rPr>
      </w:pPr>
      <w:r>
        <w:rPr>
          <w:rFonts w:ascii="Times New Roman" w:hAnsi="Times New Roman" w:cs="Times New Roman"/>
        </w:rPr>
        <w:t>A medical error can be seen as a malp</w:t>
      </w:r>
      <w:r w:rsidR="00724FAC">
        <w:rPr>
          <w:rFonts w:ascii="Times New Roman" w:hAnsi="Times New Roman" w:cs="Times New Roman"/>
        </w:rPr>
        <w:t xml:space="preserve">ractice that deteriorates the reputation of hospital. Improper claims or billing are also restricted by the laws. The physicians who are practicing privately must pay for the hardware, installation and technical support according to Stark Law </w:t>
      </w:r>
      <w:sdt>
        <w:sdtPr>
          <w:rPr>
            <w:rFonts w:ascii="Times New Roman" w:hAnsi="Times New Roman" w:cs="Times New Roman"/>
          </w:rPr>
          <w:id w:val="-36053538"/>
          <w:citation/>
        </w:sdtPr>
        <w:sdtContent>
          <w:r w:rsidR="00724FAC">
            <w:rPr>
              <w:rFonts w:ascii="Times New Roman" w:hAnsi="Times New Roman" w:cs="Times New Roman"/>
            </w:rPr>
            <w:fldChar w:fldCharType="begin"/>
          </w:r>
          <w:r w:rsidR="00724FAC">
            <w:rPr>
              <w:rFonts w:ascii="Times New Roman" w:hAnsi="Times New Roman" w:cs="Times New Roman"/>
            </w:rPr>
            <w:instrText xml:space="preserve"> CITATION Mic186 \l 1033 </w:instrText>
          </w:r>
          <w:r w:rsidR="00724FAC">
            <w:rPr>
              <w:rFonts w:ascii="Times New Roman" w:hAnsi="Times New Roman" w:cs="Times New Roman"/>
            </w:rPr>
            <w:fldChar w:fldCharType="separate"/>
          </w:r>
          <w:r w:rsidR="00724FAC" w:rsidRPr="00724FAC">
            <w:rPr>
              <w:rFonts w:ascii="Times New Roman" w:hAnsi="Times New Roman" w:cs="Times New Roman"/>
              <w:noProof/>
            </w:rPr>
            <w:t>(Counte, Howard, Chang, &amp; Aaronson, 2018)</w:t>
          </w:r>
          <w:r w:rsidR="00724FAC">
            <w:rPr>
              <w:rFonts w:ascii="Times New Roman" w:hAnsi="Times New Roman" w:cs="Times New Roman"/>
            </w:rPr>
            <w:fldChar w:fldCharType="end"/>
          </w:r>
        </w:sdtContent>
      </w:sdt>
      <w:r w:rsidR="00724FAC">
        <w:rPr>
          <w:rFonts w:ascii="Times New Roman" w:hAnsi="Times New Roman" w:cs="Times New Roman"/>
        </w:rPr>
        <w:t xml:space="preserve">. </w:t>
      </w:r>
      <w:r w:rsidR="00523224">
        <w:rPr>
          <w:rFonts w:ascii="Times New Roman" w:hAnsi="Times New Roman" w:cs="Times New Roman"/>
        </w:rPr>
        <w:t xml:space="preserve">Legal considerations also states that the institutes must not charge excessively from the patients or put the payment burden on them. </w:t>
      </w:r>
      <w:r w:rsidR="003A5432">
        <w:rPr>
          <w:rFonts w:ascii="Times New Roman" w:hAnsi="Times New Roman" w:cs="Times New Roman"/>
        </w:rPr>
        <w:t xml:space="preserve">The hospitals must also protect client’s data information against breaches by limiting unauthentic access. </w:t>
      </w:r>
      <w:r w:rsidR="00A522B3">
        <w:rPr>
          <w:rFonts w:ascii="Times New Roman" w:hAnsi="Times New Roman" w:cs="Times New Roman"/>
        </w:rPr>
        <w:t>Ethical considerations also state</w:t>
      </w:r>
      <w:r w:rsidR="00114762">
        <w:rPr>
          <w:rFonts w:ascii="Times New Roman" w:hAnsi="Times New Roman" w:cs="Times New Roman"/>
        </w:rPr>
        <w:t xml:space="preserve"> that the hospitals and staff has responsibility of protecting the information of patients. It is unethical and illegal to disclose their information without taking consent. </w:t>
      </w:r>
      <w:r w:rsidR="00FD1BF6">
        <w:rPr>
          <w:rFonts w:ascii="Times New Roman" w:hAnsi="Times New Roman" w:cs="Times New Roman"/>
        </w:rPr>
        <w:t xml:space="preserve">In integrating changes the healthcare institute must </w:t>
      </w:r>
      <w:r w:rsidR="00553DAF">
        <w:rPr>
          <w:rFonts w:ascii="Times New Roman" w:hAnsi="Times New Roman" w:cs="Times New Roman"/>
        </w:rPr>
        <w:t>assure</w:t>
      </w:r>
      <w:r w:rsidR="00FD1BF6">
        <w:rPr>
          <w:rFonts w:ascii="Times New Roman" w:hAnsi="Times New Roman" w:cs="Times New Roman"/>
        </w:rPr>
        <w:t xml:space="preserve"> that the legal and ethical conditions are fulfilled. </w:t>
      </w:r>
      <w:r w:rsidR="003A5432">
        <w:rPr>
          <w:rFonts w:ascii="Times New Roman" w:hAnsi="Times New Roman" w:cs="Times New Roman"/>
        </w:rPr>
        <w:t xml:space="preserve">Human error and loss of records also reflects the legal and ethical concerns that the hospital must address. </w:t>
      </w:r>
      <w:r w:rsidR="00A07398">
        <w:rPr>
          <w:rFonts w:ascii="Times New Roman" w:hAnsi="Times New Roman" w:cs="Times New Roman"/>
        </w:rPr>
        <w:t xml:space="preserve">Balance of cooperation between physicians and the IT is also crucial for preventing misuse of technology. </w:t>
      </w:r>
    </w:p>
    <w:p w14:paraId="6ABAB148" w14:textId="77777777" w:rsidR="00807D55" w:rsidRDefault="00807D55" w:rsidP="00F557DA">
      <w:pPr>
        <w:spacing w:line="480" w:lineRule="auto"/>
        <w:ind w:firstLine="720"/>
        <w:jc w:val="both"/>
        <w:rPr>
          <w:rFonts w:ascii="Times New Roman" w:hAnsi="Times New Roman" w:cs="Times New Roman"/>
        </w:rPr>
      </w:pPr>
    </w:p>
    <w:p w14:paraId="1730023B" w14:textId="77777777" w:rsidR="00807D55" w:rsidRPr="003A0E52" w:rsidRDefault="00807D55" w:rsidP="00F557DA">
      <w:pPr>
        <w:spacing w:line="480" w:lineRule="auto"/>
        <w:ind w:firstLine="720"/>
        <w:jc w:val="both"/>
        <w:rPr>
          <w:rFonts w:ascii="Times New Roman" w:hAnsi="Times New Roman" w:cs="Times New Roman"/>
        </w:rPr>
      </w:pPr>
    </w:p>
    <w:p w14:paraId="3D6A2431" w14:textId="47032D37" w:rsidR="000B5A63" w:rsidRDefault="00BE1C5A" w:rsidP="000B5A63">
      <w:pPr>
        <w:spacing w:line="480" w:lineRule="auto"/>
        <w:jc w:val="both"/>
        <w:rPr>
          <w:rFonts w:ascii="Times New Roman" w:hAnsi="Times New Roman" w:cs="Times New Roman"/>
        </w:rPr>
      </w:pPr>
      <w:r>
        <w:rPr>
          <w:rFonts w:ascii="Times New Roman" w:hAnsi="Times New Roman" w:cs="Times New Roman"/>
        </w:rPr>
        <w:t>Reflection</w:t>
      </w:r>
    </w:p>
    <w:p w14:paraId="36C5BB08" w14:textId="742EA2F5" w:rsidR="00BE1C5A" w:rsidRDefault="00BE1C5A" w:rsidP="00BE1C5A">
      <w:pPr>
        <w:spacing w:line="480" w:lineRule="auto"/>
        <w:ind w:firstLine="720"/>
        <w:jc w:val="both"/>
        <w:rPr>
          <w:rFonts w:ascii="Times New Roman" w:hAnsi="Times New Roman" w:cs="Times New Roman"/>
        </w:rPr>
      </w:pPr>
      <w:r>
        <w:rPr>
          <w:rFonts w:ascii="Times New Roman" w:hAnsi="Times New Roman" w:cs="Times New Roman"/>
        </w:rPr>
        <w:t xml:space="preserve">The program allowed me to learn about healthcare management and need for integrating changes for assuring provision of best quality care to the patients. </w:t>
      </w:r>
      <w:r w:rsidR="004830CF">
        <w:rPr>
          <w:rFonts w:ascii="Times New Roman" w:hAnsi="Times New Roman" w:cs="Times New Roman"/>
        </w:rPr>
        <w:t xml:space="preserve">I learned the significance of building healthcare plan for respective departments and factors that must be integrated in it. I learned the need for enhancing the delivery care system of the emergency department because it is encountering the complex situations that can help hospitals to save patients life. Financial of healthcare facilities is one of the significant issues that must be addresses appropriately. An efficient budget provides </w:t>
      </w:r>
      <w:r w:rsidR="003D073C">
        <w:rPr>
          <w:rFonts w:ascii="Times New Roman" w:hAnsi="Times New Roman" w:cs="Times New Roman"/>
        </w:rPr>
        <w:t xml:space="preserve">proper allocation of funds including staff salaries, investments in technology and training of nurses. </w:t>
      </w:r>
      <w:r w:rsidR="006220D5">
        <w:rPr>
          <w:rFonts w:ascii="Times New Roman" w:hAnsi="Times New Roman" w:cs="Times New Roman"/>
        </w:rPr>
        <w:t xml:space="preserve">I also learned that role of legal and ethical considerations in integration of new technology. </w:t>
      </w:r>
    </w:p>
    <w:p w14:paraId="3EC647AB" w14:textId="59B15580" w:rsidR="00BE1C5A" w:rsidRDefault="001528C8" w:rsidP="00BE1C5A">
      <w:pPr>
        <w:spacing w:line="480" w:lineRule="auto"/>
        <w:ind w:firstLine="720"/>
        <w:jc w:val="both"/>
        <w:rPr>
          <w:rFonts w:ascii="Times New Roman" w:hAnsi="Times New Roman" w:cs="Times New Roman"/>
        </w:rPr>
      </w:pPr>
      <w:r>
        <w:rPr>
          <w:rFonts w:ascii="Times New Roman" w:hAnsi="Times New Roman" w:cs="Times New Roman"/>
        </w:rPr>
        <w:t xml:space="preserve">This task provided me opportunity to realize the significance of technology in healthcare settings. The best benefits can be realized by offering training to the nurses. I also learned that old technology becomes inadequate for providing quality care with time. </w:t>
      </w:r>
      <w:r w:rsidR="00BE1C5A">
        <w:rPr>
          <w:rFonts w:ascii="Times New Roman" w:hAnsi="Times New Roman" w:cs="Times New Roman"/>
        </w:rPr>
        <w:t xml:space="preserve">There are also some challenges of integrating technology in healthcare such as sophisticated technology is expensive and involve high cost for the institutes and the patients. Hospitals in order to integrate technology needs to provide training to the staff which require huge investments. Another threat posed by technology is of susceptibility of hacking. Huge information is stored in hospital databases, which can be accessed by hackers. This may include personal information and banking details. The reputation of the hospital is threatened if the hacked conduct data breach because institutes are liable to keep the information of patients safe and concealed. </w:t>
      </w:r>
    </w:p>
    <w:p w14:paraId="5AB810C8" w14:textId="6A73F13D" w:rsidR="00816CDE" w:rsidRDefault="00816CDE" w:rsidP="00816CDE">
      <w:pPr>
        <w:spacing w:line="480" w:lineRule="auto"/>
        <w:ind w:firstLine="720"/>
        <w:jc w:val="both"/>
        <w:rPr>
          <w:rFonts w:ascii="Times New Roman" w:hAnsi="Times New Roman" w:cs="Times New Roman"/>
        </w:rPr>
      </w:pPr>
      <w:r>
        <w:rPr>
          <w:rFonts w:ascii="Times New Roman" w:hAnsi="Times New Roman" w:cs="Times New Roman"/>
        </w:rPr>
        <w:t>I believe that the nurses must be given adequate education on understanding the patients and their cultural values. I would like to add some more recommendations. I think that the work performance and efficiency of the nurse will increase when she would be taught cultural competency. This indicates that the nurse will be bold enough to handle all patients in the clinical settings. I think another important recommendation is the adoption of effective communication styles. Nurses must possess the quality of understanding the patients and their concerns. building a nursing network is an effective method used for removing the threats such as administration of wrong medication or attending the wrong patient.</w:t>
      </w:r>
    </w:p>
    <w:p w14:paraId="57B85358" w14:textId="77777777" w:rsidR="00BE1C5A" w:rsidRDefault="00BE1C5A" w:rsidP="00BE1C5A">
      <w:pPr>
        <w:rPr>
          <w:rFonts w:ascii="Times New Roman" w:hAnsi="Times New Roman" w:cs="Times New Roman"/>
        </w:rPr>
      </w:pPr>
      <w:r>
        <w:rPr>
          <w:rFonts w:ascii="Times New Roman" w:hAnsi="Times New Roman" w:cs="Times New Roman"/>
        </w:rPr>
        <w:br w:type="page"/>
      </w:r>
    </w:p>
    <w:p w14:paraId="567D3646" w14:textId="60E34862" w:rsidR="001B1515" w:rsidRDefault="001B1515" w:rsidP="001B1515">
      <w:pPr>
        <w:spacing w:line="480" w:lineRule="auto"/>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Refer</w:t>
      </w:r>
      <w:bookmarkStart w:id="0" w:name="_GoBack"/>
      <w:bookmarkEnd w:id="0"/>
      <w:r>
        <w:rPr>
          <w:rFonts w:ascii="Times New Roman" w:hAnsi="Times New Roman" w:cs="Times New Roman"/>
        </w:rPr>
        <w:t>ences</w:t>
      </w:r>
    </w:p>
    <w:sdt>
      <w:sdtPr>
        <w:id w:val="111145805"/>
        <w:bibliography/>
      </w:sdtPr>
      <w:sdtContent>
        <w:p w14:paraId="2D631E5D" w14:textId="77777777" w:rsidR="001B1515" w:rsidRDefault="001B1515" w:rsidP="001B1515">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Counte, M. A., Howard, S. W., Chang, L., &amp; Aaronson, W. (2018). Global Advances in Value-Based Payment and Their Implications for Global Health Management Education, Development, and Practice . </w:t>
          </w:r>
          <w:r>
            <w:rPr>
              <w:i/>
              <w:iCs/>
              <w:noProof/>
            </w:rPr>
            <w:t>Front Public Health</w:t>
          </w:r>
          <w:r>
            <w:rPr>
              <w:noProof/>
            </w:rPr>
            <w:t xml:space="preserve"> </w:t>
          </w:r>
          <w:r>
            <w:rPr>
              <w:i/>
              <w:iCs/>
              <w:noProof/>
            </w:rPr>
            <w:t>, 6</w:t>
          </w:r>
          <w:r>
            <w:rPr>
              <w:noProof/>
            </w:rPr>
            <w:t xml:space="preserve"> (379).</w:t>
          </w:r>
        </w:p>
        <w:p w14:paraId="4E90AAAE" w14:textId="77777777" w:rsidR="001B1515" w:rsidRDefault="001B1515" w:rsidP="001B1515">
          <w:pPr>
            <w:pStyle w:val="Bibliography"/>
            <w:spacing w:line="480" w:lineRule="auto"/>
            <w:ind w:left="720" w:hanging="720"/>
            <w:rPr>
              <w:noProof/>
            </w:rPr>
          </w:pPr>
          <w:r>
            <w:rPr>
              <w:noProof/>
            </w:rPr>
            <w:t xml:space="preserve">Keseg, P. D. (2012). </w:t>
          </w:r>
          <w:r>
            <w:rPr>
              <w:i/>
              <w:iCs/>
              <w:noProof/>
            </w:rPr>
            <w:t>The Merits of Mechanical CPR</w:t>
          </w:r>
          <w:r>
            <w:rPr>
              <w:noProof/>
            </w:rPr>
            <w:t>. Retrieved 12 01, 2018, from https://www.jems.com/articles/2012/08/merits-mechanical-cpr.html</w:t>
          </w:r>
        </w:p>
        <w:p w14:paraId="1EF0A756" w14:textId="77777777" w:rsidR="001B1515" w:rsidRDefault="001B1515" w:rsidP="001B1515">
          <w:pPr>
            <w:pStyle w:val="Bibliography"/>
            <w:spacing w:line="480" w:lineRule="auto"/>
            <w:ind w:left="720" w:hanging="720"/>
            <w:rPr>
              <w:noProof/>
            </w:rPr>
          </w:pPr>
          <w:r>
            <w:rPr>
              <w:noProof/>
            </w:rPr>
            <w:t xml:space="preserve">Rega, P. P., &amp; Fink, B. N. (2016). Active Shooter Exercise Training for Nurses in Emergency Medicine. </w:t>
          </w:r>
          <w:r>
            <w:rPr>
              <w:i/>
              <w:iCs/>
              <w:noProof/>
            </w:rPr>
            <w:t>Journal of Advanced Practices in Nursing</w:t>
          </w:r>
          <w:r>
            <w:rPr>
              <w:noProof/>
            </w:rPr>
            <w:t xml:space="preserve"> </w:t>
          </w:r>
          <w:r>
            <w:rPr>
              <w:i/>
              <w:iCs/>
              <w:noProof/>
            </w:rPr>
            <w:t>, 1</w:t>
          </w:r>
          <w:r>
            <w:rPr>
              <w:noProof/>
            </w:rPr>
            <w:t xml:space="preserve"> (2).</w:t>
          </w:r>
        </w:p>
        <w:p w14:paraId="130F4485" w14:textId="77777777" w:rsidR="001B1515" w:rsidRDefault="001B1515" w:rsidP="001B1515">
          <w:pPr>
            <w:spacing w:line="480" w:lineRule="auto"/>
            <w:ind w:left="720" w:hanging="720"/>
          </w:pPr>
          <w:r>
            <w:rPr>
              <w:b/>
              <w:bCs/>
              <w:noProof/>
            </w:rPr>
            <w:fldChar w:fldCharType="end"/>
          </w:r>
        </w:p>
      </w:sdtContent>
    </w:sdt>
    <w:p w14:paraId="4BC44D40" w14:textId="77777777" w:rsidR="001B1515" w:rsidRPr="003A0E52" w:rsidRDefault="001B1515" w:rsidP="001B1515">
      <w:pPr>
        <w:spacing w:line="480" w:lineRule="auto"/>
        <w:ind w:left="720" w:hanging="720"/>
        <w:jc w:val="both"/>
        <w:rPr>
          <w:rFonts w:ascii="Times New Roman" w:hAnsi="Times New Roman" w:cs="Times New Roman"/>
        </w:rPr>
      </w:pPr>
    </w:p>
    <w:p w14:paraId="44D46D29" w14:textId="77777777" w:rsidR="001B1515" w:rsidRPr="003A0E52" w:rsidRDefault="001B1515" w:rsidP="001B1515">
      <w:pPr>
        <w:spacing w:line="480" w:lineRule="auto"/>
        <w:ind w:left="720" w:hanging="720"/>
        <w:jc w:val="both"/>
        <w:rPr>
          <w:rFonts w:ascii="Times New Roman" w:hAnsi="Times New Roman" w:cs="Times New Roman"/>
        </w:rPr>
      </w:pPr>
    </w:p>
    <w:p w14:paraId="0A5CBF02" w14:textId="77777777" w:rsidR="001B1515" w:rsidRDefault="001B1515" w:rsidP="001B1515">
      <w:pPr>
        <w:spacing w:line="480" w:lineRule="auto"/>
        <w:jc w:val="both"/>
      </w:pPr>
    </w:p>
    <w:p w14:paraId="2BFB42DE" w14:textId="77777777" w:rsidR="000B5A63" w:rsidRPr="003A0E52" w:rsidRDefault="000B5A63" w:rsidP="000B5A63">
      <w:pPr>
        <w:spacing w:line="480" w:lineRule="auto"/>
        <w:jc w:val="both"/>
        <w:rPr>
          <w:rFonts w:ascii="Times New Roman" w:hAnsi="Times New Roman" w:cs="Times New Roman"/>
        </w:rPr>
      </w:pPr>
    </w:p>
    <w:sectPr w:rsidR="000B5A63" w:rsidRPr="003A0E52"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D0324C" w14:textId="77777777" w:rsidR="00A522B3" w:rsidRDefault="00A522B3" w:rsidP="00A03D22">
      <w:r>
        <w:separator/>
      </w:r>
    </w:p>
  </w:endnote>
  <w:endnote w:type="continuationSeparator" w:id="0">
    <w:p w14:paraId="3CC681B4" w14:textId="77777777" w:rsidR="00A522B3" w:rsidRDefault="00A522B3" w:rsidP="00A03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11B09" w14:textId="77777777" w:rsidR="00A522B3" w:rsidRDefault="00A522B3" w:rsidP="00A03D22">
      <w:r>
        <w:separator/>
      </w:r>
    </w:p>
  </w:footnote>
  <w:footnote w:type="continuationSeparator" w:id="0">
    <w:p w14:paraId="1CA2204E" w14:textId="77777777" w:rsidR="00A522B3" w:rsidRDefault="00A522B3" w:rsidP="00A03D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02829" w14:textId="77777777" w:rsidR="00A522B3" w:rsidRDefault="00A522B3" w:rsidP="006B08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C1A9E0" w14:textId="77777777" w:rsidR="00A522B3" w:rsidRDefault="00A522B3" w:rsidP="00A03D2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42133" w14:textId="77777777" w:rsidR="00A522B3" w:rsidRDefault="00A522B3" w:rsidP="006B08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1515">
      <w:rPr>
        <w:rStyle w:val="PageNumber"/>
        <w:noProof/>
      </w:rPr>
      <w:t>1</w:t>
    </w:r>
    <w:r>
      <w:rPr>
        <w:rStyle w:val="PageNumber"/>
      </w:rPr>
      <w:fldChar w:fldCharType="end"/>
    </w:r>
  </w:p>
  <w:p w14:paraId="16FAAC5F" w14:textId="77777777" w:rsidR="00A522B3" w:rsidRDefault="00A522B3" w:rsidP="00A03D22">
    <w:pPr>
      <w:pStyle w:val="Header"/>
      <w:ind w:right="360"/>
    </w:pPr>
    <w:r>
      <w:t>Running head: HEALTHCARE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D22"/>
    <w:rsid w:val="000B5A63"/>
    <w:rsid w:val="00114762"/>
    <w:rsid w:val="001528C8"/>
    <w:rsid w:val="00165632"/>
    <w:rsid w:val="00191D01"/>
    <w:rsid w:val="001B1515"/>
    <w:rsid w:val="001B6F83"/>
    <w:rsid w:val="002846B7"/>
    <w:rsid w:val="00294F7B"/>
    <w:rsid w:val="003A0E52"/>
    <w:rsid w:val="003A5432"/>
    <w:rsid w:val="003D073C"/>
    <w:rsid w:val="00431421"/>
    <w:rsid w:val="00437721"/>
    <w:rsid w:val="00457AE7"/>
    <w:rsid w:val="004830CF"/>
    <w:rsid w:val="004F3E88"/>
    <w:rsid w:val="00502907"/>
    <w:rsid w:val="00523224"/>
    <w:rsid w:val="00553DAF"/>
    <w:rsid w:val="005A4D69"/>
    <w:rsid w:val="005D3E77"/>
    <w:rsid w:val="005D3EF3"/>
    <w:rsid w:val="00611107"/>
    <w:rsid w:val="00616E1C"/>
    <w:rsid w:val="006220D5"/>
    <w:rsid w:val="00694CE0"/>
    <w:rsid w:val="006B08FD"/>
    <w:rsid w:val="006C4748"/>
    <w:rsid w:val="006F3162"/>
    <w:rsid w:val="00724FAC"/>
    <w:rsid w:val="00732234"/>
    <w:rsid w:val="0073534A"/>
    <w:rsid w:val="00736BBD"/>
    <w:rsid w:val="00807D55"/>
    <w:rsid w:val="00816CDE"/>
    <w:rsid w:val="0088063F"/>
    <w:rsid w:val="008C6F50"/>
    <w:rsid w:val="008D159B"/>
    <w:rsid w:val="009D4C33"/>
    <w:rsid w:val="00A03D22"/>
    <w:rsid w:val="00A07398"/>
    <w:rsid w:val="00A522B3"/>
    <w:rsid w:val="00A70ACD"/>
    <w:rsid w:val="00B0068D"/>
    <w:rsid w:val="00B50645"/>
    <w:rsid w:val="00B72989"/>
    <w:rsid w:val="00BB50B8"/>
    <w:rsid w:val="00BC317D"/>
    <w:rsid w:val="00BE1C5A"/>
    <w:rsid w:val="00C77899"/>
    <w:rsid w:val="00C963E9"/>
    <w:rsid w:val="00D5552E"/>
    <w:rsid w:val="00D56818"/>
    <w:rsid w:val="00DA18AC"/>
    <w:rsid w:val="00E020CC"/>
    <w:rsid w:val="00E5775A"/>
    <w:rsid w:val="00EA4462"/>
    <w:rsid w:val="00F557DA"/>
    <w:rsid w:val="00FC3837"/>
    <w:rsid w:val="00FD1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685B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151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D22"/>
    <w:pPr>
      <w:tabs>
        <w:tab w:val="center" w:pos="4320"/>
        <w:tab w:val="right" w:pos="8640"/>
      </w:tabs>
    </w:pPr>
  </w:style>
  <w:style w:type="character" w:customStyle="1" w:styleId="HeaderChar">
    <w:name w:val="Header Char"/>
    <w:basedOn w:val="DefaultParagraphFont"/>
    <w:link w:val="Header"/>
    <w:uiPriority w:val="99"/>
    <w:rsid w:val="00A03D22"/>
  </w:style>
  <w:style w:type="character" w:styleId="PageNumber">
    <w:name w:val="page number"/>
    <w:basedOn w:val="DefaultParagraphFont"/>
    <w:uiPriority w:val="99"/>
    <w:semiHidden/>
    <w:unhideWhenUsed/>
    <w:rsid w:val="00A03D22"/>
  </w:style>
  <w:style w:type="paragraph" w:styleId="Footer">
    <w:name w:val="footer"/>
    <w:basedOn w:val="Normal"/>
    <w:link w:val="FooterChar"/>
    <w:uiPriority w:val="99"/>
    <w:unhideWhenUsed/>
    <w:rsid w:val="00A03D22"/>
    <w:pPr>
      <w:tabs>
        <w:tab w:val="center" w:pos="4320"/>
        <w:tab w:val="right" w:pos="8640"/>
      </w:tabs>
    </w:pPr>
  </w:style>
  <w:style w:type="character" w:customStyle="1" w:styleId="FooterChar">
    <w:name w:val="Footer Char"/>
    <w:basedOn w:val="DefaultParagraphFont"/>
    <w:link w:val="Footer"/>
    <w:uiPriority w:val="99"/>
    <w:rsid w:val="00A03D22"/>
  </w:style>
  <w:style w:type="paragraph" w:styleId="ListParagraph">
    <w:name w:val="List Paragraph"/>
    <w:basedOn w:val="Normal"/>
    <w:uiPriority w:val="34"/>
    <w:qFormat/>
    <w:rsid w:val="003A0E52"/>
    <w:pPr>
      <w:ind w:left="720"/>
      <w:contextualSpacing/>
    </w:pPr>
  </w:style>
  <w:style w:type="paragraph" w:styleId="BalloonText">
    <w:name w:val="Balloon Text"/>
    <w:basedOn w:val="Normal"/>
    <w:link w:val="BalloonTextChar"/>
    <w:uiPriority w:val="99"/>
    <w:semiHidden/>
    <w:unhideWhenUsed/>
    <w:rsid w:val="008C6F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6F50"/>
    <w:rPr>
      <w:rFonts w:ascii="Lucida Grande" w:hAnsi="Lucida Grande" w:cs="Lucida Grande"/>
      <w:sz w:val="18"/>
      <w:szCs w:val="18"/>
    </w:rPr>
  </w:style>
  <w:style w:type="table" w:styleId="TableGrid">
    <w:name w:val="Table Grid"/>
    <w:basedOn w:val="TableNormal"/>
    <w:uiPriority w:val="59"/>
    <w:rsid w:val="00BB50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B1515"/>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1B15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151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D22"/>
    <w:pPr>
      <w:tabs>
        <w:tab w:val="center" w:pos="4320"/>
        <w:tab w:val="right" w:pos="8640"/>
      </w:tabs>
    </w:pPr>
  </w:style>
  <w:style w:type="character" w:customStyle="1" w:styleId="HeaderChar">
    <w:name w:val="Header Char"/>
    <w:basedOn w:val="DefaultParagraphFont"/>
    <w:link w:val="Header"/>
    <w:uiPriority w:val="99"/>
    <w:rsid w:val="00A03D22"/>
  </w:style>
  <w:style w:type="character" w:styleId="PageNumber">
    <w:name w:val="page number"/>
    <w:basedOn w:val="DefaultParagraphFont"/>
    <w:uiPriority w:val="99"/>
    <w:semiHidden/>
    <w:unhideWhenUsed/>
    <w:rsid w:val="00A03D22"/>
  </w:style>
  <w:style w:type="paragraph" w:styleId="Footer">
    <w:name w:val="footer"/>
    <w:basedOn w:val="Normal"/>
    <w:link w:val="FooterChar"/>
    <w:uiPriority w:val="99"/>
    <w:unhideWhenUsed/>
    <w:rsid w:val="00A03D22"/>
    <w:pPr>
      <w:tabs>
        <w:tab w:val="center" w:pos="4320"/>
        <w:tab w:val="right" w:pos="8640"/>
      </w:tabs>
    </w:pPr>
  </w:style>
  <w:style w:type="character" w:customStyle="1" w:styleId="FooterChar">
    <w:name w:val="Footer Char"/>
    <w:basedOn w:val="DefaultParagraphFont"/>
    <w:link w:val="Footer"/>
    <w:uiPriority w:val="99"/>
    <w:rsid w:val="00A03D22"/>
  </w:style>
  <w:style w:type="paragraph" w:styleId="ListParagraph">
    <w:name w:val="List Paragraph"/>
    <w:basedOn w:val="Normal"/>
    <w:uiPriority w:val="34"/>
    <w:qFormat/>
    <w:rsid w:val="003A0E52"/>
    <w:pPr>
      <w:ind w:left="720"/>
      <w:contextualSpacing/>
    </w:pPr>
  </w:style>
  <w:style w:type="paragraph" w:styleId="BalloonText">
    <w:name w:val="Balloon Text"/>
    <w:basedOn w:val="Normal"/>
    <w:link w:val="BalloonTextChar"/>
    <w:uiPriority w:val="99"/>
    <w:semiHidden/>
    <w:unhideWhenUsed/>
    <w:rsid w:val="008C6F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6F50"/>
    <w:rPr>
      <w:rFonts w:ascii="Lucida Grande" w:hAnsi="Lucida Grande" w:cs="Lucida Grande"/>
      <w:sz w:val="18"/>
      <w:szCs w:val="18"/>
    </w:rPr>
  </w:style>
  <w:style w:type="table" w:styleId="TableGrid">
    <w:name w:val="Table Grid"/>
    <w:basedOn w:val="TableNormal"/>
    <w:uiPriority w:val="59"/>
    <w:rsid w:val="00BB50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B1515"/>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1B1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Jem12</b:Tag>
    <b:SourceType>InternetSite</b:SourceType>
    <b:Guid>{598E9CE8-40FB-D049-8BF1-EC4BCE67AF90}</b:Guid>
    <b:Title>The Merits of Mechanical CPR</b:Title>
    <b:Year>2012</b:Year>
    <b:Author>
      <b:Author>
        <b:NameList>
          <b:Person>
            <b:Last>Keseg</b:Last>
            <b:First>P</b:First>
            <b:Middle>D</b:Middle>
          </b:Person>
        </b:NameList>
      </b:Author>
    </b:Author>
    <b:URL>https://www.jems.com/articles/2012/08/merits-mechanical-cpr.html</b:URL>
    <b:YearAccessed>2018</b:YearAccessed>
    <b:MonthAccessed>12</b:MonthAccessed>
    <b:DayAccessed>01</b:DayAccessed>
    <b:RefOrder>3</b:RefOrder>
  </b:Source>
  <b:Source>
    <b:Tag>Pau161</b:Tag>
    <b:SourceType>JournalArticle</b:SourceType>
    <b:Guid>{E0243826-3293-0647-922E-46ADCCC87AC6}</b:Guid>
    <b:Author>
      <b:Author>
        <b:NameList>
          <b:Person>
            <b:Last>Rega</b:Last>
            <b:First>Paul</b:First>
            <b:Middle>P.</b:Middle>
          </b:Person>
          <b:Person>
            <b:Last>Fink</b:Last>
            <b:First>Brian</b:First>
            <b:Middle>N.</b:Middle>
          </b:Person>
        </b:NameList>
      </b:Author>
    </b:Author>
    <b:Title>Active Shooter Exercise Training for Nurses in Emergency Medicine</b:Title>
    <b:JournalName>Journal of Advanced Practices in Nursing</b:JournalName>
    <b:Year>2016</b:Year>
    <b:Volume>1</b:Volume>
    <b:Issue>2</b:Issue>
    <b:RefOrder>1</b:RefOrder>
  </b:Source>
  <b:Source>
    <b:Tag>Mic186</b:Tag>
    <b:SourceType>JournalArticle</b:SourceType>
    <b:Guid>{ED095239-EFC1-0646-99C3-18BB85423606}</b:Guid>
    <b:Author>
      <b:Author>
        <b:NameList>
          <b:Person>
            <b:Last>Counte</b:Last>
            <b:First>Michael</b:First>
            <b:Middle>A.</b:Middle>
          </b:Person>
          <b:Person>
            <b:Last>Howard</b:Last>
            <b:First>Steven</b:First>
            <b:Middle>W.</b:Middle>
          </b:Person>
          <b:Person>
            <b:Last>Chang</b:Last>
            <b:First>Larry</b:First>
          </b:Person>
          <b:Person>
            <b:Last>Aaronson</b:Last>
            <b:First>William</b:First>
          </b:Person>
        </b:NameList>
      </b:Author>
    </b:Author>
    <b:Title>Global Advances in Value-Based Payment and Their Implications for Global Health Management Education, Development, and Practice </b:Title>
    <b:JournalName>Front Public Health</b:JournalName>
    <b:Year>2018</b:Year>
    <b:Volume>6</b:Volume>
    <b:Issue>379</b:Issue>
    <b:RefOrder>2</b:RefOrder>
  </b:Source>
</b:Sources>
</file>

<file path=customXml/itemProps1.xml><?xml version="1.0" encoding="utf-8"?>
<ds:datastoreItem xmlns:ds="http://schemas.openxmlformats.org/officeDocument/2006/customXml" ds:itemID="{580A60D7-9E99-5F46-992E-630068B60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11</Pages>
  <Words>2201</Words>
  <Characters>12550</Characters>
  <Application>Microsoft Macintosh Word</Application>
  <DocSecurity>0</DocSecurity>
  <Lines>104</Lines>
  <Paragraphs>29</Paragraphs>
  <ScaleCrop>false</ScaleCrop>
  <Company>art</Company>
  <LinksUpToDate>false</LinksUpToDate>
  <CharactersWithSpaces>14722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52</cp:revision>
  <dcterms:created xsi:type="dcterms:W3CDTF">2019-11-02T04:56:00Z</dcterms:created>
  <dcterms:modified xsi:type="dcterms:W3CDTF">2019-11-03T10:08:00Z</dcterms:modified>
</cp:coreProperties>
</file>