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234E5" w14:textId="77777777" w:rsidR="00FB4FD7" w:rsidRDefault="00FB4FD7" w:rsidP="00FB4FD7">
      <w:pPr>
        <w:spacing w:line="480" w:lineRule="auto"/>
        <w:jc w:val="center"/>
      </w:pPr>
    </w:p>
    <w:p w14:paraId="02C3EF6A" w14:textId="77777777" w:rsidR="00FB4FD7" w:rsidRDefault="00FB4FD7" w:rsidP="00FB4FD7">
      <w:pPr>
        <w:spacing w:line="480" w:lineRule="auto"/>
        <w:jc w:val="center"/>
      </w:pPr>
    </w:p>
    <w:p w14:paraId="31C46E28" w14:textId="77777777" w:rsidR="00FB4FD7" w:rsidRDefault="00FB4FD7" w:rsidP="00FB4FD7">
      <w:pPr>
        <w:spacing w:line="480" w:lineRule="auto"/>
        <w:jc w:val="center"/>
      </w:pPr>
    </w:p>
    <w:p w14:paraId="57C2B44C" w14:textId="77777777" w:rsidR="00FB4FD7" w:rsidRDefault="00FB4FD7" w:rsidP="00FB4FD7">
      <w:pPr>
        <w:spacing w:line="480" w:lineRule="auto"/>
        <w:jc w:val="center"/>
      </w:pPr>
    </w:p>
    <w:p w14:paraId="638BA831" w14:textId="77777777" w:rsidR="00FB4FD7" w:rsidRDefault="00FB4FD7" w:rsidP="00FB4FD7">
      <w:pPr>
        <w:spacing w:line="480" w:lineRule="auto"/>
        <w:jc w:val="center"/>
      </w:pPr>
    </w:p>
    <w:p w14:paraId="7FC03ECE" w14:textId="77777777" w:rsidR="004F3E88" w:rsidRDefault="00FB4FD7" w:rsidP="00FB4FD7">
      <w:pPr>
        <w:spacing w:line="480" w:lineRule="auto"/>
        <w:jc w:val="center"/>
      </w:pPr>
      <w:r>
        <w:t>Title page</w:t>
      </w:r>
    </w:p>
    <w:p w14:paraId="0D367154" w14:textId="77777777" w:rsidR="00D90DF6" w:rsidRDefault="00FB4FD7" w:rsidP="00FB4FD7">
      <w:pPr>
        <w:spacing w:line="480" w:lineRule="auto"/>
        <w:jc w:val="center"/>
      </w:pPr>
      <w:r>
        <w:t>Quantitative analysis</w:t>
      </w:r>
    </w:p>
    <w:p w14:paraId="7CA66D2B" w14:textId="77777777" w:rsidR="00D90DF6" w:rsidRDefault="00D90DF6">
      <w:r>
        <w:br w:type="page"/>
      </w:r>
    </w:p>
    <w:p w14:paraId="17B6F9AB" w14:textId="05827F9D" w:rsidR="00FB4FD7" w:rsidRDefault="00A21CB5" w:rsidP="00A21CB5">
      <w:pPr>
        <w:spacing w:line="480" w:lineRule="auto"/>
        <w:ind w:firstLine="720"/>
        <w:jc w:val="both"/>
        <w:rPr>
          <w:rFonts w:ascii="Times New Roman" w:hAnsi="Times New Roman" w:cs="Times New Roman"/>
        </w:rPr>
      </w:pPr>
      <w:r w:rsidRPr="00C12C0E">
        <w:rPr>
          <w:rFonts w:ascii="Times New Roman" w:hAnsi="Times New Roman" w:cs="Times New Roman"/>
        </w:rPr>
        <w:lastRenderedPageBreak/>
        <w:t xml:space="preserve">Conditional probability is the likelihood of </w:t>
      </w:r>
      <w:r w:rsidR="001E023F">
        <w:rPr>
          <w:rFonts w:ascii="Times New Roman" w:hAnsi="Times New Roman" w:cs="Times New Roman"/>
        </w:rPr>
        <w:t xml:space="preserve">an event to occur. As a marketing manager I would evaluate discrete data distribution by using statistical techniques. This will allow me to reduce uncertainty and summarize available knowledge for making right prediction. </w:t>
      </w:r>
      <w:r w:rsidR="00A621E5">
        <w:rPr>
          <w:rFonts w:ascii="Times New Roman" w:hAnsi="Times New Roman" w:cs="Times New Roman"/>
        </w:rPr>
        <w:t xml:space="preserve">Point and interval estimates will be used for making true predictability </w:t>
      </w:r>
      <w:sdt>
        <w:sdtPr>
          <w:rPr>
            <w:rFonts w:ascii="Times New Roman" w:hAnsi="Times New Roman" w:cs="Times New Roman"/>
          </w:rPr>
          <w:id w:val="-1762526627"/>
          <w:citation/>
        </w:sdtPr>
        <w:sdtContent>
          <w:r w:rsidR="00A621E5">
            <w:rPr>
              <w:rFonts w:ascii="Times New Roman" w:hAnsi="Times New Roman" w:cs="Times New Roman"/>
            </w:rPr>
            <w:fldChar w:fldCharType="begin"/>
          </w:r>
          <w:r w:rsidR="00A621E5">
            <w:rPr>
              <w:rFonts w:ascii="Times New Roman" w:hAnsi="Times New Roman" w:cs="Times New Roman"/>
            </w:rPr>
            <w:instrText xml:space="preserve"> CITATION Mar128 \l 1033 </w:instrText>
          </w:r>
          <w:r w:rsidR="00A621E5">
            <w:rPr>
              <w:rFonts w:ascii="Times New Roman" w:hAnsi="Times New Roman" w:cs="Times New Roman"/>
            </w:rPr>
            <w:fldChar w:fldCharType="separate"/>
          </w:r>
          <w:r w:rsidR="00A621E5" w:rsidRPr="00A621E5">
            <w:rPr>
              <w:rFonts w:ascii="Times New Roman" w:hAnsi="Times New Roman" w:cs="Times New Roman"/>
              <w:noProof/>
            </w:rPr>
            <w:t>(LopesI, SilvaII, &amp; Araujo, 2012)</w:t>
          </w:r>
          <w:r w:rsidR="00A621E5">
            <w:rPr>
              <w:rFonts w:ascii="Times New Roman" w:hAnsi="Times New Roman" w:cs="Times New Roman"/>
            </w:rPr>
            <w:fldChar w:fldCharType="end"/>
          </w:r>
        </w:sdtContent>
      </w:sdt>
      <w:r w:rsidR="00A621E5">
        <w:rPr>
          <w:rFonts w:ascii="Times New Roman" w:hAnsi="Times New Roman" w:cs="Times New Roman"/>
        </w:rPr>
        <w:t xml:space="preserve">. </w:t>
      </w:r>
      <w:r w:rsidR="004E6744">
        <w:rPr>
          <w:rFonts w:ascii="Times New Roman" w:hAnsi="Times New Roman" w:cs="Times New Roman"/>
        </w:rPr>
        <w:t xml:space="preserve">Discrete data is a good quality data in healthcare because it is measurable and reportable. This data will provide accurate estimation of the buyer base and will be appropriate for fulfilling the purpose of key business decision. One of the most important skills required by the manager is to understand the </w:t>
      </w:r>
      <w:r w:rsidR="00CE5AF3">
        <w:rPr>
          <w:rFonts w:ascii="Times New Roman" w:hAnsi="Times New Roman" w:cs="Times New Roman"/>
        </w:rPr>
        <w:t xml:space="preserve">database. Statistical descriptors will be used for understanding the buyers preferences and the demand for the breakfast cereals. Although its is not possible to predict the exact demand but use of statistics will allow manager to find conditional probability. This will be adequate for determining if investing in the loyalty program is a rational decision or not.  </w:t>
      </w:r>
    </w:p>
    <w:p w14:paraId="6A24AD0F" w14:textId="47B6259F" w:rsidR="006C639A" w:rsidRDefault="002A0364" w:rsidP="00A21CB5">
      <w:pPr>
        <w:spacing w:line="480" w:lineRule="auto"/>
        <w:ind w:firstLine="720"/>
        <w:jc w:val="both"/>
        <w:rPr>
          <w:rFonts w:ascii="Times New Roman" w:hAnsi="Times New Roman" w:cs="Times New Roman"/>
        </w:rPr>
      </w:pPr>
      <w:r>
        <w:rPr>
          <w:rFonts w:ascii="Times New Roman" w:hAnsi="Times New Roman" w:cs="Times New Roman"/>
        </w:rPr>
        <w:t xml:space="preserve">Conditional probability depicts the chances for the acceptance of the loyalty program. The manager must bee able to analyze the data that will provide clear estimation of the future event. </w:t>
      </w:r>
      <w:r w:rsidR="00FE76B7">
        <w:rPr>
          <w:rFonts w:ascii="Times New Roman" w:hAnsi="Times New Roman" w:cs="Times New Roman"/>
        </w:rPr>
        <w:t xml:space="preserve">Repurchase is a popular method used for distributing </w:t>
      </w:r>
      <w:r w:rsidR="008C57C7">
        <w:rPr>
          <w:rFonts w:ascii="Times New Roman" w:hAnsi="Times New Roman" w:cs="Times New Roman"/>
        </w:rPr>
        <w:t>cash</w:t>
      </w:r>
      <w:r w:rsidR="00FE76B7">
        <w:rPr>
          <w:rFonts w:ascii="Times New Roman" w:hAnsi="Times New Roman" w:cs="Times New Roman"/>
        </w:rPr>
        <w:t xml:space="preserve"> and offer long-run benefits. </w:t>
      </w:r>
    </w:p>
    <w:p w14:paraId="6DF57F4F" w14:textId="39B44C76" w:rsidR="004E6744" w:rsidRDefault="004E6744" w:rsidP="00A21CB5">
      <w:pPr>
        <w:spacing w:line="480" w:lineRule="auto"/>
        <w:ind w:firstLine="720"/>
        <w:jc w:val="both"/>
        <w:rPr>
          <w:rFonts w:ascii="Times New Roman" w:hAnsi="Times New Roman" w:cs="Times New Roman"/>
        </w:rPr>
      </w:pPr>
      <w:r>
        <w:rPr>
          <w:rFonts w:ascii="Times New Roman" w:hAnsi="Times New Roman" w:cs="Times New Roman"/>
        </w:rPr>
        <w:t xml:space="preserve">Other discrete data are not appropriate because they are difficult to compute and cannot be presented in the form of tables. This reflects the weakness of thee other discrete data. It would be difficult to produce meaningful results by relying on this data. </w:t>
      </w:r>
      <w:r w:rsidR="007C4200">
        <w:rPr>
          <w:rFonts w:ascii="Times New Roman" w:hAnsi="Times New Roman" w:cs="Times New Roman"/>
        </w:rPr>
        <w:t xml:space="preserve">The manager will rely on the knowledge of database that will predict the possible outcomes of the loyalty program. </w:t>
      </w:r>
      <w:r w:rsidR="00FE76B7">
        <w:rPr>
          <w:rFonts w:ascii="Times New Roman" w:hAnsi="Times New Roman" w:cs="Times New Roman"/>
        </w:rPr>
        <w:t xml:space="preserve">There are no limits to discrete data so it will provide accurate estimation. </w:t>
      </w:r>
      <w:bookmarkStart w:id="0" w:name="_GoBack"/>
      <w:bookmarkEnd w:id="0"/>
    </w:p>
    <w:p w14:paraId="0B4FB3B1" w14:textId="77777777" w:rsidR="00722B91" w:rsidRDefault="00722B91" w:rsidP="00A21CB5">
      <w:pPr>
        <w:spacing w:line="480" w:lineRule="auto"/>
        <w:ind w:firstLine="720"/>
        <w:jc w:val="both"/>
        <w:rPr>
          <w:rFonts w:ascii="Times New Roman" w:hAnsi="Times New Roman" w:cs="Times New Roman"/>
        </w:rPr>
      </w:pPr>
    </w:p>
    <w:p w14:paraId="0BAD37AD" w14:textId="0F3DA3AE" w:rsidR="00722B91" w:rsidRDefault="00722B91">
      <w:pPr>
        <w:rPr>
          <w:rFonts w:ascii="Times New Roman" w:hAnsi="Times New Roman" w:cs="Times New Roman"/>
        </w:rPr>
      </w:pPr>
      <w:r>
        <w:rPr>
          <w:rFonts w:ascii="Times New Roman" w:hAnsi="Times New Roman" w:cs="Times New Roman"/>
        </w:rPr>
        <w:br w:type="page"/>
      </w:r>
    </w:p>
    <w:p w14:paraId="205E28C0" w14:textId="734B2B8F" w:rsidR="00722B91" w:rsidRDefault="00722B91" w:rsidP="00722B91">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621A5401" w14:textId="6D52857A" w:rsidR="00722B91" w:rsidRDefault="00722B91" w:rsidP="00722B91">
          <w:pPr>
            <w:pStyle w:val="Bibliography"/>
            <w:spacing w:line="480" w:lineRule="auto"/>
            <w:ind w:left="720" w:hanging="720"/>
            <w:rPr>
              <w:noProof/>
            </w:rPr>
          </w:pPr>
          <w:r>
            <w:fldChar w:fldCharType="begin"/>
          </w:r>
          <w:r>
            <w:instrText xml:space="preserve"> BIBLIOGRAPHY </w:instrText>
          </w:r>
          <w:r>
            <w:fldChar w:fldCharType="separate"/>
          </w:r>
          <w:r>
            <w:rPr>
              <w:noProof/>
            </w:rPr>
            <w:t>Kok, R. M., &amp; Reynolds, C. F. (2017). Managemen</w:t>
          </w:r>
          <w:r w:rsidR="00290732">
            <w:rPr>
              <w:noProof/>
            </w:rPr>
            <w:t>t of Depression in Older Adults</w:t>
          </w:r>
          <w:r>
            <w:rPr>
              <w:noProof/>
            </w:rPr>
            <w:t xml:space="preserve">. </w:t>
          </w:r>
          <w:r>
            <w:rPr>
              <w:i/>
              <w:iCs/>
              <w:noProof/>
            </w:rPr>
            <w:t>JAMA, 317</w:t>
          </w:r>
          <w:r>
            <w:rPr>
              <w:noProof/>
            </w:rPr>
            <w:t xml:space="preserve"> (20), 2114-2122.</w:t>
          </w:r>
        </w:p>
        <w:p w14:paraId="27159CA1" w14:textId="05A47018" w:rsidR="00722B91" w:rsidRDefault="00722B91" w:rsidP="00722B91">
          <w:pPr>
            <w:pStyle w:val="Bibliography"/>
            <w:spacing w:line="480" w:lineRule="auto"/>
            <w:ind w:left="720" w:hanging="720"/>
            <w:rPr>
              <w:noProof/>
            </w:rPr>
          </w:pPr>
          <w:r>
            <w:rPr>
              <w:noProof/>
            </w:rPr>
            <w:t xml:space="preserve">LopesI, M. V., SilvaII, V. M., &amp; Araujo, T. L. (2012). Nursing diagnoses analysis under the bayesian perspective. </w:t>
          </w:r>
          <w:r>
            <w:rPr>
              <w:i/>
              <w:iCs/>
              <w:noProof/>
            </w:rPr>
            <w:t>Revist</w:t>
          </w:r>
          <w:r w:rsidR="00290732">
            <w:rPr>
              <w:i/>
              <w:iCs/>
              <w:noProof/>
            </w:rPr>
            <w:t>a da Escola de Enfermagem da US</w:t>
          </w:r>
          <w:r>
            <w:rPr>
              <w:i/>
              <w:iCs/>
              <w:noProof/>
            </w:rPr>
            <w:t xml:space="preserve"> , 46</w:t>
          </w:r>
          <w:r>
            <w:rPr>
              <w:noProof/>
            </w:rPr>
            <w:t xml:space="preserve"> (4).</w:t>
          </w:r>
        </w:p>
        <w:p w14:paraId="189DF401" w14:textId="77777777" w:rsidR="00722B91" w:rsidRDefault="00722B91" w:rsidP="00722B91">
          <w:pPr>
            <w:spacing w:line="480" w:lineRule="auto"/>
            <w:ind w:left="720" w:hanging="720"/>
          </w:pPr>
          <w:r>
            <w:rPr>
              <w:b/>
              <w:bCs/>
              <w:noProof/>
            </w:rPr>
            <w:fldChar w:fldCharType="end"/>
          </w:r>
        </w:p>
      </w:sdtContent>
    </w:sdt>
    <w:p w14:paraId="7EA67C1D" w14:textId="77777777" w:rsidR="00722B91" w:rsidRPr="00C12C0E" w:rsidRDefault="00722B91" w:rsidP="00722B91">
      <w:pPr>
        <w:spacing w:line="480" w:lineRule="auto"/>
        <w:ind w:left="720" w:hanging="720"/>
        <w:jc w:val="both"/>
        <w:rPr>
          <w:rFonts w:ascii="Times New Roman" w:hAnsi="Times New Roman" w:cs="Times New Roman"/>
        </w:rPr>
      </w:pPr>
    </w:p>
    <w:p w14:paraId="25D2F39A" w14:textId="77777777" w:rsidR="00722B91" w:rsidRDefault="00722B91" w:rsidP="00722B91">
      <w:pPr>
        <w:spacing w:line="480" w:lineRule="auto"/>
        <w:ind w:left="720" w:hanging="720"/>
        <w:jc w:val="both"/>
      </w:pPr>
    </w:p>
    <w:p w14:paraId="6A597CAC" w14:textId="77777777" w:rsidR="00722B91" w:rsidRPr="00C12C0E" w:rsidRDefault="00722B91" w:rsidP="00A21CB5">
      <w:pPr>
        <w:spacing w:line="480" w:lineRule="auto"/>
        <w:ind w:firstLine="720"/>
        <w:jc w:val="both"/>
        <w:rPr>
          <w:rFonts w:ascii="Times New Roman" w:hAnsi="Times New Roman" w:cs="Times New Roman"/>
        </w:rPr>
      </w:pPr>
    </w:p>
    <w:sectPr w:rsidR="00722B91" w:rsidRPr="00C12C0E"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5C381" w14:textId="77777777" w:rsidR="00F74145" w:rsidRDefault="00F74145" w:rsidP="00FB4FD7">
      <w:r>
        <w:separator/>
      </w:r>
    </w:p>
  </w:endnote>
  <w:endnote w:type="continuationSeparator" w:id="0">
    <w:p w14:paraId="4DEEFEC8" w14:textId="77777777" w:rsidR="00F74145" w:rsidRDefault="00F74145" w:rsidP="00FB4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4D017" w14:textId="77777777" w:rsidR="00F74145" w:rsidRDefault="00F74145" w:rsidP="00FB4FD7">
      <w:r>
        <w:separator/>
      </w:r>
    </w:p>
  </w:footnote>
  <w:footnote w:type="continuationSeparator" w:id="0">
    <w:p w14:paraId="06675F13" w14:textId="77777777" w:rsidR="00F74145" w:rsidRDefault="00F74145" w:rsidP="00FB4F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87C14" w14:textId="77777777" w:rsidR="00F74145" w:rsidRDefault="00F74145" w:rsidP="00C12C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ED0938" w14:textId="77777777" w:rsidR="00F74145" w:rsidRDefault="00F74145" w:rsidP="00FB4FD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49D3F" w14:textId="77777777" w:rsidR="00F74145" w:rsidRDefault="00F74145" w:rsidP="00C12C0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F62">
      <w:rPr>
        <w:rStyle w:val="PageNumber"/>
        <w:noProof/>
      </w:rPr>
      <w:t>1</w:t>
    </w:r>
    <w:r>
      <w:rPr>
        <w:rStyle w:val="PageNumber"/>
      </w:rPr>
      <w:fldChar w:fldCharType="end"/>
    </w:r>
  </w:p>
  <w:p w14:paraId="7A0138C0" w14:textId="77777777" w:rsidR="00F74145" w:rsidRDefault="00F74145" w:rsidP="00FB4FD7">
    <w:pPr>
      <w:pStyle w:val="Header"/>
      <w:ind w:right="360"/>
    </w:pPr>
    <w:r>
      <w:t>Running head: QUANTITATIVE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D7"/>
    <w:rsid w:val="00056F62"/>
    <w:rsid w:val="001E023F"/>
    <w:rsid w:val="00290732"/>
    <w:rsid w:val="002A0364"/>
    <w:rsid w:val="004E6744"/>
    <w:rsid w:val="004F3E88"/>
    <w:rsid w:val="006C639A"/>
    <w:rsid w:val="00722B91"/>
    <w:rsid w:val="007C4200"/>
    <w:rsid w:val="008C57C7"/>
    <w:rsid w:val="00A21CB5"/>
    <w:rsid w:val="00A621E5"/>
    <w:rsid w:val="00C12C0E"/>
    <w:rsid w:val="00CE5AF3"/>
    <w:rsid w:val="00D90DF6"/>
    <w:rsid w:val="00F74145"/>
    <w:rsid w:val="00FB4FD7"/>
    <w:rsid w:val="00FE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B776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B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D7"/>
    <w:pPr>
      <w:tabs>
        <w:tab w:val="center" w:pos="4320"/>
        <w:tab w:val="right" w:pos="8640"/>
      </w:tabs>
    </w:pPr>
  </w:style>
  <w:style w:type="character" w:customStyle="1" w:styleId="HeaderChar">
    <w:name w:val="Header Char"/>
    <w:basedOn w:val="DefaultParagraphFont"/>
    <w:link w:val="Header"/>
    <w:uiPriority w:val="99"/>
    <w:rsid w:val="00FB4FD7"/>
  </w:style>
  <w:style w:type="character" w:styleId="PageNumber">
    <w:name w:val="page number"/>
    <w:basedOn w:val="DefaultParagraphFont"/>
    <w:uiPriority w:val="99"/>
    <w:semiHidden/>
    <w:unhideWhenUsed/>
    <w:rsid w:val="00FB4FD7"/>
  </w:style>
  <w:style w:type="paragraph" w:styleId="Footer">
    <w:name w:val="footer"/>
    <w:basedOn w:val="Normal"/>
    <w:link w:val="FooterChar"/>
    <w:uiPriority w:val="99"/>
    <w:unhideWhenUsed/>
    <w:rsid w:val="00FB4FD7"/>
    <w:pPr>
      <w:tabs>
        <w:tab w:val="center" w:pos="4320"/>
        <w:tab w:val="right" w:pos="8640"/>
      </w:tabs>
    </w:pPr>
  </w:style>
  <w:style w:type="character" w:customStyle="1" w:styleId="FooterChar">
    <w:name w:val="Footer Char"/>
    <w:basedOn w:val="DefaultParagraphFont"/>
    <w:link w:val="Footer"/>
    <w:uiPriority w:val="99"/>
    <w:rsid w:val="00FB4FD7"/>
  </w:style>
  <w:style w:type="paragraph" w:styleId="BalloonText">
    <w:name w:val="Balloon Text"/>
    <w:basedOn w:val="Normal"/>
    <w:link w:val="BalloonTextChar"/>
    <w:uiPriority w:val="99"/>
    <w:semiHidden/>
    <w:unhideWhenUsed/>
    <w:rsid w:val="001E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23F"/>
    <w:rPr>
      <w:rFonts w:ascii="Lucida Grande" w:hAnsi="Lucida Grande" w:cs="Lucida Grande"/>
      <w:sz w:val="18"/>
      <w:szCs w:val="18"/>
    </w:rPr>
  </w:style>
  <w:style w:type="character" w:customStyle="1" w:styleId="Heading1Char">
    <w:name w:val="Heading 1 Char"/>
    <w:basedOn w:val="DefaultParagraphFont"/>
    <w:link w:val="Heading1"/>
    <w:uiPriority w:val="9"/>
    <w:rsid w:val="00722B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2B9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2B9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FD7"/>
    <w:pPr>
      <w:tabs>
        <w:tab w:val="center" w:pos="4320"/>
        <w:tab w:val="right" w:pos="8640"/>
      </w:tabs>
    </w:pPr>
  </w:style>
  <w:style w:type="character" w:customStyle="1" w:styleId="HeaderChar">
    <w:name w:val="Header Char"/>
    <w:basedOn w:val="DefaultParagraphFont"/>
    <w:link w:val="Header"/>
    <w:uiPriority w:val="99"/>
    <w:rsid w:val="00FB4FD7"/>
  </w:style>
  <w:style w:type="character" w:styleId="PageNumber">
    <w:name w:val="page number"/>
    <w:basedOn w:val="DefaultParagraphFont"/>
    <w:uiPriority w:val="99"/>
    <w:semiHidden/>
    <w:unhideWhenUsed/>
    <w:rsid w:val="00FB4FD7"/>
  </w:style>
  <w:style w:type="paragraph" w:styleId="Footer">
    <w:name w:val="footer"/>
    <w:basedOn w:val="Normal"/>
    <w:link w:val="FooterChar"/>
    <w:uiPriority w:val="99"/>
    <w:unhideWhenUsed/>
    <w:rsid w:val="00FB4FD7"/>
    <w:pPr>
      <w:tabs>
        <w:tab w:val="center" w:pos="4320"/>
        <w:tab w:val="right" w:pos="8640"/>
      </w:tabs>
    </w:pPr>
  </w:style>
  <w:style w:type="character" w:customStyle="1" w:styleId="FooterChar">
    <w:name w:val="Footer Char"/>
    <w:basedOn w:val="DefaultParagraphFont"/>
    <w:link w:val="Footer"/>
    <w:uiPriority w:val="99"/>
    <w:rsid w:val="00FB4FD7"/>
  </w:style>
  <w:style w:type="paragraph" w:styleId="BalloonText">
    <w:name w:val="Balloon Text"/>
    <w:basedOn w:val="Normal"/>
    <w:link w:val="BalloonTextChar"/>
    <w:uiPriority w:val="99"/>
    <w:semiHidden/>
    <w:unhideWhenUsed/>
    <w:rsid w:val="001E0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023F"/>
    <w:rPr>
      <w:rFonts w:ascii="Lucida Grande" w:hAnsi="Lucida Grande" w:cs="Lucida Grande"/>
      <w:sz w:val="18"/>
      <w:szCs w:val="18"/>
    </w:rPr>
  </w:style>
  <w:style w:type="character" w:customStyle="1" w:styleId="Heading1Char">
    <w:name w:val="Heading 1 Char"/>
    <w:basedOn w:val="DefaultParagraphFont"/>
    <w:link w:val="Heading1"/>
    <w:uiPriority w:val="9"/>
    <w:rsid w:val="00722B91"/>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2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Mar128</b:Tag>
    <b:SourceType>JournalArticle</b:SourceType>
    <b:Guid>{679220B6-D833-5149-98B4-7E4120531E34}</b:Guid>
    <b:Title>Nursing diagnoses analysis under the bayesian perspective</b:Title>
    <b:Year>2012</b:Year>
    <b:Author>
      <b:Author>
        <b:NameList>
          <b:Person>
            <b:Last>LopesI</b:Last>
            <b:First>Marcos</b:First>
            <b:Middle>Venícios de Oliveira</b:Middle>
          </b:Person>
          <b:Person>
            <b:Last>SilvaII</b:Last>
            <b:First>Viviane</b:First>
            <b:Middle>Martins da</b:Middle>
          </b:Person>
          <b:Person>
            <b:Last>Araujo</b:Last>
            <b:First>Thelma</b:First>
            <b:Middle>Leite de</b:Middle>
          </b:Person>
        </b:NameList>
      </b:Author>
    </b:Author>
    <b:JournalName>Revista da Escola de Enfermagem da USP </b:JournalName>
    <b:Volume>46</b:Volume>
    <b:Issue>4</b:Issue>
    <b:RefOrder>1</b:RefOrder>
  </b:Source>
  <b:Source>
    <b:Tag>Rob171</b:Tag>
    <b:SourceType>JournalArticle</b:SourceType>
    <b:Guid>{E67E0255-2DE6-224F-989F-E6317606528D}</b:Guid>
    <b:Title>Management of Depression in Older Adults </b:Title>
    <b:Year>2017</b:Year>
    <b:Author>
      <b:Author>
        <b:NameList>
          <b:Person>
            <b:Last>Kok</b:Last>
            <b:First>Rob</b:First>
            <b:Middle>M.</b:Middle>
          </b:Person>
          <b:Person>
            <b:Last>Reynolds</b:Last>
            <b:First>Charles</b:First>
            <b:Middle>F.</b:Middle>
          </b:Person>
        </b:NameList>
      </b:Author>
    </b:Author>
    <b:JournalName>JAMA</b:JournalName>
    <b:Volume>317</b:Volume>
    <b:Issue>20</b:Issue>
    <b:Pages>2114-2122</b:Pages>
    <b:RefOrder>2</b:RefOrder>
  </b:Source>
</b:Sources>
</file>

<file path=customXml/itemProps1.xml><?xml version="1.0" encoding="utf-8"?>
<ds:datastoreItem xmlns:ds="http://schemas.openxmlformats.org/officeDocument/2006/customXml" ds:itemID="{99E41EDA-C113-E34D-BD28-F61BFB4B7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321</Words>
  <Characters>1835</Characters>
  <Application>Microsoft Macintosh Word</Application>
  <DocSecurity>0</DocSecurity>
  <Lines>15</Lines>
  <Paragraphs>4</Paragraphs>
  <ScaleCrop>false</ScaleCrop>
  <Company>art</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13</cp:revision>
  <dcterms:created xsi:type="dcterms:W3CDTF">2019-11-02T13:12:00Z</dcterms:created>
  <dcterms:modified xsi:type="dcterms:W3CDTF">2019-11-02T17:43:00Z</dcterms:modified>
</cp:coreProperties>
</file>