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DD" w:rsidRDefault="00953FDD" w:rsidP="00B823AA">
      <w:pPr>
        <w:pStyle w:val="Title2"/>
      </w:pPr>
      <w:bookmarkStart w:id="0" w:name="_GoBack"/>
      <w:bookmarkEnd w:id="0"/>
    </w:p>
    <w:p w:rsidR="00953FDD" w:rsidRDefault="00953FDD" w:rsidP="00B823AA">
      <w:pPr>
        <w:pStyle w:val="Title2"/>
      </w:pPr>
    </w:p>
    <w:p w:rsidR="00953FDD" w:rsidRDefault="00953FDD" w:rsidP="00953FDD">
      <w:pPr>
        <w:pStyle w:val="Title2"/>
        <w:jc w:val="left"/>
      </w:pPr>
    </w:p>
    <w:p w:rsidR="00B823AA" w:rsidRDefault="00A8689F" w:rsidP="00B823AA">
      <w:pPr>
        <w:pStyle w:val="Title2"/>
      </w:pPr>
      <w:r>
        <w:t>Fiction into Film</w:t>
      </w:r>
      <w:r>
        <w:br/>
      </w:r>
      <w:sdt>
        <w:sdtPr>
          <w:alias w:val="Author Name(s), First M. Last, Omit Titles and Degrees:"/>
          <w:tag w:val="Author Name(s), First M. Last, Omit Titles and Degrees:"/>
          <w:id w:val="-1736158886"/>
          <w:placeholder>
            <w:docPart w:val="6B7BC14876AE445C96B841FF3D9165E6"/>
          </w:placeholder>
          <w:temporary/>
          <w:showingPlcHdr/>
          <w15:appearance w15:val="hidden"/>
          <w:text/>
        </w:sdtPr>
        <w:sdtEndPr/>
        <w:sdtContent>
          <w:r>
            <w:t>[Author Name(s), First M. Last, Omit Titles and Degrees]</w:t>
          </w:r>
        </w:sdtContent>
      </w:sdt>
    </w:p>
    <w:p w:rsidR="00E81978" w:rsidRDefault="005A3FC3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:rsidR="00E81978" w:rsidRDefault="00A8689F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35422C7E779041408D22AB6E95957422"/>
        </w:placeholder>
        <w:temporary/>
        <w:showingPlcHdr/>
        <w15:appearance w15:val="hidden"/>
        <w:text/>
      </w:sdtPr>
      <w:sdtEndPr/>
      <w:sdtContent>
        <w:p w:rsidR="00E81978" w:rsidRDefault="00A8689F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:rsidR="00E81978" w:rsidRDefault="00E81978">
      <w:pPr>
        <w:pStyle w:val="TableFigure"/>
      </w:pPr>
    </w:p>
    <w:p w:rsidR="0092790C" w:rsidRDefault="0092790C">
      <w:pPr>
        <w:pStyle w:val="TableFigure"/>
      </w:pPr>
    </w:p>
    <w:p w:rsidR="0092790C" w:rsidRDefault="0092790C">
      <w:pPr>
        <w:pStyle w:val="TableFigure"/>
      </w:pPr>
    </w:p>
    <w:p w:rsidR="0092790C" w:rsidRDefault="0092790C">
      <w:pPr>
        <w:pStyle w:val="TableFigure"/>
      </w:pPr>
    </w:p>
    <w:p w:rsidR="0092790C" w:rsidRDefault="0092790C">
      <w:pPr>
        <w:pStyle w:val="TableFigure"/>
      </w:pPr>
    </w:p>
    <w:p w:rsidR="0092790C" w:rsidRDefault="0092790C">
      <w:pPr>
        <w:pStyle w:val="TableFigure"/>
      </w:pPr>
    </w:p>
    <w:p w:rsidR="0092790C" w:rsidRDefault="0092790C">
      <w:pPr>
        <w:pStyle w:val="TableFigure"/>
      </w:pPr>
    </w:p>
    <w:p w:rsidR="0092790C" w:rsidRDefault="0092790C">
      <w:pPr>
        <w:pStyle w:val="TableFigure"/>
      </w:pPr>
    </w:p>
    <w:p w:rsidR="0092790C" w:rsidRDefault="0092790C">
      <w:pPr>
        <w:pStyle w:val="TableFigure"/>
      </w:pPr>
    </w:p>
    <w:p w:rsidR="0092790C" w:rsidRDefault="0092790C">
      <w:pPr>
        <w:pStyle w:val="TableFigure"/>
      </w:pPr>
    </w:p>
    <w:p w:rsidR="0092790C" w:rsidRDefault="0092790C">
      <w:pPr>
        <w:pStyle w:val="TableFigure"/>
      </w:pPr>
    </w:p>
    <w:p w:rsidR="0092790C" w:rsidRDefault="00A8689F" w:rsidP="00DB4D56">
      <w:pPr>
        <w:pStyle w:val="TableFigure"/>
        <w:jc w:val="center"/>
        <w:rPr>
          <w:b/>
        </w:rPr>
      </w:pPr>
      <w:r w:rsidRPr="0092790C">
        <w:rPr>
          <w:b/>
        </w:rPr>
        <w:lastRenderedPageBreak/>
        <w:t>Fiction into Film</w:t>
      </w:r>
      <w:r w:rsidR="00DB4D56">
        <w:rPr>
          <w:b/>
        </w:rPr>
        <w:t xml:space="preserve"> </w:t>
      </w:r>
    </w:p>
    <w:p w:rsidR="00DB4D56" w:rsidRDefault="00A8689F" w:rsidP="00DB4D56">
      <w:pPr>
        <w:pStyle w:val="TableFigure"/>
      </w:pPr>
      <w:r>
        <w:rPr>
          <w:b/>
        </w:rPr>
        <w:tab/>
      </w:r>
      <w:r w:rsidR="00AF3449">
        <w:rPr>
          <w:b/>
        </w:rPr>
        <w:t xml:space="preserve">I: </w:t>
      </w:r>
      <w:r w:rsidR="00203A6D" w:rsidRPr="00203A6D">
        <w:t>Double</w:t>
      </w:r>
      <w:r w:rsidR="00203A6D">
        <w:t xml:space="preserve"> Indemnity is a movie which revolves around an insurance agent and the wife of a rich individual who basically wants to kill her husband because according to her, her husband is not good enough and he used </w:t>
      </w:r>
      <w:r w:rsidR="00AF3449">
        <w:t>abuse her</w:t>
      </w:r>
      <w:r w:rsidR="00203A6D">
        <w:t xml:space="preserve"> and beat her on daily basis. </w:t>
      </w:r>
      <w:r w:rsidR="009A4353">
        <w:t xml:space="preserve">In the starting scene of the movie, the insurance agent </w:t>
      </w:r>
      <w:r w:rsidR="00AF3449">
        <w:t>tells</w:t>
      </w:r>
      <w:r w:rsidR="009A4353">
        <w:t xml:space="preserve"> one of the </w:t>
      </w:r>
      <w:r w:rsidR="00C31680">
        <w:t>characters</w:t>
      </w:r>
      <w:r w:rsidR="009A4353">
        <w:t xml:space="preserve"> that he </w:t>
      </w:r>
      <w:r w:rsidR="00C31680">
        <w:t>was</w:t>
      </w:r>
      <w:r w:rsidR="009A4353">
        <w:t xml:space="preserve"> ba</w:t>
      </w:r>
      <w:r w:rsidR="00C31680">
        <w:t>sically the one who murdered the old rich man for both money and a young beautiful lady but</w:t>
      </w:r>
      <w:r w:rsidR="00EF18B5">
        <w:t xml:space="preserve"> he did not get any of the two. Walter was present with another character of the movie </w:t>
      </w:r>
      <w:r w:rsidR="000D7812">
        <w:t xml:space="preserve">while </w:t>
      </w:r>
      <w:r w:rsidR="00B230B3">
        <w:t>discussing</w:t>
      </w:r>
      <w:r w:rsidR="000D7812">
        <w:t xml:space="preserve"> the incident Walter took a </w:t>
      </w:r>
      <w:r w:rsidR="00B230B3">
        <w:t>grab</w:t>
      </w:r>
      <w:r w:rsidR="000D7812">
        <w:t xml:space="preserve"> from his cigarette</w:t>
      </w:r>
      <w:r w:rsidR="00317BCC">
        <w:t xml:space="preserve"> and then he explained, </w:t>
      </w:r>
      <w:r w:rsidR="00B230B3">
        <w:t>the plot started with a daily auto renewal claim. As he was continuing to speak in the voice-over the movie moves back to the</w:t>
      </w:r>
      <w:r w:rsidR="00317BCC">
        <w:t xml:space="preserve"> pas</w:t>
      </w:r>
      <w:r w:rsidR="00A23690">
        <w:t xml:space="preserve">t, a </w:t>
      </w:r>
      <w:r w:rsidR="00B230B3">
        <w:t xml:space="preserve">sunny road and two children were also playing football in the ground in front of him. </w:t>
      </w:r>
      <w:r w:rsidR="0065200E">
        <w:t>He then approaches a giant Spani</w:t>
      </w:r>
      <w:r w:rsidR="00A23690">
        <w:t xml:space="preserve">sh-style house and in the voice-over he wonders </w:t>
      </w:r>
      <w:r w:rsidR="006842C5">
        <w:t>whether</w:t>
      </w:r>
      <w:r w:rsidR="0065200E">
        <w:t xml:space="preserve"> or not </w:t>
      </w:r>
      <w:r w:rsidR="00A23690">
        <w:t>the owner pays</w:t>
      </w:r>
      <w:r w:rsidR="0065200E">
        <w:t xml:space="preserve"> tax over this grant house. He then rings the bell and a housekeeper </w:t>
      </w:r>
      <w:r w:rsidR="00AE65E6">
        <w:t>comes</w:t>
      </w:r>
      <w:r w:rsidR="0065200E">
        <w:t xml:space="preserve"> out he </w:t>
      </w:r>
      <w:r w:rsidR="00AE65E6">
        <w:t>asks</w:t>
      </w:r>
      <w:r w:rsidR="0065200E">
        <w:t xml:space="preserve"> the housekeeper </w:t>
      </w:r>
      <w:r w:rsidR="004B4E60">
        <w:t>to call Mr.</w:t>
      </w:r>
      <w:r w:rsidR="006842C5">
        <w:t xml:space="preserve"> </w:t>
      </w:r>
      <w:proofErr w:type="spellStart"/>
      <w:r w:rsidR="004B4E60">
        <w:t>Dietrichson</w:t>
      </w:r>
      <w:proofErr w:type="spellEnd"/>
      <w:r w:rsidR="004B4E60">
        <w:t xml:space="preserve"> but the housekeeper </w:t>
      </w:r>
      <w:r w:rsidR="00AE65E6">
        <w:t>tells</w:t>
      </w:r>
      <w:r w:rsidR="004B4E60">
        <w:t xml:space="preserve"> him that he is not at home and while she was turning him away Walter </w:t>
      </w:r>
      <w:r w:rsidR="006842C5">
        <w:t>managed</w:t>
      </w:r>
      <w:r w:rsidR="004B4E60">
        <w:t xml:space="preserve"> to come inside of the house. At this moment he saw a woman who was wrapped in a towel and appeared on the second</w:t>
      </w:r>
      <w:r w:rsidR="00975FF9">
        <w:t xml:space="preserve"> </w:t>
      </w:r>
      <w:r w:rsidR="004B4E60">
        <w:t xml:space="preserve">story landing just above the foyer. </w:t>
      </w:r>
      <w:r w:rsidR="0045073B">
        <w:t xml:space="preserve">The lady introduces herself as the wife of Mr. </w:t>
      </w:r>
      <w:proofErr w:type="spellStart"/>
      <w:r w:rsidR="0045073B">
        <w:t>Dietrichson</w:t>
      </w:r>
      <w:proofErr w:type="spellEnd"/>
      <w:r w:rsidR="00975FF9">
        <w:t xml:space="preserve"> </w:t>
      </w:r>
      <w:r w:rsidR="00975FF9">
        <w:fldChar w:fldCharType="begin"/>
      </w:r>
      <w:r w:rsidR="00975FF9">
        <w:instrText xml:space="preserve"> ADDIN ZOTERO_ITEM CSL_CITATION {"citationID":"a1ukan6f3h2","properties":{"formattedCitation":"(GradeSaver, n.d.)","plainCitation":"(GradeSaver, n.d.)"},"citationItems":[{"id":702,"uris":["http://zotero.org/users/local/2RJg7y7G/items/5CMMAQ3H"],"uri":["http://zotero.org/users/local/2RJg7y7G/items/5CMMAQ3H"],"itemData":{"id":702,"type":"webpage","title":"Double Indemnity (Novel) Study Guide: Analysis | GradeSaver","abstract":"The Double Indemnity (Novel) Community Note includes chapter-by-chapter summary and\nanalysis, character list, theme list, historical context, author biography\nand quizzes written by community members like you.","URL":"https://www.gradesaver.com/double-indemnity-novel/study-guide/analysis","shortTitle":"Double Indemnity (Novel) Study Guide","language":"en","author":[{"family":"GradeSaver","given":""}]}}],"schema":"https://github.com/citation-style-language/schema/raw/master/csl-citation.json"} </w:instrText>
      </w:r>
      <w:r w:rsidR="00975FF9">
        <w:fldChar w:fldCharType="separate"/>
      </w:r>
      <w:r w:rsidR="00975FF9" w:rsidRPr="00975FF9">
        <w:rPr>
          <w:rFonts w:ascii="Times New Roman" w:hAnsi="Times New Roman" w:cs="Times New Roman"/>
        </w:rPr>
        <w:t xml:space="preserve">(GradeSaver, </w:t>
      </w:r>
      <w:proofErr w:type="spellStart"/>
      <w:r w:rsidR="00975FF9" w:rsidRPr="00975FF9">
        <w:rPr>
          <w:rFonts w:ascii="Times New Roman" w:hAnsi="Times New Roman" w:cs="Times New Roman"/>
        </w:rPr>
        <w:t>n.d.</w:t>
      </w:r>
      <w:proofErr w:type="spellEnd"/>
      <w:r w:rsidR="00975FF9" w:rsidRPr="00975FF9">
        <w:rPr>
          <w:rFonts w:ascii="Times New Roman" w:hAnsi="Times New Roman" w:cs="Times New Roman"/>
        </w:rPr>
        <w:t>)</w:t>
      </w:r>
      <w:r w:rsidR="00975FF9">
        <w:fldChar w:fldCharType="end"/>
      </w:r>
      <w:r w:rsidR="0045073B">
        <w:t xml:space="preserve">. While Walter was dressed in a three-piece suit and tie the woman was just wrapped in a towel so </w:t>
      </w:r>
      <w:r w:rsidR="006842C5">
        <w:t>jokingly</w:t>
      </w:r>
      <w:r w:rsidR="0045073B">
        <w:t xml:space="preserve"> Walter says that he would not want an accident to occur when she was not fully </w:t>
      </w:r>
      <w:r w:rsidR="006842C5">
        <w:t>covered</w:t>
      </w:r>
      <w:r w:rsidR="0045073B">
        <w:t xml:space="preserve"> </w:t>
      </w:r>
      <w:r w:rsidR="006842C5">
        <w:t>Mrs.</w:t>
      </w:r>
      <w:r w:rsidR="0045073B">
        <w:t xml:space="preserve"> </w:t>
      </w:r>
      <w:proofErr w:type="spellStart"/>
      <w:r w:rsidR="0045073B">
        <w:t>Die</w:t>
      </w:r>
      <w:r w:rsidR="006842C5">
        <w:t>trichson</w:t>
      </w:r>
      <w:proofErr w:type="spellEnd"/>
      <w:r w:rsidR="006842C5">
        <w:t xml:space="preserve"> agrees with him and asked the housekeeper to take him to the living room while she will dress up. </w:t>
      </w:r>
      <w:r w:rsidR="00267E20">
        <w:t xml:space="preserve">In the movie, it was shown that Phyllis was quite happy and in a jolly mood but in the novel at the very first sight, Walter thought that she is either weary from her life or from marriage. </w:t>
      </w:r>
      <w:r w:rsidR="00857935">
        <w:t xml:space="preserve">In the novel as well the dressing of both the characters was the same Walter </w:t>
      </w:r>
      <w:r w:rsidR="00857935">
        <w:lastRenderedPageBreak/>
        <w:t>was dressed in a three-piece suit while Phyllis was dressed in a towel</w:t>
      </w:r>
      <w:r w:rsidR="00566B1A">
        <w:t xml:space="preserve"> </w:t>
      </w:r>
      <w:r w:rsidR="00566B1A">
        <w:fldChar w:fldCharType="begin"/>
      </w:r>
      <w:r w:rsidR="00566B1A">
        <w:instrText xml:space="preserve"> ADDIN ZOTERO_ITEM CSL_CITATION {"citationID":"aj8pgde428","properties":{"formattedCitation":"{\\rtf (\\uc0\\u8220{}Double Indemnity | film by Wilder [1944],\\uc0\\u8221{} n.d.)}","plainCitation":"(“Double Indemnity | film by Wilder [1944],” n.d.)"},"citationItems":[{"id":704,"uris":["http://zotero.org/users/local/2RJg7y7G/items/AKVY64CT"],"uri":["http://zotero.org/users/local/2RJg7y7G/items/AKVY64CT"],"itemData":{"id":704,"type":"webpage","title":"Double Indemnity | film by Wilder [1944]","container-title":"Encyclopedia Britannica","abstract":"Double Indemnity: Double Indemnity, American film noir, released in 1944, that was considered the quintessential movie of its genre. It followed the time-honoured noir plotline of a man undone by an evil woman. The film was adapted by director Billy Wilder and writer Raymond Chandler from the 1935 novella by James","URL":"https://www.britannica.com/topic/Double-Indemnity-film-by-Wilder","language":"en"}}],"schema":"https://github.com/citation-style-language/schema/raw/master/csl-citation.json"} </w:instrText>
      </w:r>
      <w:r w:rsidR="00566B1A">
        <w:fldChar w:fldCharType="separate"/>
      </w:r>
      <w:r w:rsidR="00566B1A" w:rsidRPr="00566B1A">
        <w:rPr>
          <w:rFonts w:ascii="Times New Roman" w:hAnsi="Times New Roman" w:cs="Times New Roman"/>
        </w:rPr>
        <w:t xml:space="preserve">(“Double Indemnity | film by Wilder [1944],” </w:t>
      </w:r>
      <w:proofErr w:type="spellStart"/>
      <w:r w:rsidR="00566B1A" w:rsidRPr="00566B1A">
        <w:rPr>
          <w:rFonts w:ascii="Times New Roman" w:hAnsi="Times New Roman" w:cs="Times New Roman"/>
        </w:rPr>
        <w:t>n.d.</w:t>
      </w:r>
      <w:proofErr w:type="spellEnd"/>
      <w:r w:rsidR="00566B1A" w:rsidRPr="00566B1A">
        <w:rPr>
          <w:rFonts w:ascii="Times New Roman" w:hAnsi="Times New Roman" w:cs="Times New Roman"/>
        </w:rPr>
        <w:t>)</w:t>
      </w:r>
      <w:r w:rsidR="00566B1A">
        <w:fldChar w:fldCharType="end"/>
      </w:r>
      <w:r w:rsidR="00857935">
        <w:t xml:space="preserve">. </w:t>
      </w:r>
    </w:p>
    <w:p w:rsidR="00857935" w:rsidRDefault="00A8689F" w:rsidP="00256ED1">
      <w:pPr>
        <w:pStyle w:val="TableFigure"/>
        <w:ind w:firstLine="720"/>
      </w:pPr>
      <w:r>
        <w:t xml:space="preserve">II. </w:t>
      </w:r>
      <w:r w:rsidR="0001077E">
        <w:t>In the story double indemn</w:t>
      </w:r>
      <w:r w:rsidR="00165BB5">
        <w:t xml:space="preserve">ity, there are various characters and among all the </w:t>
      </w:r>
      <w:r w:rsidR="0001077E">
        <w:t>characters</w:t>
      </w:r>
      <w:r w:rsidR="00165BB5">
        <w:t xml:space="preserve"> there are two very prominent </w:t>
      </w:r>
      <w:r w:rsidR="0001077E">
        <w:t>characters</w:t>
      </w:r>
      <w:r w:rsidR="00165BB5">
        <w:t xml:space="preserve"> who are described as the potential rebels of the story and one of the rebels </w:t>
      </w:r>
      <w:r w:rsidR="0037277C">
        <w:t>is</w:t>
      </w:r>
      <w:r w:rsidR="0006364E">
        <w:t xml:space="preserve"> </w:t>
      </w:r>
      <w:r w:rsidR="0060043F">
        <w:t>Walter</w:t>
      </w:r>
      <w:r w:rsidR="00172D52">
        <w:t xml:space="preserve">. His sexual desires towards the woman </w:t>
      </w:r>
      <w:r w:rsidR="00003E64">
        <w:t xml:space="preserve">Phyllis persuaded him to stay and also draw out Phyllis's proposition of murder. </w:t>
      </w:r>
      <w:r w:rsidR="000208E9">
        <w:t xml:space="preserve">But having said that his desires continuously are changing, he not only wants Phyllis but also he wants the money in question and also he wants to save himself </w:t>
      </w:r>
      <w:r w:rsidR="003D6DF4">
        <w:t>and</w:t>
      </w:r>
      <w:r w:rsidR="000208E9">
        <w:t xml:space="preserve"> then to kill Phyllis. </w:t>
      </w:r>
      <w:r w:rsidR="00915BF3">
        <w:t xml:space="preserve">This </w:t>
      </w:r>
      <w:r w:rsidR="003D6DF4">
        <w:t>consistently</w:t>
      </w:r>
      <w:r w:rsidR="00915BF3">
        <w:t xml:space="preserve"> </w:t>
      </w:r>
      <w:r w:rsidR="003D6DF4">
        <w:t>renewed</w:t>
      </w:r>
      <w:r w:rsidR="00915BF3">
        <w:t xml:space="preserve"> consumptive capacity shows </w:t>
      </w:r>
      <w:r w:rsidR="0060043F">
        <w:t>Walter as</w:t>
      </w:r>
      <w:r w:rsidR="00915BF3">
        <w:t xml:space="preserve"> an attractive noir her</w:t>
      </w:r>
      <w:r w:rsidR="0060043F">
        <w:t xml:space="preserve">o of the film and also he is a </w:t>
      </w:r>
      <w:r w:rsidR="00915BF3">
        <w:t xml:space="preserve">rebel in the </w:t>
      </w:r>
      <w:r w:rsidR="00D04A65">
        <w:t>movie.</w:t>
      </w:r>
      <w:r w:rsidR="00915BF3">
        <w:t xml:space="preserve"> </w:t>
      </w:r>
      <w:r w:rsidR="00256ED1">
        <w:t>At</w:t>
      </w:r>
      <w:r w:rsidR="001D2ACD">
        <w:t xml:space="preserve"> the same, it is also shown in the story that his lust is actually meaningless as compared to </w:t>
      </w:r>
      <w:r w:rsidR="00155EDA">
        <w:t xml:space="preserve">outwit </w:t>
      </w:r>
      <w:r w:rsidR="00C73D07">
        <w:t xml:space="preserve">the overall statistical system of the insurance industry. </w:t>
      </w:r>
      <w:r w:rsidR="00E00444">
        <w:t xml:space="preserve">In another place, the writer also describes the character of Phyllis as </w:t>
      </w:r>
      <w:r w:rsidR="003D6DF4">
        <w:t>a rebel</w:t>
      </w:r>
      <w:r w:rsidR="00E00444">
        <w:t xml:space="preserve"> because she wanted to go beyond the odds of society. She was not ready to </w:t>
      </w:r>
      <w:r w:rsidR="00CF2A8E">
        <w:t>live her life according to the set rules of the society rather she was tryi</w:t>
      </w:r>
      <w:r w:rsidR="003D6DF4">
        <w:t xml:space="preserve">ng to live her life according to </w:t>
      </w:r>
      <w:r w:rsidR="00CF2A8E">
        <w:t>her conditions</w:t>
      </w:r>
      <w:r w:rsidR="00566B1A">
        <w:t xml:space="preserve"> </w:t>
      </w:r>
      <w:r w:rsidR="00566B1A">
        <w:fldChar w:fldCharType="begin"/>
      </w:r>
      <w:r w:rsidR="00566B1A">
        <w:instrText xml:space="preserve"> ADDIN ZOTERO_ITEM CSL_CITATION {"citationID":"ajoepsbhk0","properties":{"formattedCitation":"{\\rtf (\\uc0\\u8220{}May Noir Book Of The Month Club,\\uc0\\u8221{} n.d.)}","plainCitation":"(“May Noir Book Of The Month Club,” n.d.)"},"citationItems":[{"id":706,"uris":["http://zotero.org/users/local/2RJg7y7G/items/J7C493AP"],"uri":["http://zotero.org/users/local/2RJg7y7G/items/J7C493AP"],"itemData":{"id":706,"type":"webpage","title":"May Noir Book Of The Month Club: Reflections on ‘Double Indemnity’ Book, Movie","container-title":"KPBS Public Media","abstract":"Guest blogger D.A. Kolodenko looks to James M. Cain’s “Double Indemnity” and the film adaptation by Billy Wilder and Raymond Chandler for the May Noir Book of the Month Club.","URL":"http://www.kpbs.org/news/2018/may/27/may-noir-book-month-club-reflections-double-indemn/","shortTitle":"May Noir Book Of The Month Club","language":"en"}}],"schema":"https://github.com/citation-style-language/schema/raw/master/csl-citation.json"} </w:instrText>
      </w:r>
      <w:r w:rsidR="00566B1A">
        <w:fldChar w:fldCharType="separate"/>
      </w:r>
      <w:r w:rsidR="00566B1A" w:rsidRPr="00566B1A">
        <w:rPr>
          <w:rFonts w:ascii="Times New Roman" w:hAnsi="Times New Roman" w:cs="Times New Roman"/>
        </w:rPr>
        <w:t xml:space="preserve">(“May Noir Book Of The Month Club,” </w:t>
      </w:r>
      <w:proofErr w:type="spellStart"/>
      <w:r w:rsidR="00566B1A" w:rsidRPr="00566B1A">
        <w:rPr>
          <w:rFonts w:ascii="Times New Roman" w:hAnsi="Times New Roman" w:cs="Times New Roman"/>
        </w:rPr>
        <w:t>n.d.</w:t>
      </w:r>
      <w:proofErr w:type="spellEnd"/>
      <w:r w:rsidR="00566B1A" w:rsidRPr="00566B1A">
        <w:rPr>
          <w:rFonts w:ascii="Times New Roman" w:hAnsi="Times New Roman" w:cs="Times New Roman"/>
        </w:rPr>
        <w:t>)</w:t>
      </w:r>
      <w:r w:rsidR="00566B1A">
        <w:fldChar w:fldCharType="end"/>
      </w:r>
      <w:r w:rsidR="00CF2A8E">
        <w:t xml:space="preserve">. </w:t>
      </w:r>
    </w:p>
    <w:p w:rsidR="005E7EDA" w:rsidRDefault="00A8689F" w:rsidP="00256ED1">
      <w:pPr>
        <w:pStyle w:val="TableFigure"/>
        <w:ind w:firstLine="720"/>
      </w:pPr>
      <w:r>
        <w:t xml:space="preserve">III: </w:t>
      </w:r>
      <w:r w:rsidR="00D04A65">
        <w:t>A</w:t>
      </w:r>
      <w:r w:rsidR="00E055BC">
        <w:t xml:space="preserve">s beauty and lust are the two most powerful methods of manipulating others. </w:t>
      </w:r>
      <w:r w:rsidR="00C5165F">
        <w:t xml:space="preserve">In the novel, the author describes women as </w:t>
      </w:r>
      <w:r w:rsidR="00643C32">
        <w:t>manipulators and</w:t>
      </w:r>
      <w:r w:rsidR="00C5165F">
        <w:t xml:space="preserve"> also he describes the ability of women to </w:t>
      </w:r>
      <w:r w:rsidR="00643C32">
        <w:t>negatively</w:t>
      </w:r>
      <w:r w:rsidR="00C5165F">
        <w:t xml:space="preserve"> affect the men. And this is described through the women </w:t>
      </w:r>
      <w:r w:rsidR="00643C32">
        <w:t xml:space="preserve">characters used in this story. Alicia is the character that is manipulated and also controlled in this story. </w:t>
      </w:r>
      <w:r w:rsidR="00256ED1">
        <w:t>She was the character who was used as a mediator to have communication between the two main characters</w:t>
      </w:r>
      <w:r w:rsidR="00D04A65">
        <w:t>. The entire planning of murdering</w:t>
      </w:r>
      <w:r w:rsidR="00256ED1">
        <w:t xml:space="preserve"> the husband of Phyllis was also initiated with the help of Alicia and also she was used to </w:t>
      </w:r>
      <w:r w:rsidR="00D04A65">
        <w:t>convey</w:t>
      </w:r>
      <w:r w:rsidR="00256ED1">
        <w:t xml:space="preserve"> messages among the different characters of the story.</w:t>
      </w:r>
    </w:p>
    <w:p w:rsidR="000245FD" w:rsidRDefault="00A8689F" w:rsidP="00256ED1">
      <w:pPr>
        <w:pStyle w:val="TableFigure"/>
        <w:ind w:firstLine="720"/>
      </w:pPr>
      <w:r>
        <w:t xml:space="preserve">IV: </w:t>
      </w:r>
      <w:r w:rsidR="00D04A65">
        <w:t>I</w:t>
      </w:r>
      <w:r>
        <w:t xml:space="preserve">n this story, 4 different women are </w:t>
      </w:r>
      <w:r w:rsidR="003D6DF4">
        <w:t>discussed</w:t>
      </w:r>
      <w:r>
        <w:t xml:space="preserve"> the first woman </w:t>
      </w:r>
      <w:r w:rsidR="003D6DF4">
        <w:t>who</w:t>
      </w:r>
      <w:r>
        <w:t xml:space="preserve"> is presented at the very start of the </w:t>
      </w:r>
      <w:r w:rsidR="003D6DF4">
        <w:t xml:space="preserve">story is Phyllis, Alice Lola and also Norton’s secretary. </w:t>
      </w:r>
      <w:r w:rsidR="007F5F05">
        <w:t xml:space="preserve">There are various points </w:t>
      </w:r>
      <w:r w:rsidR="007F5F05">
        <w:lastRenderedPageBreak/>
        <w:t xml:space="preserve">in which the prisoners are feminized by their captivity. </w:t>
      </w:r>
      <w:r w:rsidR="00E6258A">
        <w:t>The</w:t>
      </w:r>
      <w:r w:rsidR="00133C1F">
        <w:t xml:space="preserve"> prisoners are mostly kept in separate cells and also the interrogation process for both men and women varies greatly. For the males, it is a quite strict one while for the females it has been kept in mind that they are dealt with sophistication and</w:t>
      </w:r>
      <w:r w:rsidR="00660AEB">
        <w:t xml:space="preserve"> without harming them both physically and also mentally. Andy in the overall story acts more feminine as compare</w:t>
      </w:r>
      <w:r w:rsidR="00854CC6">
        <w:t>d to the rest of the prisoners.</w:t>
      </w:r>
      <w:r w:rsidR="00E6258A">
        <w:t xml:space="preserve"> </w:t>
      </w:r>
      <w:r w:rsidR="00E2610D">
        <w:t xml:space="preserve">His calmness in the overall situation, the way he deals with the other prisoners and also his </w:t>
      </w:r>
      <w:r w:rsidR="005E7EDA">
        <w:t xml:space="preserve">fragile heart and his sensibility towards other people makes him more feminist as compared to the other prisoners. </w:t>
      </w:r>
    </w:p>
    <w:p w:rsidR="005E7EDA" w:rsidRDefault="005E7EDA" w:rsidP="00DB4D56">
      <w:pPr>
        <w:pStyle w:val="TableFigure"/>
      </w:pPr>
    </w:p>
    <w:p w:rsidR="00975FF9" w:rsidRDefault="00975FF9" w:rsidP="00DB4D56">
      <w:pPr>
        <w:pStyle w:val="TableFigure"/>
      </w:pPr>
    </w:p>
    <w:p w:rsidR="00975FF9" w:rsidRDefault="00975FF9" w:rsidP="00DB4D56">
      <w:pPr>
        <w:pStyle w:val="TableFigure"/>
      </w:pPr>
    </w:p>
    <w:p w:rsidR="00975FF9" w:rsidRDefault="00975FF9" w:rsidP="00DB4D56">
      <w:pPr>
        <w:pStyle w:val="TableFigure"/>
      </w:pPr>
    </w:p>
    <w:p w:rsidR="00975FF9" w:rsidRDefault="00975FF9" w:rsidP="00DB4D56">
      <w:pPr>
        <w:pStyle w:val="TableFigure"/>
      </w:pPr>
    </w:p>
    <w:p w:rsidR="00975FF9" w:rsidRDefault="00975FF9" w:rsidP="00DB4D56">
      <w:pPr>
        <w:pStyle w:val="TableFigure"/>
      </w:pPr>
    </w:p>
    <w:p w:rsidR="00975FF9" w:rsidRDefault="00975FF9" w:rsidP="00DB4D56">
      <w:pPr>
        <w:pStyle w:val="TableFigure"/>
      </w:pPr>
    </w:p>
    <w:p w:rsidR="00975FF9" w:rsidRDefault="00975FF9" w:rsidP="00DB4D56">
      <w:pPr>
        <w:pStyle w:val="TableFigure"/>
      </w:pPr>
    </w:p>
    <w:p w:rsidR="00975FF9" w:rsidRDefault="00975FF9" w:rsidP="00DB4D56">
      <w:pPr>
        <w:pStyle w:val="TableFigure"/>
      </w:pPr>
    </w:p>
    <w:p w:rsidR="00975FF9" w:rsidRDefault="00975FF9" w:rsidP="00DB4D56">
      <w:pPr>
        <w:pStyle w:val="TableFigure"/>
      </w:pPr>
    </w:p>
    <w:p w:rsidR="00975FF9" w:rsidRDefault="00975FF9" w:rsidP="00DB4D56">
      <w:pPr>
        <w:pStyle w:val="TableFigure"/>
      </w:pPr>
    </w:p>
    <w:p w:rsidR="00975FF9" w:rsidRDefault="00975FF9" w:rsidP="00DB4D56">
      <w:pPr>
        <w:pStyle w:val="TableFigure"/>
      </w:pPr>
    </w:p>
    <w:p w:rsidR="00975FF9" w:rsidRDefault="00975FF9" w:rsidP="00DB4D56">
      <w:pPr>
        <w:pStyle w:val="TableFigure"/>
      </w:pPr>
    </w:p>
    <w:p w:rsidR="00975FF9" w:rsidRDefault="00975FF9" w:rsidP="00DB4D56">
      <w:pPr>
        <w:pStyle w:val="TableFigure"/>
      </w:pPr>
    </w:p>
    <w:p w:rsidR="00975FF9" w:rsidRDefault="00975FF9" w:rsidP="00DB4D56">
      <w:pPr>
        <w:pStyle w:val="TableFigure"/>
      </w:pPr>
    </w:p>
    <w:p w:rsidR="00975FF9" w:rsidRDefault="00975FF9" w:rsidP="00DB4D56">
      <w:pPr>
        <w:pStyle w:val="TableFigure"/>
      </w:pPr>
    </w:p>
    <w:p w:rsidR="00975FF9" w:rsidRPr="00C41FDA" w:rsidRDefault="00A8689F" w:rsidP="00975FF9">
      <w:pPr>
        <w:pStyle w:val="TableFigure"/>
        <w:jc w:val="center"/>
        <w:rPr>
          <w:b/>
        </w:rPr>
      </w:pPr>
      <w:r w:rsidRPr="00C41FDA">
        <w:rPr>
          <w:b/>
        </w:rPr>
        <w:lastRenderedPageBreak/>
        <w:t xml:space="preserve">References </w:t>
      </w:r>
    </w:p>
    <w:p w:rsidR="00566B1A" w:rsidRPr="00566B1A" w:rsidRDefault="00A8689F" w:rsidP="00566B1A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566B1A">
        <w:rPr>
          <w:rFonts w:ascii="Times New Roman" w:hAnsi="Times New Roman" w:cs="Times New Roman"/>
        </w:rPr>
        <w:t>Double Indemnity | film by Wilder [1944]. (n.d.). Retrieved from Encyclopedia Britannica website: https://www.britannica.com/topic/Double-Indemnity-film-by-Wilder</w:t>
      </w:r>
    </w:p>
    <w:p w:rsidR="00566B1A" w:rsidRPr="00566B1A" w:rsidRDefault="00A8689F" w:rsidP="00566B1A">
      <w:pPr>
        <w:pStyle w:val="Bibliography"/>
        <w:rPr>
          <w:rFonts w:ascii="Times New Roman" w:hAnsi="Times New Roman" w:cs="Times New Roman"/>
        </w:rPr>
      </w:pPr>
      <w:r w:rsidRPr="00566B1A">
        <w:rPr>
          <w:rFonts w:ascii="Times New Roman" w:hAnsi="Times New Roman" w:cs="Times New Roman"/>
        </w:rPr>
        <w:t>GradeSaver. (n.d.). Double Indemnity (Novel) Study Guide: Analysis | GradeSaver. Retrieved from https://www.gradesaver.com/double-indemnity-novel/study-guide/analysis</w:t>
      </w:r>
    </w:p>
    <w:p w:rsidR="00566B1A" w:rsidRPr="00566B1A" w:rsidRDefault="00A8689F" w:rsidP="00566B1A">
      <w:pPr>
        <w:pStyle w:val="Bibliography"/>
        <w:rPr>
          <w:rFonts w:ascii="Times New Roman" w:hAnsi="Times New Roman" w:cs="Times New Roman"/>
        </w:rPr>
      </w:pPr>
      <w:r w:rsidRPr="00566B1A">
        <w:rPr>
          <w:rFonts w:ascii="Times New Roman" w:hAnsi="Times New Roman" w:cs="Times New Roman"/>
        </w:rPr>
        <w:t>May Noir Book Of The Month Club: Reflections on ‘Double Indemnity’ Book, Movie. (n.d.). Retrieved from KPBS Public Media website: http://www.kpbs.org/news/2018/may/27/may-noir-book-month-club-reflections-double-indemn/</w:t>
      </w:r>
    </w:p>
    <w:p w:rsidR="00975FF9" w:rsidRPr="00203A6D" w:rsidRDefault="00A8689F" w:rsidP="00DB4D56">
      <w:pPr>
        <w:pStyle w:val="TableFigure"/>
      </w:pPr>
      <w:r>
        <w:fldChar w:fldCharType="end"/>
      </w:r>
    </w:p>
    <w:sectPr w:rsidR="00975FF9" w:rsidRPr="00203A6D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C3" w:rsidRDefault="005A3FC3">
      <w:pPr>
        <w:spacing w:line="240" w:lineRule="auto"/>
      </w:pPr>
      <w:r>
        <w:separator/>
      </w:r>
    </w:p>
  </w:endnote>
  <w:endnote w:type="continuationSeparator" w:id="0">
    <w:p w:rsidR="005A3FC3" w:rsidRDefault="005A3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C3" w:rsidRDefault="005A3FC3">
      <w:pPr>
        <w:spacing w:line="240" w:lineRule="auto"/>
      </w:pPr>
      <w:r>
        <w:separator/>
      </w:r>
    </w:p>
  </w:footnote>
  <w:footnote w:type="continuationSeparator" w:id="0">
    <w:p w:rsidR="005A3FC3" w:rsidRDefault="005A3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78" w:rsidRDefault="00A8689F">
    <w:pPr>
      <w:pStyle w:val="Header"/>
    </w:pPr>
    <w:r>
      <w:t xml:space="preserve">FICTION INTO FILM 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7B76E5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78" w:rsidRDefault="00A8689F">
    <w:pPr>
      <w:pStyle w:val="Header"/>
      <w:rPr>
        <w:rStyle w:val="Strong"/>
      </w:rPr>
    </w:pPr>
    <w:r>
      <w:t xml:space="preserve">Running head: </w:t>
    </w:r>
    <w:r w:rsidR="00953FDD">
      <w:t xml:space="preserve">FICTION INTO FILM </w:t>
    </w:r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7B76E5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B5"/>
    <w:rsid w:val="00003E64"/>
    <w:rsid w:val="0001077E"/>
    <w:rsid w:val="000208E9"/>
    <w:rsid w:val="000245FD"/>
    <w:rsid w:val="0006364E"/>
    <w:rsid w:val="000A40AE"/>
    <w:rsid w:val="000D3F41"/>
    <w:rsid w:val="000D7812"/>
    <w:rsid w:val="00133C1F"/>
    <w:rsid w:val="00155EDA"/>
    <w:rsid w:val="00165BB5"/>
    <w:rsid w:val="00172D52"/>
    <w:rsid w:val="001B4618"/>
    <w:rsid w:val="001D2ACD"/>
    <w:rsid w:val="00203A6D"/>
    <w:rsid w:val="00256ED1"/>
    <w:rsid w:val="00267E20"/>
    <w:rsid w:val="00272916"/>
    <w:rsid w:val="00317BCC"/>
    <w:rsid w:val="00355DCA"/>
    <w:rsid w:val="0037277C"/>
    <w:rsid w:val="003D6DF4"/>
    <w:rsid w:val="0045073B"/>
    <w:rsid w:val="00454A94"/>
    <w:rsid w:val="004724D7"/>
    <w:rsid w:val="004B4E60"/>
    <w:rsid w:val="00551A02"/>
    <w:rsid w:val="005534FA"/>
    <w:rsid w:val="00566B1A"/>
    <w:rsid w:val="00571024"/>
    <w:rsid w:val="005A3FC3"/>
    <w:rsid w:val="005B3A43"/>
    <w:rsid w:val="005C39B5"/>
    <w:rsid w:val="005D3A03"/>
    <w:rsid w:val="005E7EDA"/>
    <w:rsid w:val="0060043F"/>
    <w:rsid w:val="00643C32"/>
    <w:rsid w:val="0065200E"/>
    <w:rsid w:val="00660AEB"/>
    <w:rsid w:val="006842C5"/>
    <w:rsid w:val="00722BDE"/>
    <w:rsid w:val="007B76E5"/>
    <w:rsid w:val="007F5F05"/>
    <w:rsid w:val="008002C0"/>
    <w:rsid w:val="00854CC6"/>
    <w:rsid w:val="00857935"/>
    <w:rsid w:val="008C5323"/>
    <w:rsid w:val="008D477A"/>
    <w:rsid w:val="00915BF3"/>
    <w:rsid w:val="0092790C"/>
    <w:rsid w:val="00953FDD"/>
    <w:rsid w:val="00975FF9"/>
    <w:rsid w:val="009A4353"/>
    <w:rsid w:val="009A6A3B"/>
    <w:rsid w:val="009F0CF7"/>
    <w:rsid w:val="00A23690"/>
    <w:rsid w:val="00A8689F"/>
    <w:rsid w:val="00AE65E6"/>
    <w:rsid w:val="00AF3449"/>
    <w:rsid w:val="00B230B3"/>
    <w:rsid w:val="00B57895"/>
    <w:rsid w:val="00B823AA"/>
    <w:rsid w:val="00BA45DB"/>
    <w:rsid w:val="00BF4184"/>
    <w:rsid w:val="00C0601E"/>
    <w:rsid w:val="00C31680"/>
    <w:rsid w:val="00C31D30"/>
    <w:rsid w:val="00C41FDA"/>
    <w:rsid w:val="00C5165F"/>
    <w:rsid w:val="00C73D07"/>
    <w:rsid w:val="00C95CCB"/>
    <w:rsid w:val="00CD6E39"/>
    <w:rsid w:val="00CF2A8E"/>
    <w:rsid w:val="00CF3903"/>
    <w:rsid w:val="00CF6E91"/>
    <w:rsid w:val="00D04A65"/>
    <w:rsid w:val="00D85B68"/>
    <w:rsid w:val="00DB4D56"/>
    <w:rsid w:val="00E00444"/>
    <w:rsid w:val="00E055BC"/>
    <w:rsid w:val="00E2610D"/>
    <w:rsid w:val="00E6004D"/>
    <w:rsid w:val="00E6258A"/>
    <w:rsid w:val="00E81978"/>
    <w:rsid w:val="00EE5314"/>
    <w:rsid w:val="00EF18B5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AD068D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AD068D">
          <w:pPr>
            <w:pStyle w:val="C57E91D267CF44D39A55D89B147AE76D"/>
          </w:pPr>
          <w:r>
            <w:t>[Institutional Affiliation(s)]</w:t>
          </w:r>
        </w:p>
      </w:docPartBody>
    </w:docPart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AD068D">
          <w:pPr>
            <w:pStyle w:val="ADFEBB1CABB9456CA7D917C9ED2AAF05"/>
          </w:pPr>
          <w:r>
            <w:t>Author Note</w:t>
          </w:r>
        </w:p>
      </w:docPartBody>
    </w:docPart>
    <w:docPart>
      <w:docPartPr>
        <w:name w:val="35422C7E779041408D22AB6E9595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20B4-34C2-46E2-A335-E0217BCA3A04}"/>
      </w:docPartPr>
      <w:docPartBody>
        <w:p w:rsidR="00722BDE" w:rsidRDefault="00AD068D">
          <w:pPr>
            <w:pStyle w:val="35422C7E779041408D22AB6E95957422"/>
          </w:pPr>
          <w:r>
            <w:t>[Include any grant/funding information and a complete correspondence address.]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9"/>
    <w:rsid w:val="000F736C"/>
    <w:rsid w:val="00321589"/>
    <w:rsid w:val="00722BDE"/>
    <w:rsid w:val="00A91B7B"/>
    <w:rsid w:val="00AD068D"/>
    <w:rsid w:val="00B255C5"/>
    <w:rsid w:val="00C72F16"/>
    <w:rsid w:val="00E3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DDE4-0929-4E44-B00B-A9C17C76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2019-05-11T12:53:00Z</dcterms:created>
  <dcterms:modified xsi:type="dcterms:W3CDTF">2019-05-11T12:53:00Z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id="vdyIXcz2"/&gt;&lt;style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