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527F" w14:textId="18FD3258" w:rsidR="00E81978" w:rsidRDefault="00301D9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B6CF7">
            <w:t>Week 1 Discussion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26087B7" w14:textId="77777777" w:rsidR="00B823AA" w:rsidRDefault="00B823AA" w:rsidP="00B823AA">
          <w:pPr>
            <w:pStyle w:val="Title2"/>
          </w:pPr>
          <w:r>
            <w:t>[Author Name(s), First M. Last, Omit Titles and Degrees]</w:t>
          </w:r>
        </w:p>
      </w:sdtContent>
    </w:sdt>
    <w:p w14:paraId="1C432617" w14:textId="77777777" w:rsidR="00E81978" w:rsidRDefault="00301D9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718F315"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3324557" w14:textId="77777777" w:rsidR="00E81978" w:rsidRDefault="005D3A03" w:rsidP="00B823AA">
          <w:pPr>
            <w:pStyle w:val="Title2"/>
          </w:pPr>
          <w:r>
            <w:t>[Include any grant/funding information and a complete correspondence address.]</w:t>
          </w:r>
        </w:p>
      </w:sdtContent>
    </w:sdt>
    <w:p w14:paraId="6A9B1D34" w14:textId="3D04317B" w:rsidR="00E81978" w:rsidRDefault="00301D93">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B6CF7">
            <w:t>Week 1 Discussion</w:t>
          </w:r>
        </w:sdtContent>
      </w:sdt>
    </w:p>
    <w:p w14:paraId="5BBC44CE" w14:textId="77777777" w:rsidR="00E81978" w:rsidRDefault="00E81978"/>
    <w:p w14:paraId="60A888C5" w14:textId="77777777" w:rsidR="005D6FB2" w:rsidRPr="005D6FB2" w:rsidRDefault="005D6FB2" w:rsidP="00A45B98">
      <w:pPr>
        <w:ind w:firstLine="0"/>
        <w:jc w:val="center"/>
        <w:rPr>
          <w:b/>
        </w:rPr>
      </w:pPr>
      <w:r>
        <w:rPr>
          <w:b/>
        </w:rPr>
        <w:t>Sensory Details in the Story</w:t>
      </w:r>
    </w:p>
    <w:p w14:paraId="3C93EA06" w14:textId="31F679C2" w:rsidR="00E81978" w:rsidRDefault="005D6FB2" w:rsidP="005D6FB2">
      <w:r w:rsidRPr="005D6FB2">
        <w:t>The writers, to engage the interest of readers, use sensory details in their pieces of information. Ann Hodgman has also mentioned the sensory details in her story “No Wonder they call me a Bitch.”  She tells about her experience of tasting the dog food to see whether it has a good taste and is as beneficial as shown in the advertisements. Hodgman consumes dog food for a whole week and finally concludes that the producers of dog food mislead people. The sense of taste is mentioned throughout the story. She explains in details about the taste of dog food that she consumes for the whole week. She tells how cycles tasted, “almost like baked beans.” The cheese of the Gaines Burger is related to Play-Doh and meat is described as, “…. Play-Doh that’s been sitting out on the rug for a couple of hours.” The sense of smell is also described as Hodgman states, “</w:t>
      </w:r>
      <w:r w:rsidR="007B6CF7" w:rsidRPr="005D6FB2">
        <w:t>…. stinky</w:t>
      </w:r>
      <w:r w:rsidRPr="005D6FB2">
        <w:t xml:space="preserve"> fat drenched nuts…” She tries to make her readers feel her words and the experience she has. The sense of vision is also present almost in every detail of the story. Looking at the “extruded piece of redness” is an effective vision depicted by the writer. Hodgman shows the sensory effect of touch and hearing when she states, “…juice spurted all over my hand…” and at another point, “… I came to share his alarm...” </w:t>
      </w:r>
    </w:p>
    <w:p w14:paraId="1185B6B5" w14:textId="77777777" w:rsidR="00E81978" w:rsidRDefault="00A45B98" w:rsidP="00C31D30">
      <w:pPr>
        <w:pStyle w:val="Heading2"/>
      </w:pPr>
      <w:r>
        <w:t>Comparison of Food Categories</w:t>
      </w:r>
    </w:p>
    <w:p w14:paraId="51BEFF04" w14:textId="77777777" w:rsidR="00A45B98" w:rsidRPr="00A45B98" w:rsidRDefault="00A45B98" w:rsidP="00A45B98">
      <w:r w:rsidRPr="00A45B98">
        <w:t xml:space="preserve">There is no confusion about the quality of the Quarter Pounder from McDonald’s and Whooper from the Burger King but the quantity of Whooper is more than the Quarter Pounder. The Whooper actually tastes far better than the Pounder. It has a smoky nice taste that appeals to the taste of burger lovers. Moreover, the Whooper is juicier while the Quarter Pounder is dry. </w:t>
      </w:r>
    </w:p>
    <w:p w14:paraId="274A1E50" w14:textId="30C58304" w:rsidR="00A45B98" w:rsidRDefault="00A45B98" w:rsidP="00A45B98">
      <w:r w:rsidRPr="00A45B98">
        <w:lastRenderedPageBreak/>
        <w:t>The two major snack foods Doritos and Generic Taco chips are really loved because of their unique tastes, smells, or appearances. Doritos, being a brand is more famous than the other one but it is not only because it is a brand but also its taste and quality. It is more flavorful and its light color also tempts towards eating it. The cheese of the Taco chips seems to be artificial. The genuine cheesy flavor of Doritos makes the sna</w:t>
      </w:r>
      <w:r w:rsidR="00F53ADF">
        <w:t>C</w:t>
      </w:r>
      <w:bookmarkStart w:id="0" w:name="_GoBack"/>
      <w:bookmarkEnd w:id="0"/>
      <w:r w:rsidRPr="00A45B98">
        <w:t xml:space="preserve">ck worth eating </w:t>
      </w:r>
      <w:sdt>
        <w:sdtPr>
          <w:id w:val="-1800205978"/>
          <w:citation/>
        </w:sdtPr>
        <w:sdtEndPr/>
        <w:sdtContent>
          <w:r w:rsidR="00AB426F">
            <w:fldChar w:fldCharType="begin"/>
          </w:r>
          <w:r w:rsidR="00AB426F">
            <w:instrText xml:space="preserve"> CITATION Coo03 \l 1033 </w:instrText>
          </w:r>
          <w:r w:rsidR="00AB426F">
            <w:fldChar w:fldCharType="separate"/>
          </w:r>
          <w:r w:rsidR="00AB426F">
            <w:rPr>
              <w:noProof/>
            </w:rPr>
            <w:t>(Cooley, 2003)</w:t>
          </w:r>
          <w:r w:rsidR="00AB426F">
            <w:fldChar w:fldCharType="end"/>
          </w:r>
        </w:sdtContent>
      </w:sdt>
      <w:r w:rsidR="007B6CF7">
        <w:t>.</w:t>
      </w:r>
    </w:p>
    <w:p w14:paraId="61799F14" w14:textId="77777777" w:rsidR="00A45B98" w:rsidRDefault="00A45B98" w:rsidP="00A45B98"/>
    <w:p w14:paraId="11D8AF11" w14:textId="77777777" w:rsidR="00A45B98" w:rsidRDefault="00A45B98" w:rsidP="00A45B98"/>
    <w:p w14:paraId="40C0C8C3" w14:textId="77777777" w:rsidR="00A45B98" w:rsidRDefault="00A45B98" w:rsidP="00A45B98"/>
    <w:p w14:paraId="3EE2B369" w14:textId="77777777" w:rsidR="00A45B98" w:rsidRDefault="00A45B98" w:rsidP="00A45B98"/>
    <w:p w14:paraId="1A09A36E" w14:textId="77777777" w:rsidR="00A45B98" w:rsidRDefault="00A45B98" w:rsidP="00A45B98"/>
    <w:p w14:paraId="7ECF7618" w14:textId="77777777" w:rsidR="00A45B98" w:rsidRDefault="00A45B98" w:rsidP="00A45B98"/>
    <w:p w14:paraId="77F26D54" w14:textId="77777777" w:rsidR="00A45B98" w:rsidRDefault="00A45B98" w:rsidP="00A45B98"/>
    <w:p w14:paraId="2A591E09" w14:textId="77777777" w:rsidR="00A45B98" w:rsidRDefault="00A45B98" w:rsidP="00A45B98"/>
    <w:p w14:paraId="37E2161D" w14:textId="77777777" w:rsidR="00A45B98" w:rsidRDefault="00A45B98" w:rsidP="00A45B98"/>
    <w:p w14:paraId="77771E04" w14:textId="77777777" w:rsidR="00A45B98" w:rsidRDefault="00A45B98" w:rsidP="00A45B98"/>
    <w:p w14:paraId="2FC7643C" w14:textId="77777777" w:rsidR="00A45B98" w:rsidRDefault="00A45B98" w:rsidP="00A45B98"/>
    <w:p w14:paraId="0F5D111D" w14:textId="77777777" w:rsidR="00A45B98" w:rsidRDefault="00A45B98" w:rsidP="00A45B98"/>
    <w:p w14:paraId="00664BAC" w14:textId="77777777" w:rsidR="00A45B98" w:rsidRDefault="00A45B98" w:rsidP="00A45B98"/>
    <w:p w14:paraId="6F71B98F" w14:textId="77777777" w:rsidR="00A45B98" w:rsidRDefault="00A45B98" w:rsidP="00A45B98"/>
    <w:p w14:paraId="78E88601" w14:textId="77777777" w:rsidR="00A45B98" w:rsidRDefault="00A45B98" w:rsidP="00A45B98"/>
    <w:p w14:paraId="0B69C18A" w14:textId="77777777" w:rsidR="00A45B98" w:rsidRDefault="00A45B98" w:rsidP="00A45B98"/>
    <w:p w14:paraId="73327145" w14:textId="77777777" w:rsidR="00A45B98" w:rsidRDefault="00A45B98" w:rsidP="00A45B98"/>
    <w:p w14:paraId="71304F5C" w14:textId="77777777" w:rsidR="00F04AF0" w:rsidRDefault="00F04AF0" w:rsidP="00A45B98">
      <w:pPr>
        <w:jc w:val="center"/>
      </w:pPr>
    </w:p>
    <w:sdt>
      <w:sdtPr>
        <w:rPr>
          <w:rFonts w:asciiTheme="minorHAnsi" w:eastAsiaTheme="minorEastAsia" w:hAnsiTheme="minorHAnsi" w:cstheme="minorBidi"/>
          <w:b w:val="0"/>
          <w:bCs w:val="0"/>
        </w:rPr>
        <w:id w:val="-39140939"/>
        <w:docPartObj>
          <w:docPartGallery w:val="Bibliographies"/>
          <w:docPartUnique/>
        </w:docPartObj>
      </w:sdtPr>
      <w:sdtEndPr/>
      <w:sdtContent>
        <w:p w14:paraId="656180D1" w14:textId="77777777" w:rsidR="00AB426F" w:rsidRDefault="00AB426F">
          <w:pPr>
            <w:pStyle w:val="Heading1"/>
          </w:pPr>
          <w:r>
            <w:t>References</w:t>
          </w:r>
        </w:p>
        <w:sdt>
          <w:sdtPr>
            <w:id w:val="-573587230"/>
            <w:bibliography/>
          </w:sdtPr>
          <w:sdtEndPr/>
          <w:sdtContent>
            <w:p w14:paraId="6897D0A1" w14:textId="77777777" w:rsidR="00AB426F" w:rsidRDefault="00AB426F" w:rsidP="008E4F6F">
              <w:pPr>
                <w:pStyle w:val="Bibliography"/>
                <w:jc w:val="center"/>
                <w:rPr>
                  <w:noProof/>
                </w:rPr>
              </w:pPr>
              <w:r>
                <w:fldChar w:fldCharType="begin"/>
              </w:r>
              <w:r>
                <w:instrText xml:space="preserve"> BIBLIOGRAPHY </w:instrText>
              </w:r>
              <w:r>
                <w:fldChar w:fldCharType="separate"/>
              </w:r>
              <w:r>
                <w:rPr>
                  <w:noProof/>
                </w:rPr>
                <w:t xml:space="preserve">Cooley, T. (2003). “NO WONDER THEY CALL ME A BITCH”. In A. Hodgman, &amp; 6th (Ed.), </w:t>
              </w:r>
              <w:r>
                <w:rPr>
                  <w:i/>
                  <w:iCs/>
                  <w:noProof/>
                </w:rPr>
                <w:t>The Norton Sampler</w:t>
              </w:r>
              <w:r>
                <w:rPr>
                  <w:noProof/>
                </w:rPr>
                <w:t xml:space="preserve"> (pp. 47-51). New York, NY: W. W. Norton and Company. Retrieved from http://woodlawnschool.pbworks.com/w/file/fetch/68877826/%22No%20Wonder%20They%20Call%20Me%20a%20B____%22%20(Hodgman)%20PDF.pdf</w:t>
              </w:r>
            </w:p>
            <w:p w14:paraId="232B9040" w14:textId="77777777" w:rsidR="00AB426F" w:rsidRDefault="00AB426F" w:rsidP="008E4F6F">
              <w:pPr>
                <w:jc w:val="center"/>
              </w:pPr>
              <w:r>
                <w:rPr>
                  <w:b/>
                  <w:bCs/>
                  <w:noProof/>
                </w:rPr>
                <w:fldChar w:fldCharType="end"/>
              </w:r>
            </w:p>
          </w:sdtContent>
        </w:sdt>
      </w:sdtContent>
    </w:sdt>
    <w:p w14:paraId="59499FF8" w14:textId="77777777" w:rsidR="00A45B98" w:rsidRPr="00A45B98" w:rsidRDefault="00A45B98" w:rsidP="00A45B98">
      <w:pPr>
        <w:jc w:val="center"/>
      </w:pPr>
    </w:p>
    <w:p w14:paraId="788ADA30" w14:textId="77777777" w:rsidR="00A45B98" w:rsidRPr="00A45B98" w:rsidRDefault="00A45B98" w:rsidP="00A45B98"/>
    <w:p w14:paraId="01E14F43" w14:textId="77777777" w:rsidR="00E81978" w:rsidRDefault="00E81978">
      <w:pPr>
        <w:pStyle w:val="NoSpacing"/>
      </w:pPr>
    </w:p>
    <w:p w14:paraId="3BAA7F81" w14:textId="77777777" w:rsidR="00E81978" w:rsidRDefault="00E81978" w:rsidP="00E71F39">
      <w:pPr>
        <w:pStyle w:val="Bibliography"/>
        <w:ind w:left="0" w:firstLine="0"/>
        <w:rPr>
          <w:noProof/>
        </w:rPr>
      </w:pPr>
    </w:p>
    <w:p w14:paraId="16EA3A41" w14:textId="77777777" w:rsidR="00E81978" w:rsidRDefault="00E81978">
      <w:pPr>
        <w:pStyle w:val="TableFigure"/>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42CC" w14:textId="77777777" w:rsidR="00301D93" w:rsidRDefault="00301D93">
      <w:pPr>
        <w:spacing w:line="240" w:lineRule="auto"/>
      </w:pPr>
      <w:r>
        <w:separator/>
      </w:r>
    </w:p>
    <w:p w14:paraId="70EF7A1A" w14:textId="77777777" w:rsidR="00301D93" w:rsidRDefault="00301D93"/>
  </w:endnote>
  <w:endnote w:type="continuationSeparator" w:id="0">
    <w:p w14:paraId="6F5A4454" w14:textId="77777777" w:rsidR="00301D93" w:rsidRDefault="00301D93">
      <w:pPr>
        <w:spacing w:line="240" w:lineRule="auto"/>
      </w:pPr>
      <w:r>
        <w:continuationSeparator/>
      </w:r>
    </w:p>
    <w:p w14:paraId="74FC37C2" w14:textId="77777777" w:rsidR="00301D93" w:rsidRDefault="00301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41A8" w14:textId="77777777" w:rsidR="00301D93" w:rsidRDefault="00301D93">
      <w:pPr>
        <w:spacing w:line="240" w:lineRule="auto"/>
      </w:pPr>
      <w:r>
        <w:separator/>
      </w:r>
    </w:p>
    <w:p w14:paraId="1AB3A466" w14:textId="77777777" w:rsidR="00301D93" w:rsidRDefault="00301D93"/>
  </w:footnote>
  <w:footnote w:type="continuationSeparator" w:id="0">
    <w:p w14:paraId="0F29BF34" w14:textId="77777777" w:rsidR="00301D93" w:rsidRDefault="00301D93">
      <w:pPr>
        <w:spacing w:line="240" w:lineRule="auto"/>
      </w:pPr>
      <w:r>
        <w:continuationSeparator/>
      </w:r>
    </w:p>
    <w:p w14:paraId="4F98D860" w14:textId="77777777" w:rsidR="00301D93" w:rsidRDefault="00301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44A6" w14:textId="77777777" w:rsidR="00E81978" w:rsidRDefault="00301D9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B426F">
          <w:rPr>
            <w:rStyle w:val="Strong"/>
          </w:rPr>
          <w:t>Sensory Details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E4F6F">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B058" w14:textId="77777777" w:rsidR="00E81978" w:rsidRDefault="005D3A03">
    <w:pPr>
      <w:pStyle w:val="Header"/>
      <w:rPr>
        <w:rStyle w:val="Strong"/>
      </w:rPr>
    </w:pPr>
    <w:r w:rsidRPr="00AB426F">
      <w:rPr>
        <w:rFonts w:ascii="Times New Roman" w:hAnsi="Times New Roman" w:cs="Times New Roman"/>
      </w:rPr>
      <w:t xml:space="preserve">Running head: </w:t>
    </w:r>
    <w:sdt>
      <w:sdtPr>
        <w:rPr>
          <w:rStyle w:val="Strong"/>
          <w:rFonts w:ascii="Times New Roman" w:hAnsi="Times New Roman" w:cs="Times New Roman"/>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B426F" w:rsidRPr="00AB426F">
          <w:rPr>
            <w:rStyle w:val="Strong"/>
            <w:rFonts w:ascii="Times New Roman" w:hAnsi="Times New Roman" w:cs="Times New Roman"/>
          </w:rPr>
          <w:t>Sensory Details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E4F6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264CEF"/>
    <w:rsid w:val="00301D93"/>
    <w:rsid w:val="00355DCA"/>
    <w:rsid w:val="00551A02"/>
    <w:rsid w:val="005534FA"/>
    <w:rsid w:val="005D3A03"/>
    <w:rsid w:val="005D6FB2"/>
    <w:rsid w:val="007B6CF7"/>
    <w:rsid w:val="008002C0"/>
    <w:rsid w:val="008431A2"/>
    <w:rsid w:val="008C5323"/>
    <w:rsid w:val="008E4F6F"/>
    <w:rsid w:val="009A6A3B"/>
    <w:rsid w:val="00A45B98"/>
    <w:rsid w:val="00AB426F"/>
    <w:rsid w:val="00B823AA"/>
    <w:rsid w:val="00BA45DB"/>
    <w:rsid w:val="00BF4184"/>
    <w:rsid w:val="00C0601E"/>
    <w:rsid w:val="00C23C1E"/>
    <w:rsid w:val="00C31D30"/>
    <w:rsid w:val="00C50272"/>
    <w:rsid w:val="00C73F57"/>
    <w:rsid w:val="00CD6E39"/>
    <w:rsid w:val="00CF6E91"/>
    <w:rsid w:val="00D85B68"/>
    <w:rsid w:val="00E04C2A"/>
    <w:rsid w:val="00E6004D"/>
    <w:rsid w:val="00E71F39"/>
    <w:rsid w:val="00E81978"/>
    <w:rsid w:val="00F04AF0"/>
    <w:rsid w:val="00F379B7"/>
    <w:rsid w:val="00F525FA"/>
    <w:rsid w:val="00F53AD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280B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89874694">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049831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162B9"/>
    <w:rsid w:val="00D50A02"/>
    <w:rsid w:val="00F34ECB"/>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Sensory Details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Coo03</b:Tag>
    <b:SourceType>BookSection</b:SourceType>
    <b:Guid>{B657DC24-CCBC-4E6F-ACBB-5A083AEEBE7A}</b:Guid>
    <b:Author>
      <b:Author>
        <b:NameList>
          <b:Person>
            <b:Last>Cooley</b:Last>
            <b:First>Thomas</b:First>
          </b:Person>
        </b:NameList>
      </b:Author>
      <b:BookAuthor>
        <b:NameList>
          <b:Person>
            <b:Last>Hodgman</b:Last>
            <b:First>Ann</b:First>
          </b:Person>
        </b:NameList>
      </b:BookAuthor>
      <b:Editor>
        <b:NameList>
          <b:Person>
            <b:Last>6th</b:Last>
          </b:Person>
        </b:NameList>
      </b:Editor>
    </b:Author>
    <b:Title>“NO WONDER THEY CALL ME A BITCH”</b:Title>
    <b:Year>2003</b:Year>
    <b:Pages> 47-51</b:Pages>
    <b:BookTitle>The Norton Sampler</b:BookTitle>
    <b:City>New York, NY</b:City>
    <b:Publisher> W. W. Norton and Company</b:Publisher>
    <b:URL>http://woodlawnschool.pbworks.com/w/file/fetch/68877826/%22No%20Wonder%20They%20Call%20Me%20a%20B____%22%20(Hodgman)%20PDF.pdf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8EE2B-2D22-49E0-AB91-608DA8BD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Week 1 Discussion</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Discussion</dc:title>
  <dc:subject/>
  <dc:creator>Zack Gold</dc:creator>
  <cp:keywords/>
  <dc:description/>
  <cp:lastModifiedBy>Proofreader</cp:lastModifiedBy>
  <cp:revision>2</cp:revision>
  <dcterms:created xsi:type="dcterms:W3CDTF">2019-10-01T09:51:00Z</dcterms:created>
  <dcterms:modified xsi:type="dcterms:W3CDTF">2019-10-01T09:51:00Z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id="LTl8CTxE"/&gt;&lt;style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