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259D57A6" w14:textId="77777777">
      <w:pPr>
        <w:spacing w:after="0" w:line="480" w:lineRule="auto"/>
        <w:rPr>
          <w:rFonts w:ascii="Times New Roman" w:hAnsi="Times New Roman" w:cs="Times New Roman"/>
          <w:sz w:val="24"/>
          <w:szCs w:val="24"/>
        </w:rPr>
      </w:pPr>
    </w:p>
    <w:p w:rsidR="0008177B" w:rsidP="00550EFD" w14:paraId="203840D7" w14:textId="77777777">
      <w:pPr>
        <w:spacing w:after="0" w:line="480" w:lineRule="auto"/>
        <w:rPr>
          <w:rFonts w:ascii="Times New Roman" w:hAnsi="Times New Roman" w:cs="Times New Roman"/>
          <w:sz w:val="24"/>
          <w:szCs w:val="24"/>
        </w:rPr>
      </w:pPr>
    </w:p>
    <w:p w:rsidR="0008177B" w:rsidP="00550EFD" w14:paraId="291C412A" w14:textId="77777777">
      <w:pPr>
        <w:spacing w:after="0" w:line="480" w:lineRule="auto"/>
        <w:rPr>
          <w:rFonts w:ascii="Times New Roman" w:hAnsi="Times New Roman" w:cs="Times New Roman"/>
          <w:sz w:val="24"/>
          <w:szCs w:val="24"/>
        </w:rPr>
      </w:pPr>
    </w:p>
    <w:p w:rsidR="0008177B" w:rsidP="00550EFD" w14:paraId="3BFC9F8E" w14:textId="77777777">
      <w:pPr>
        <w:spacing w:after="0" w:line="480" w:lineRule="auto"/>
        <w:rPr>
          <w:rFonts w:ascii="Times New Roman" w:hAnsi="Times New Roman" w:cs="Times New Roman"/>
          <w:sz w:val="24"/>
          <w:szCs w:val="24"/>
        </w:rPr>
      </w:pPr>
    </w:p>
    <w:p w:rsidR="0008177B" w:rsidP="00550EFD" w14:paraId="6581E65F" w14:textId="77777777">
      <w:pPr>
        <w:spacing w:after="0" w:line="480" w:lineRule="auto"/>
        <w:rPr>
          <w:rFonts w:ascii="Times New Roman" w:hAnsi="Times New Roman" w:cs="Times New Roman"/>
          <w:sz w:val="24"/>
          <w:szCs w:val="24"/>
        </w:rPr>
      </w:pPr>
    </w:p>
    <w:p w:rsidR="0008177B" w:rsidP="00550EFD" w14:paraId="436FB7E8" w14:textId="77777777">
      <w:pPr>
        <w:spacing w:after="0" w:line="480" w:lineRule="auto"/>
        <w:rPr>
          <w:rFonts w:ascii="Times New Roman" w:hAnsi="Times New Roman" w:cs="Times New Roman"/>
          <w:sz w:val="24"/>
          <w:szCs w:val="24"/>
        </w:rPr>
      </w:pPr>
    </w:p>
    <w:p w:rsidR="0008177B" w:rsidP="00550EFD" w14:paraId="2FEF209D"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Freedom of Speech</w:t>
      </w:r>
    </w:p>
    <w:p w:rsidR="0008177B" w:rsidP="00550EFD" w14:paraId="03C2FF01"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6ABD8647"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03D5457C" w14:textId="77777777">
      <w:pPr>
        <w:spacing w:after="0" w:line="480" w:lineRule="auto"/>
        <w:jc w:val="center"/>
        <w:rPr>
          <w:rFonts w:ascii="Times New Roman" w:hAnsi="Times New Roman" w:cs="Times New Roman"/>
          <w:sz w:val="24"/>
          <w:szCs w:val="24"/>
        </w:rPr>
      </w:pPr>
    </w:p>
    <w:p w:rsidR="00A106AF" w:rsidP="00550EFD" w14:paraId="27D76AE8" w14:textId="77777777">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765889" w:rsidP="007F4DE6" w14:paraId="0E2D1D5A" w14:textId="7777777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Freedom of Speech</w:t>
      </w:r>
      <w:r w:rsidR="00834625">
        <w:rPr>
          <w:rFonts w:ascii="Times New Roman" w:hAnsi="Times New Roman" w:cs="Times New Roman"/>
          <w:b/>
          <w:sz w:val="24"/>
          <w:szCs w:val="24"/>
        </w:rPr>
        <w:t xml:space="preserve">; </w:t>
      </w:r>
      <w:r w:rsidRPr="00834625" w:rsidR="00834625">
        <w:rPr>
          <w:rFonts w:ascii="Times New Roman" w:hAnsi="Times New Roman" w:cs="Times New Roman"/>
          <w:b/>
          <w:sz w:val="24"/>
          <w:szCs w:val="24"/>
        </w:rPr>
        <w:t>the Right/Obligation to Criticize the Government and Its Right/Prohibition to Criticize the 4th Estate</w:t>
      </w:r>
    </w:p>
    <w:p w:rsidR="007F4DE6" w:rsidP="007F4DE6" w14:paraId="73CBBBB7" w14:textId="7777777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D861DC" w:rsidP="00D861DC" w14:paraId="69ED5A42" w14:textId="400C46D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861DC">
        <w:rPr>
          <w:rFonts w:ascii="Times New Roman" w:hAnsi="Times New Roman" w:cs="Times New Roman"/>
          <w:sz w:val="24"/>
          <w:szCs w:val="24"/>
        </w:rPr>
        <w:t>From the time of its consideration in Article 19 of the Universal Declaration of Human Rights, the right to express emotions freely and voicing for rights with freedom has been secured in most of the significant worldwide human rights arrangements. In universal law, the opportunity to express suppositions and thoughts is viewed as</w:t>
      </w:r>
      <w:r w:rsidR="002E1C7D">
        <w:rPr>
          <w:rFonts w:ascii="Times New Roman" w:hAnsi="Times New Roman" w:cs="Times New Roman"/>
          <w:sz w:val="24"/>
          <w:szCs w:val="24"/>
        </w:rPr>
        <w:t xml:space="preserve"> a</w:t>
      </w:r>
      <w:r w:rsidRPr="00D861DC">
        <w:rPr>
          <w:rFonts w:ascii="Times New Roman" w:hAnsi="Times New Roman" w:cs="Times New Roman"/>
          <w:sz w:val="24"/>
          <w:szCs w:val="24"/>
        </w:rPr>
        <w:t xml:space="preserve"> basic at both individual </w:t>
      </w:r>
      <w:r w:rsidRPr="00D861DC" w:rsidR="0091531C">
        <w:rPr>
          <w:rFonts w:ascii="Times New Roman" w:hAnsi="Times New Roman" w:cs="Times New Roman"/>
          <w:sz w:val="24"/>
          <w:szCs w:val="24"/>
        </w:rPr>
        <w:t>dimensions</w:t>
      </w:r>
      <w:r w:rsidRPr="00D861DC">
        <w:rPr>
          <w:rFonts w:ascii="Times New Roman" w:hAnsi="Times New Roman" w:cs="Times New Roman"/>
          <w:sz w:val="24"/>
          <w:szCs w:val="24"/>
        </w:rPr>
        <w:t>, to the extent that it adds to the full advancement of an individual and being an establishment stone of vote-based society</w:t>
      </w:r>
      <w:r w:rsidR="00877F45">
        <w:rPr>
          <w:rFonts w:ascii="Times New Roman" w:hAnsi="Times New Roman" w:cs="Times New Roman"/>
          <w:sz w:val="24"/>
          <w:szCs w:val="24"/>
        </w:rPr>
        <w:t xml:space="preserve"> (</w:t>
      </w:r>
      <w:r w:rsidRPr="00913F30" w:rsidR="00877F45">
        <w:rPr>
          <w:rFonts w:ascii="Times New Roman" w:hAnsi="Times New Roman" w:cs="Times New Roman"/>
          <w:sz w:val="24"/>
          <w:szCs w:val="24"/>
        </w:rPr>
        <w:t>Mitchell,</w:t>
      </w:r>
      <w:r w:rsidR="00877F45">
        <w:rPr>
          <w:rFonts w:ascii="Times New Roman" w:hAnsi="Times New Roman" w:cs="Times New Roman"/>
          <w:sz w:val="24"/>
          <w:szCs w:val="24"/>
        </w:rPr>
        <w:t xml:space="preserve"> </w:t>
      </w:r>
      <w:r w:rsidRPr="00913F30" w:rsidR="00877F45">
        <w:rPr>
          <w:rFonts w:ascii="Times New Roman" w:hAnsi="Times New Roman" w:cs="Times New Roman"/>
          <w:sz w:val="24"/>
          <w:szCs w:val="24"/>
        </w:rPr>
        <w:t>2016)</w:t>
      </w:r>
      <w:r w:rsidRPr="00D861DC">
        <w:rPr>
          <w:rFonts w:ascii="Times New Roman" w:hAnsi="Times New Roman" w:cs="Times New Roman"/>
          <w:sz w:val="24"/>
          <w:szCs w:val="24"/>
        </w:rPr>
        <w:t>. Free discourse is an important precondition to the pleasure in different rights, for example, the privilege to cast a ballot, free get together and opportunity of affiliation, and is basic to guarantee press opportunity. This simple word is as much important as it gets because each and every single person deserves to live freely without facing any sort of discrimination or racism and this is where the international laws of freedom of speech are applied to make sure that there is no course of discrimination.</w:t>
      </w:r>
    </w:p>
    <w:p w:rsidR="000914C6" w:rsidRPr="000914C6" w:rsidP="000914C6" w14:paraId="51AC7CB4" w14:textId="77777777">
      <w:pPr>
        <w:spacing w:after="0" w:line="480" w:lineRule="auto"/>
        <w:jc w:val="center"/>
        <w:rPr>
          <w:rFonts w:ascii="Times New Roman" w:hAnsi="Times New Roman" w:cs="Times New Roman"/>
          <w:b/>
          <w:sz w:val="24"/>
          <w:szCs w:val="24"/>
        </w:rPr>
      </w:pPr>
      <w:r w:rsidRPr="000914C6">
        <w:rPr>
          <w:rFonts w:ascii="Times New Roman" w:hAnsi="Times New Roman" w:cs="Times New Roman"/>
          <w:b/>
          <w:sz w:val="24"/>
          <w:szCs w:val="24"/>
        </w:rPr>
        <w:t xml:space="preserve">Discussion </w:t>
      </w:r>
    </w:p>
    <w:p w:rsidR="00D861DC" w:rsidRPr="00D861DC" w:rsidP="000914C6" w14:paraId="6138E05A" w14:textId="53C7DE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amendment </w:t>
      </w:r>
      <w:r w:rsidRPr="00D861DC" w:rsidR="005346A5">
        <w:rPr>
          <w:rFonts w:ascii="Times New Roman" w:hAnsi="Times New Roman" w:cs="Times New Roman"/>
          <w:sz w:val="24"/>
          <w:szCs w:val="24"/>
        </w:rPr>
        <w:t>of the Constitution of the United States of America</w:t>
      </w:r>
      <w:r>
        <w:rPr>
          <w:rFonts w:ascii="Times New Roman" w:hAnsi="Times New Roman" w:cs="Times New Roman"/>
          <w:sz w:val="24"/>
          <w:szCs w:val="24"/>
        </w:rPr>
        <w:t xml:space="preserve"> saves the right to have freedom of speech and expression</w:t>
      </w:r>
      <w:r w:rsidRPr="00D861DC" w:rsidR="005346A5">
        <w:rPr>
          <w:rFonts w:ascii="Times New Roman" w:hAnsi="Times New Roman" w:cs="Times New Roman"/>
          <w:sz w:val="24"/>
          <w:szCs w:val="24"/>
        </w:rPr>
        <w:t xml:space="preserve">, several </w:t>
      </w:r>
      <w:r w:rsidRPr="00D861DC">
        <w:rPr>
          <w:rFonts w:ascii="Times New Roman" w:hAnsi="Times New Roman" w:cs="Times New Roman"/>
          <w:sz w:val="24"/>
          <w:szCs w:val="24"/>
        </w:rPr>
        <w:t>public</w:t>
      </w:r>
      <w:r w:rsidRPr="00D861DC" w:rsidR="005346A5">
        <w:rPr>
          <w:rFonts w:ascii="Times New Roman" w:hAnsi="Times New Roman" w:cs="Times New Roman"/>
          <w:sz w:val="24"/>
          <w:szCs w:val="24"/>
        </w:rPr>
        <w:t xml:space="preserve"> compositions,</w:t>
      </w:r>
      <w:r w:rsidR="002E1C7D">
        <w:rPr>
          <w:rFonts w:ascii="Times New Roman" w:hAnsi="Times New Roman" w:cs="Times New Roman"/>
          <w:sz w:val="24"/>
          <w:szCs w:val="24"/>
        </w:rPr>
        <w:t xml:space="preserve"> </w:t>
      </w:r>
      <w:r w:rsidRPr="00D861DC" w:rsidR="005346A5">
        <w:rPr>
          <w:rFonts w:ascii="Times New Roman" w:hAnsi="Times New Roman" w:cs="Times New Roman"/>
          <w:sz w:val="24"/>
          <w:szCs w:val="24"/>
        </w:rPr>
        <w:t xml:space="preserve">state and administrative decrees. </w:t>
      </w:r>
      <w:r>
        <w:rPr>
          <w:rFonts w:ascii="Times New Roman" w:hAnsi="Times New Roman" w:cs="Times New Roman"/>
          <w:sz w:val="24"/>
          <w:szCs w:val="24"/>
        </w:rPr>
        <w:t xml:space="preserve">The highest court of </w:t>
      </w:r>
      <w:r w:rsidR="00522ED0">
        <w:rPr>
          <w:rFonts w:ascii="Times New Roman" w:hAnsi="Times New Roman" w:cs="Times New Roman"/>
          <w:sz w:val="24"/>
          <w:szCs w:val="24"/>
        </w:rPr>
        <w:t xml:space="preserve">the </w:t>
      </w:r>
      <w:r>
        <w:rPr>
          <w:rFonts w:ascii="Times New Roman" w:hAnsi="Times New Roman" w:cs="Times New Roman"/>
          <w:sz w:val="24"/>
          <w:szCs w:val="24"/>
        </w:rPr>
        <w:t>United States of America</w:t>
      </w:r>
      <w:r w:rsidR="0091531C">
        <w:rPr>
          <w:rFonts w:ascii="Times New Roman" w:hAnsi="Times New Roman" w:cs="Times New Roman"/>
          <w:sz w:val="24"/>
          <w:szCs w:val="24"/>
        </w:rPr>
        <w:t>, for example,</w:t>
      </w:r>
      <w:r>
        <w:rPr>
          <w:rFonts w:ascii="Times New Roman" w:hAnsi="Times New Roman" w:cs="Times New Roman"/>
          <w:sz w:val="24"/>
          <w:szCs w:val="24"/>
        </w:rPr>
        <w:t xml:space="preserve"> the Supreme Court</w:t>
      </w:r>
      <w:r w:rsidRPr="00D861DC" w:rsidR="005346A5">
        <w:rPr>
          <w:rFonts w:ascii="Times New Roman" w:hAnsi="Times New Roman" w:cs="Times New Roman"/>
          <w:sz w:val="24"/>
          <w:szCs w:val="24"/>
        </w:rPr>
        <w:t xml:space="preserve"> has </w:t>
      </w:r>
      <w:r w:rsidRPr="00D861DC">
        <w:rPr>
          <w:rFonts w:ascii="Times New Roman" w:hAnsi="Times New Roman" w:cs="Times New Roman"/>
          <w:sz w:val="24"/>
          <w:szCs w:val="24"/>
        </w:rPr>
        <w:t>supposed</w:t>
      </w:r>
      <w:r w:rsidRPr="00D861DC" w:rsidR="005346A5">
        <w:rPr>
          <w:rFonts w:ascii="Times New Roman" w:hAnsi="Times New Roman" w:cs="Times New Roman"/>
          <w:sz w:val="24"/>
          <w:szCs w:val="24"/>
        </w:rPr>
        <w:t xml:space="preserve"> </w:t>
      </w:r>
      <w:r>
        <w:rPr>
          <w:rFonts w:ascii="Times New Roman" w:hAnsi="Times New Roman" w:cs="Times New Roman"/>
          <w:sz w:val="24"/>
          <w:szCs w:val="24"/>
        </w:rPr>
        <w:t>some types of speeches and articulation</w:t>
      </w:r>
      <w:r w:rsidRPr="00D861DC" w:rsidR="005346A5">
        <w:rPr>
          <w:rFonts w:ascii="Times New Roman" w:hAnsi="Times New Roman" w:cs="Times New Roman"/>
          <w:sz w:val="24"/>
          <w:szCs w:val="24"/>
        </w:rPr>
        <w:t xml:space="preserve"> that are given minor or </w:t>
      </w:r>
      <w:r>
        <w:rPr>
          <w:rFonts w:ascii="Times New Roman" w:hAnsi="Times New Roman" w:cs="Times New Roman"/>
          <w:sz w:val="24"/>
          <w:szCs w:val="24"/>
        </w:rPr>
        <w:t>little to less</w:t>
      </w:r>
      <w:r w:rsidRPr="00D861DC" w:rsidR="005346A5">
        <w:rPr>
          <w:rFonts w:ascii="Times New Roman" w:hAnsi="Times New Roman" w:cs="Times New Roman"/>
          <w:sz w:val="24"/>
          <w:szCs w:val="24"/>
        </w:rPr>
        <w:t xml:space="preserve"> assurance by the First Amendment and has perceived that administrations may establish sensible time</w:t>
      </w:r>
      <w:r>
        <w:rPr>
          <w:rFonts w:ascii="Times New Roman" w:hAnsi="Times New Roman" w:cs="Times New Roman"/>
          <w:sz w:val="24"/>
          <w:szCs w:val="24"/>
        </w:rPr>
        <w:t>,</w:t>
      </w:r>
      <w:r w:rsidRPr="00D861DC" w:rsidR="005346A5">
        <w:rPr>
          <w:rFonts w:ascii="Times New Roman" w:hAnsi="Times New Roman" w:cs="Times New Roman"/>
          <w:sz w:val="24"/>
          <w:szCs w:val="24"/>
        </w:rPr>
        <w:t xml:space="preserve"> or way </w:t>
      </w:r>
      <w:r w:rsidR="002E1C7D">
        <w:rPr>
          <w:rFonts w:ascii="Times New Roman" w:hAnsi="Times New Roman" w:cs="Times New Roman"/>
          <w:sz w:val="24"/>
          <w:szCs w:val="24"/>
        </w:rPr>
        <w:t xml:space="preserve">of </w:t>
      </w:r>
      <w:r w:rsidRPr="00D861DC" w:rsidR="005346A5">
        <w:rPr>
          <w:rFonts w:ascii="Times New Roman" w:hAnsi="Times New Roman" w:cs="Times New Roman"/>
          <w:sz w:val="24"/>
          <w:szCs w:val="24"/>
        </w:rPr>
        <w:t xml:space="preserve">confinements on </w:t>
      </w:r>
      <w:r>
        <w:rPr>
          <w:rFonts w:ascii="Times New Roman" w:hAnsi="Times New Roman" w:cs="Times New Roman"/>
          <w:sz w:val="24"/>
          <w:szCs w:val="24"/>
        </w:rPr>
        <w:t>freedom of speech</w:t>
      </w:r>
      <w:r w:rsidRPr="00D861DC" w:rsidR="005346A5">
        <w:rPr>
          <w:rFonts w:ascii="Times New Roman" w:hAnsi="Times New Roman" w:cs="Times New Roman"/>
          <w:sz w:val="24"/>
          <w:szCs w:val="24"/>
        </w:rPr>
        <w:t xml:space="preserve"> and on any act</w:t>
      </w:r>
      <w:r w:rsidR="00522ED0">
        <w:rPr>
          <w:rFonts w:ascii="Times New Roman" w:hAnsi="Times New Roman" w:cs="Times New Roman"/>
          <w:sz w:val="24"/>
          <w:szCs w:val="24"/>
        </w:rPr>
        <w:t xml:space="preserve"> </w:t>
      </w:r>
      <w:bookmarkStart w:id="0" w:name="_GoBack"/>
      <w:bookmarkEnd w:id="0"/>
      <w:r w:rsidRPr="00D861DC" w:rsidR="005346A5">
        <w:rPr>
          <w:rFonts w:ascii="Times New Roman" w:hAnsi="Times New Roman" w:cs="Times New Roman"/>
          <w:sz w:val="24"/>
          <w:szCs w:val="24"/>
        </w:rPr>
        <w:t>that relates to freedom</w:t>
      </w:r>
      <w:r w:rsidR="00877F45">
        <w:rPr>
          <w:rFonts w:ascii="Times New Roman" w:hAnsi="Times New Roman" w:cs="Times New Roman"/>
          <w:sz w:val="24"/>
          <w:szCs w:val="24"/>
        </w:rPr>
        <w:t xml:space="preserve"> (</w:t>
      </w:r>
      <w:r w:rsidRPr="002D40A3" w:rsidR="00877F45">
        <w:rPr>
          <w:rFonts w:ascii="Times New Roman" w:hAnsi="Times New Roman" w:cs="Times New Roman"/>
          <w:sz w:val="24"/>
          <w:szCs w:val="24"/>
        </w:rPr>
        <w:t>Epstein, Parker, &amp; Segal,</w:t>
      </w:r>
      <w:r w:rsidR="00877F45">
        <w:rPr>
          <w:rFonts w:ascii="Times New Roman" w:hAnsi="Times New Roman" w:cs="Times New Roman"/>
          <w:sz w:val="24"/>
          <w:szCs w:val="24"/>
        </w:rPr>
        <w:t xml:space="preserve"> </w:t>
      </w:r>
      <w:r w:rsidRPr="002D40A3" w:rsidR="00877F45">
        <w:rPr>
          <w:rFonts w:ascii="Times New Roman" w:hAnsi="Times New Roman" w:cs="Times New Roman"/>
          <w:sz w:val="24"/>
          <w:szCs w:val="24"/>
        </w:rPr>
        <w:t>2018)</w:t>
      </w:r>
      <w:r w:rsidRPr="00D861DC" w:rsidR="005346A5">
        <w:rPr>
          <w:rFonts w:ascii="Times New Roman" w:hAnsi="Times New Roman" w:cs="Times New Roman"/>
          <w:sz w:val="24"/>
          <w:szCs w:val="24"/>
        </w:rPr>
        <w:t xml:space="preserve">. </w:t>
      </w:r>
      <w:r>
        <w:rPr>
          <w:rFonts w:ascii="Times New Roman" w:hAnsi="Times New Roman" w:cs="Times New Roman"/>
          <w:sz w:val="24"/>
          <w:szCs w:val="24"/>
        </w:rPr>
        <w:t xml:space="preserve">Many rules and regulations may confine individuals and many businesses from expression and communicate freely with </w:t>
      </w:r>
      <w:r w:rsidRPr="00D861DC" w:rsidR="005346A5">
        <w:rPr>
          <w:rFonts w:ascii="Times New Roman" w:hAnsi="Times New Roman" w:cs="Times New Roman"/>
          <w:sz w:val="24"/>
          <w:szCs w:val="24"/>
        </w:rPr>
        <w:t>others, for example</w:t>
      </w:r>
      <w:r>
        <w:rPr>
          <w:rFonts w:ascii="Times New Roman" w:hAnsi="Times New Roman" w:cs="Times New Roman"/>
          <w:sz w:val="24"/>
          <w:szCs w:val="24"/>
        </w:rPr>
        <w:t xml:space="preserve">, many </w:t>
      </w:r>
      <w:r>
        <w:rPr>
          <w:rFonts w:ascii="Times New Roman" w:hAnsi="Times New Roman" w:cs="Times New Roman"/>
          <w:sz w:val="24"/>
          <w:szCs w:val="24"/>
        </w:rPr>
        <w:t>businessmen make it a rule to assure that their employees do not share their salary packages and pay scale with other individuals or indulge in any kind of trade.</w:t>
      </w:r>
      <w:r w:rsidRPr="00D861DC" w:rsidR="005346A5">
        <w:rPr>
          <w:rFonts w:ascii="Times New Roman" w:hAnsi="Times New Roman" w:cs="Times New Roman"/>
          <w:sz w:val="24"/>
          <w:szCs w:val="24"/>
        </w:rPr>
        <w:t xml:space="preserve"> </w:t>
      </w:r>
    </w:p>
    <w:p w:rsidR="00522ED0" w:rsidP="000914C6" w14:paraId="01449C95"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provided article of first amendment </w:t>
      </w:r>
      <w:r>
        <w:rPr>
          <w:rFonts w:ascii="Times New Roman" w:hAnsi="Times New Roman" w:cs="Times New Roman"/>
          <w:sz w:val="24"/>
          <w:szCs w:val="24"/>
        </w:rPr>
        <w:t>does not give</w:t>
      </w:r>
      <w:r w:rsidR="009B1C9A">
        <w:rPr>
          <w:rFonts w:ascii="Times New Roman" w:hAnsi="Times New Roman" w:cs="Times New Roman"/>
          <w:sz w:val="24"/>
          <w:szCs w:val="24"/>
        </w:rPr>
        <w:t xml:space="preserve"> the basic need of free speech</w:t>
      </w:r>
      <w:r w:rsidRPr="00D861DC" w:rsidR="005346A5">
        <w:rPr>
          <w:rFonts w:ascii="Times New Roman" w:hAnsi="Times New Roman" w:cs="Times New Roman"/>
          <w:sz w:val="24"/>
          <w:szCs w:val="24"/>
        </w:rPr>
        <w:t xml:space="preserve"> yet additionally </w:t>
      </w:r>
      <w:r w:rsidRPr="00D861DC" w:rsidR="009B1C9A">
        <w:rPr>
          <w:rFonts w:ascii="Times New Roman" w:hAnsi="Times New Roman" w:cs="Times New Roman"/>
          <w:sz w:val="24"/>
          <w:szCs w:val="24"/>
        </w:rPr>
        <w:t>guarantees</w:t>
      </w:r>
      <w:r w:rsidRPr="00D861DC" w:rsidR="005346A5">
        <w:rPr>
          <w:rFonts w:ascii="Times New Roman" w:hAnsi="Times New Roman" w:cs="Times New Roman"/>
          <w:sz w:val="24"/>
          <w:szCs w:val="24"/>
        </w:rPr>
        <w:t xml:space="preserve"> the </w:t>
      </w:r>
      <w:r w:rsidRPr="00D861DC" w:rsidR="009B1C9A">
        <w:rPr>
          <w:rFonts w:ascii="Times New Roman" w:hAnsi="Times New Roman" w:cs="Times New Roman"/>
          <w:sz w:val="24"/>
          <w:szCs w:val="24"/>
        </w:rPr>
        <w:t>pleasure</w:t>
      </w:r>
      <w:r w:rsidRPr="00D861DC" w:rsidR="005346A5">
        <w:rPr>
          <w:rFonts w:ascii="Times New Roman" w:hAnsi="Times New Roman" w:cs="Times New Roman"/>
          <w:sz w:val="24"/>
          <w:szCs w:val="24"/>
        </w:rPr>
        <w:t xml:space="preserve"> to get data, </w:t>
      </w:r>
      <w:r w:rsidRPr="00D861DC" w:rsidR="009B1C9A">
        <w:rPr>
          <w:rFonts w:ascii="Times New Roman" w:hAnsi="Times New Roman" w:cs="Times New Roman"/>
          <w:sz w:val="24"/>
          <w:szCs w:val="24"/>
        </w:rPr>
        <w:t>rejects</w:t>
      </w:r>
      <w:r w:rsidRPr="00D861DC" w:rsidR="005346A5">
        <w:rPr>
          <w:rFonts w:ascii="Times New Roman" w:hAnsi="Times New Roman" w:cs="Times New Roman"/>
          <w:sz w:val="24"/>
          <w:szCs w:val="24"/>
        </w:rPr>
        <w:t xml:space="preserve"> most </w:t>
      </w:r>
      <w:r w:rsidRPr="00D861DC" w:rsidR="009B1C9A">
        <w:rPr>
          <w:rFonts w:ascii="Times New Roman" w:hAnsi="Times New Roman" w:cs="Times New Roman"/>
          <w:sz w:val="24"/>
          <w:szCs w:val="24"/>
        </w:rPr>
        <w:t>administration</w:t>
      </w:r>
      <w:r w:rsidRPr="00D861DC" w:rsidR="005346A5">
        <w:rPr>
          <w:rFonts w:ascii="Times New Roman" w:hAnsi="Times New Roman" w:cs="Times New Roman"/>
          <w:sz w:val="24"/>
          <w:szCs w:val="24"/>
        </w:rPr>
        <w:t xml:space="preserve"> limitations or </w:t>
      </w:r>
      <w:r w:rsidRPr="00D861DC" w:rsidR="009B1C9A">
        <w:rPr>
          <w:rFonts w:ascii="Times New Roman" w:hAnsi="Times New Roman" w:cs="Times New Roman"/>
          <w:sz w:val="24"/>
          <w:szCs w:val="24"/>
        </w:rPr>
        <w:t>masses</w:t>
      </w:r>
      <w:r w:rsidRPr="00D861DC" w:rsidR="005346A5">
        <w:rPr>
          <w:rFonts w:ascii="Times New Roman" w:hAnsi="Times New Roman" w:cs="Times New Roman"/>
          <w:sz w:val="24"/>
          <w:szCs w:val="24"/>
        </w:rPr>
        <w:t xml:space="preserve"> that </w:t>
      </w:r>
      <w:r w:rsidRPr="00D861DC" w:rsidR="009B1C9A">
        <w:rPr>
          <w:rFonts w:ascii="Times New Roman" w:hAnsi="Times New Roman" w:cs="Times New Roman"/>
          <w:sz w:val="24"/>
          <w:szCs w:val="24"/>
        </w:rPr>
        <w:t>separate</w:t>
      </w:r>
      <w:r w:rsidRPr="00D861DC" w:rsidR="005346A5">
        <w:rPr>
          <w:rFonts w:ascii="Times New Roman" w:hAnsi="Times New Roman" w:cs="Times New Roman"/>
          <w:sz w:val="24"/>
          <w:szCs w:val="24"/>
        </w:rPr>
        <w:t xml:space="preserve"> between speakers, </w:t>
      </w:r>
      <w:r w:rsidRPr="00D861DC" w:rsidR="009B1C9A">
        <w:rPr>
          <w:rFonts w:ascii="Times New Roman" w:hAnsi="Times New Roman" w:cs="Times New Roman"/>
          <w:sz w:val="24"/>
          <w:szCs w:val="24"/>
        </w:rPr>
        <w:t>confines</w:t>
      </w:r>
      <w:r w:rsidRPr="00D861DC" w:rsidR="005346A5">
        <w:rPr>
          <w:rFonts w:ascii="Times New Roman" w:hAnsi="Times New Roman" w:cs="Times New Roman"/>
          <w:sz w:val="24"/>
          <w:szCs w:val="24"/>
        </w:rPr>
        <w:t xml:space="preserve"> the offense </w:t>
      </w:r>
      <w:r w:rsidRPr="00D861DC" w:rsidR="009B1C9A">
        <w:rPr>
          <w:rFonts w:ascii="Times New Roman" w:hAnsi="Times New Roman" w:cs="Times New Roman"/>
          <w:sz w:val="24"/>
          <w:szCs w:val="24"/>
        </w:rPr>
        <w:t>responsibility</w:t>
      </w:r>
      <w:r w:rsidRPr="00D861DC" w:rsidR="005346A5">
        <w:rPr>
          <w:rFonts w:ascii="Times New Roman" w:hAnsi="Times New Roman" w:cs="Times New Roman"/>
          <w:sz w:val="24"/>
          <w:szCs w:val="24"/>
        </w:rPr>
        <w:t xml:space="preserve"> of people for </w:t>
      </w:r>
      <w:r w:rsidRPr="00D861DC" w:rsidR="009B1C9A">
        <w:rPr>
          <w:rFonts w:ascii="Times New Roman" w:hAnsi="Times New Roman" w:cs="Times New Roman"/>
          <w:sz w:val="24"/>
          <w:szCs w:val="24"/>
        </w:rPr>
        <w:t>convin</w:t>
      </w:r>
      <w:r w:rsidR="009B1C9A">
        <w:rPr>
          <w:rFonts w:ascii="Times New Roman" w:hAnsi="Times New Roman" w:cs="Times New Roman"/>
          <w:sz w:val="24"/>
          <w:szCs w:val="24"/>
        </w:rPr>
        <w:t>cing them with freedom of speech</w:t>
      </w:r>
      <w:r w:rsidRPr="00D861DC" w:rsidR="005346A5">
        <w:rPr>
          <w:rFonts w:ascii="Times New Roman" w:hAnsi="Times New Roman" w:cs="Times New Roman"/>
          <w:sz w:val="24"/>
          <w:szCs w:val="24"/>
        </w:rPr>
        <w:t xml:space="preserve">, and </w:t>
      </w:r>
      <w:r w:rsidRPr="00D861DC" w:rsidR="009B1C9A">
        <w:rPr>
          <w:rFonts w:ascii="Times New Roman" w:hAnsi="Times New Roman" w:cs="Times New Roman"/>
          <w:sz w:val="24"/>
          <w:szCs w:val="24"/>
        </w:rPr>
        <w:t>retains</w:t>
      </w:r>
      <w:r w:rsidRPr="00D861DC" w:rsidR="005346A5">
        <w:rPr>
          <w:rFonts w:ascii="Times New Roman" w:hAnsi="Times New Roman" w:cs="Times New Roman"/>
          <w:sz w:val="24"/>
          <w:szCs w:val="24"/>
        </w:rPr>
        <w:t xml:space="preserve"> the legislature from requiring people and organizations to </w:t>
      </w:r>
      <w:r w:rsidRPr="00D861DC" w:rsidR="009B1C9A">
        <w:rPr>
          <w:rFonts w:ascii="Times New Roman" w:hAnsi="Times New Roman" w:cs="Times New Roman"/>
          <w:sz w:val="24"/>
          <w:szCs w:val="24"/>
        </w:rPr>
        <w:t>dialog</w:t>
      </w:r>
      <w:r w:rsidRPr="00D861DC" w:rsidR="005346A5">
        <w:rPr>
          <w:rFonts w:ascii="Times New Roman" w:hAnsi="Times New Roman" w:cs="Times New Roman"/>
          <w:sz w:val="24"/>
          <w:szCs w:val="24"/>
        </w:rPr>
        <w:t xml:space="preserve"> or fund particular kinds of discourse with which they do not concur. </w:t>
      </w:r>
      <w:r w:rsidR="00992ED8">
        <w:rPr>
          <w:rFonts w:ascii="Times New Roman" w:hAnsi="Times New Roman" w:cs="Times New Roman"/>
          <w:sz w:val="24"/>
          <w:szCs w:val="24"/>
        </w:rPr>
        <w:t xml:space="preserve"> </w:t>
      </w:r>
      <w:r w:rsidRPr="009B1C9A" w:rsidR="009B1C9A">
        <w:rPr>
          <w:rFonts w:ascii="Times New Roman" w:hAnsi="Times New Roman" w:cs="Times New Roman"/>
          <w:sz w:val="24"/>
          <w:szCs w:val="24"/>
        </w:rPr>
        <w:t xml:space="preserve">With regards to federalism, during the </w:t>
      </w:r>
      <w:r w:rsidR="009B1C9A">
        <w:rPr>
          <w:rFonts w:ascii="Times New Roman" w:hAnsi="Times New Roman" w:cs="Times New Roman"/>
          <w:sz w:val="24"/>
          <w:szCs w:val="24"/>
        </w:rPr>
        <w:t xml:space="preserve">period of </w:t>
      </w:r>
      <w:r w:rsidRPr="009B1C9A" w:rsidR="009B1C9A">
        <w:rPr>
          <w:rFonts w:ascii="Times New Roman" w:hAnsi="Times New Roman" w:cs="Times New Roman"/>
          <w:sz w:val="24"/>
          <w:szCs w:val="24"/>
        </w:rPr>
        <w:t xml:space="preserve">the 1780s, chitchat over the determination of another </w:t>
      </w:r>
      <w:r w:rsidR="009B1C9A">
        <w:rPr>
          <w:rFonts w:ascii="Times New Roman" w:hAnsi="Times New Roman" w:cs="Times New Roman"/>
          <w:sz w:val="24"/>
          <w:szCs w:val="24"/>
        </w:rPr>
        <w:t>statute</w:t>
      </w:r>
      <w:r w:rsidRPr="009B1C9A" w:rsidR="009B1C9A">
        <w:rPr>
          <w:rFonts w:ascii="Times New Roman" w:hAnsi="Times New Roman" w:cs="Times New Roman"/>
          <w:sz w:val="24"/>
          <w:szCs w:val="24"/>
        </w:rPr>
        <w:t xml:space="preserve"> realized a partition between Federalists, for instance, Alexander Hamilton who bolstered a strong focal government, and Anti-Federalists</w:t>
      </w:r>
      <w:r w:rsidR="009B1C9A">
        <w:rPr>
          <w:rFonts w:ascii="Times New Roman" w:hAnsi="Times New Roman" w:cs="Times New Roman"/>
          <w:sz w:val="24"/>
          <w:szCs w:val="24"/>
        </w:rPr>
        <w:t xml:space="preserve"> on the other hand where the likes of</w:t>
      </w:r>
      <w:r w:rsidRPr="009B1C9A" w:rsidR="009B1C9A">
        <w:rPr>
          <w:rFonts w:ascii="Times New Roman" w:hAnsi="Times New Roman" w:cs="Times New Roman"/>
          <w:sz w:val="24"/>
          <w:szCs w:val="24"/>
        </w:rPr>
        <w:t xml:space="preserve"> Thomas Jefferson and Patrick Henry who upheld a flimsier national government (Mitchell, 2016). </w:t>
      </w:r>
      <w:r w:rsidRPr="009B1C9A" w:rsidR="009B1C9A">
        <w:rPr>
          <w:rFonts w:ascii="Times New Roman" w:hAnsi="Times New Roman" w:cs="Times New Roman"/>
          <w:sz w:val="24"/>
          <w:szCs w:val="24"/>
        </w:rPr>
        <w:t>In the midst of</w:t>
      </w:r>
      <w:r w:rsidRPr="009B1C9A" w:rsidR="009B1C9A">
        <w:rPr>
          <w:rFonts w:ascii="Times New Roman" w:hAnsi="Times New Roman" w:cs="Times New Roman"/>
          <w:sz w:val="24"/>
          <w:szCs w:val="24"/>
        </w:rPr>
        <w:t xml:space="preserve"> and after the Constitution endorses development, Anti-Federalists and state legislative bodies imparted stress that the new Constitution set an exorbitant measure of emphasis on the power of the legislature.
</w:t>
      </w:r>
    </w:p>
    <w:p w:rsidR="00D861DC" w:rsidRPr="00D861DC" w:rsidP="000914C6" w14:paraId="526F958F" w14:textId="63DF1C11">
      <w:pPr>
        <w:spacing w:after="0" w:line="480" w:lineRule="auto"/>
        <w:ind w:firstLine="720"/>
        <w:rPr>
          <w:rFonts w:ascii="Times New Roman" w:hAnsi="Times New Roman" w:cs="Times New Roman"/>
          <w:sz w:val="24"/>
          <w:szCs w:val="24"/>
        </w:rPr>
      </w:pPr>
      <w:r w:rsidRPr="009B1C9A">
        <w:rPr>
          <w:rFonts w:ascii="Times New Roman" w:hAnsi="Times New Roman" w:cs="Times New Roman"/>
          <w:sz w:val="24"/>
          <w:szCs w:val="24"/>
        </w:rPr>
        <w:t xml:space="preserve">The conscripting and unavoidable determination of the Bill of Rights, </w:t>
      </w:r>
      <w:r>
        <w:rPr>
          <w:rFonts w:ascii="Times New Roman" w:hAnsi="Times New Roman" w:cs="Times New Roman"/>
          <w:sz w:val="24"/>
          <w:szCs w:val="24"/>
        </w:rPr>
        <w:t xml:space="preserve">which </w:t>
      </w:r>
      <w:r w:rsidRPr="009B1C9A">
        <w:rPr>
          <w:rFonts w:ascii="Times New Roman" w:hAnsi="Times New Roman" w:cs="Times New Roman"/>
          <w:sz w:val="24"/>
          <w:szCs w:val="24"/>
        </w:rPr>
        <w:t>includ</w:t>
      </w:r>
      <w:r>
        <w:rPr>
          <w:rFonts w:ascii="Times New Roman" w:hAnsi="Times New Roman" w:cs="Times New Roman"/>
          <w:sz w:val="24"/>
          <w:szCs w:val="24"/>
        </w:rPr>
        <w:t>ed</w:t>
      </w:r>
      <w:r w:rsidRPr="009B1C9A">
        <w:rPr>
          <w:rFonts w:ascii="Times New Roman" w:hAnsi="Times New Roman" w:cs="Times New Roman"/>
          <w:sz w:val="24"/>
          <w:szCs w:val="24"/>
        </w:rPr>
        <w:t xml:space="preserve"> the First Amendment, was a delayed consequence of these reservations, as the Bill of Rights confined the strength of the state administration.</w:t>
      </w:r>
      <w:r>
        <w:rPr>
          <w:rFonts w:ascii="Times New Roman" w:hAnsi="Times New Roman" w:cs="Times New Roman"/>
          <w:sz w:val="24"/>
          <w:szCs w:val="24"/>
        </w:rPr>
        <w:t xml:space="preserve"> </w:t>
      </w:r>
      <w:r w:rsidRPr="00D861DC" w:rsidR="005346A5">
        <w:rPr>
          <w:rFonts w:ascii="Times New Roman" w:hAnsi="Times New Roman" w:cs="Times New Roman"/>
          <w:sz w:val="24"/>
          <w:szCs w:val="24"/>
        </w:rPr>
        <w:t xml:space="preserve">In 1798, Congress, which contained a few of the ratifiers of the First Amendment at the time, </w:t>
      </w:r>
      <w:r w:rsidRPr="00D861DC">
        <w:rPr>
          <w:rFonts w:ascii="Times New Roman" w:hAnsi="Times New Roman" w:cs="Times New Roman"/>
          <w:sz w:val="24"/>
          <w:szCs w:val="24"/>
        </w:rPr>
        <w:t>incorporated</w:t>
      </w:r>
      <w:r w:rsidRPr="00D861DC" w:rsidR="005346A5">
        <w:rPr>
          <w:rFonts w:ascii="Times New Roman" w:hAnsi="Times New Roman" w:cs="Times New Roman"/>
          <w:sz w:val="24"/>
          <w:szCs w:val="24"/>
        </w:rPr>
        <w:t xml:space="preserve"> the</w:t>
      </w:r>
      <w:r>
        <w:rPr>
          <w:rFonts w:ascii="Times New Roman" w:hAnsi="Times New Roman" w:cs="Times New Roman"/>
          <w:sz w:val="24"/>
          <w:szCs w:val="24"/>
        </w:rPr>
        <w:t xml:space="preserve"> infamous</w:t>
      </w:r>
      <w:r w:rsidRPr="00D861DC" w:rsidR="005346A5">
        <w:rPr>
          <w:rFonts w:ascii="Times New Roman" w:hAnsi="Times New Roman" w:cs="Times New Roman"/>
          <w:sz w:val="24"/>
          <w:szCs w:val="24"/>
        </w:rPr>
        <w:t xml:space="preserve"> Alien and Sedition Acts. The</w:t>
      </w:r>
      <w:r>
        <w:rPr>
          <w:rFonts w:ascii="Times New Roman" w:hAnsi="Times New Roman" w:cs="Times New Roman"/>
          <w:sz w:val="24"/>
          <w:szCs w:val="24"/>
        </w:rPr>
        <w:t>se</w:t>
      </w:r>
      <w:r w:rsidRPr="00D861DC" w:rsidR="005346A5">
        <w:rPr>
          <w:rFonts w:ascii="Times New Roman" w:hAnsi="Times New Roman" w:cs="Times New Roman"/>
          <w:sz w:val="24"/>
          <w:szCs w:val="24"/>
        </w:rPr>
        <w:t xml:space="preserve"> laws precluded the distribution of "false, shocking, and noxious works </w:t>
      </w:r>
      <w:r w:rsidRPr="00D861DC">
        <w:rPr>
          <w:rFonts w:ascii="Times New Roman" w:hAnsi="Times New Roman" w:cs="Times New Roman"/>
          <w:sz w:val="24"/>
          <w:szCs w:val="24"/>
        </w:rPr>
        <w:t>contrary to</w:t>
      </w:r>
      <w:r w:rsidRPr="00D861DC" w:rsidR="005346A5">
        <w:rPr>
          <w:rFonts w:ascii="Times New Roman" w:hAnsi="Times New Roman" w:cs="Times New Roman"/>
          <w:sz w:val="24"/>
          <w:szCs w:val="24"/>
        </w:rPr>
        <w:t xml:space="preserve"> the administration of the United States</w:t>
      </w:r>
      <w:r>
        <w:rPr>
          <w:rFonts w:ascii="Times New Roman" w:hAnsi="Times New Roman" w:cs="Times New Roman"/>
          <w:sz w:val="24"/>
          <w:szCs w:val="24"/>
        </w:rPr>
        <w:t xml:space="preserve"> of America</w:t>
      </w:r>
      <w:r w:rsidRPr="00D861DC" w:rsidR="005346A5">
        <w:rPr>
          <w:rFonts w:ascii="Times New Roman" w:hAnsi="Times New Roman" w:cs="Times New Roman"/>
          <w:sz w:val="24"/>
          <w:szCs w:val="24"/>
        </w:rPr>
        <w:t>, or the President of the United States</w:t>
      </w:r>
      <w:r w:rsidR="00992ED8">
        <w:rPr>
          <w:rFonts w:ascii="Times New Roman" w:hAnsi="Times New Roman" w:cs="Times New Roman"/>
          <w:sz w:val="24"/>
          <w:szCs w:val="24"/>
        </w:rPr>
        <w:t>. Its</w:t>
      </w:r>
      <w:r w:rsidRPr="00D861DC" w:rsidR="005346A5">
        <w:rPr>
          <w:rFonts w:ascii="Times New Roman" w:hAnsi="Times New Roman" w:cs="Times New Roman"/>
          <w:sz w:val="24"/>
          <w:szCs w:val="24"/>
        </w:rPr>
        <w:t xml:space="preserve"> goal</w:t>
      </w:r>
      <w:r w:rsidR="00992ED8">
        <w:rPr>
          <w:rFonts w:ascii="Times New Roman" w:hAnsi="Times New Roman" w:cs="Times New Roman"/>
          <w:sz w:val="24"/>
          <w:szCs w:val="24"/>
        </w:rPr>
        <w:t xml:space="preserve"> was</w:t>
      </w:r>
      <w:r w:rsidRPr="00D861DC" w:rsidR="005346A5">
        <w:rPr>
          <w:rFonts w:ascii="Times New Roman" w:hAnsi="Times New Roman" w:cs="Times New Roman"/>
          <w:sz w:val="24"/>
          <w:szCs w:val="24"/>
        </w:rPr>
        <w:t xml:space="preserve"> to criticize </w:t>
      </w:r>
      <w:r>
        <w:rPr>
          <w:rFonts w:ascii="Times New Roman" w:hAnsi="Times New Roman" w:cs="Times New Roman"/>
          <w:sz w:val="24"/>
          <w:szCs w:val="24"/>
        </w:rPr>
        <w:t>as well as</w:t>
      </w:r>
      <w:r w:rsidRPr="00D861DC" w:rsidR="005346A5">
        <w:rPr>
          <w:rFonts w:ascii="Times New Roman" w:hAnsi="Times New Roman" w:cs="Times New Roman"/>
          <w:sz w:val="24"/>
          <w:szCs w:val="24"/>
        </w:rPr>
        <w:t xml:space="preserve"> on the other hand to bring them into disdain or unsavoriness; or to energize against them disdain of the great individuals of the United States, or to work up dissidence inside the United States, or to energize any unlawful mixes in that, for restricting or opposing any law </w:t>
      </w:r>
      <w:r w:rsidRPr="00D861DC" w:rsidR="005346A5">
        <w:rPr>
          <w:rFonts w:ascii="Times New Roman" w:hAnsi="Times New Roman" w:cs="Times New Roman"/>
          <w:sz w:val="24"/>
          <w:szCs w:val="24"/>
        </w:rPr>
        <w:t>of the United States, or any demonstration made by the United States president. The law allowed truth as a safeguard and required confirmation of the malignant plan. The 1798 Act all things considered made ascertainment of the plan of the designers with respect to the First Amendment troublesome, as a portion of the individuals from Congress that upheld the appropriation of the First Amendment additionally cast a ballot to embrace the 1798 Act. The Alien and Sedition Acts were a noteworthy political issue in the 1800 decision, and after his election as the president of United States of America, Thomas Jefferson absolved the individuals who had been sentenced under the Act</w:t>
      </w:r>
      <w:r w:rsidR="005163BA">
        <w:rPr>
          <w:rFonts w:ascii="Times New Roman" w:hAnsi="Times New Roman" w:cs="Times New Roman"/>
          <w:sz w:val="24"/>
          <w:szCs w:val="24"/>
        </w:rPr>
        <w:t xml:space="preserve"> (</w:t>
      </w:r>
      <w:r w:rsidRPr="00877F45" w:rsidR="005163BA">
        <w:rPr>
          <w:rFonts w:ascii="Times New Roman" w:hAnsi="Times New Roman" w:cs="Times New Roman"/>
          <w:sz w:val="24"/>
          <w:szCs w:val="24"/>
        </w:rPr>
        <w:t>Baum &amp; Devins, 2017)</w:t>
      </w:r>
      <w:r w:rsidRPr="00D861DC" w:rsidR="005346A5">
        <w:rPr>
          <w:rFonts w:ascii="Times New Roman" w:hAnsi="Times New Roman" w:cs="Times New Roman"/>
          <w:sz w:val="24"/>
          <w:szCs w:val="24"/>
        </w:rPr>
        <w:t xml:space="preserve">. The Act </w:t>
      </w:r>
      <w:r w:rsidRPr="00D861DC" w:rsidR="000914C6">
        <w:rPr>
          <w:rFonts w:ascii="Times New Roman" w:hAnsi="Times New Roman" w:cs="Times New Roman"/>
          <w:sz w:val="24"/>
          <w:szCs w:val="24"/>
        </w:rPr>
        <w:t>lapsed,</w:t>
      </w:r>
      <w:r w:rsidRPr="00D861DC" w:rsidR="005346A5">
        <w:rPr>
          <w:rFonts w:ascii="Times New Roman" w:hAnsi="Times New Roman" w:cs="Times New Roman"/>
          <w:sz w:val="24"/>
          <w:szCs w:val="24"/>
        </w:rPr>
        <w:t xml:space="preserve"> and the Supreme Court never governed on its law.</w:t>
      </w:r>
    </w:p>
    <w:p w:rsidR="00D861DC" w:rsidRPr="00D861DC" w:rsidP="000914C6" w14:paraId="1DC962CC" w14:textId="77777777">
      <w:pPr>
        <w:spacing w:after="0" w:line="480" w:lineRule="auto"/>
        <w:ind w:firstLine="720"/>
        <w:rPr>
          <w:rFonts w:ascii="Times New Roman" w:hAnsi="Times New Roman" w:cs="Times New Roman"/>
          <w:sz w:val="24"/>
          <w:szCs w:val="24"/>
        </w:rPr>
      </w:pPr>
      <w:r w:rsidRPr="00D861DC">
        <w:rPr>
          <w:rFonts w:ascii="Times New Roman" w:hAnsi="Times New Roman" w:cs="Times New Roman"/>
          <w:sz w:val="24"/>
          <w:szCs w:val="24"/>
        </w:rPr>
        <w:t xml:space="preserve">Between the time period of 1800s-1900s, different laws confined discourse in manners that are today not permitted, for the most part, because of the impact of Christianity. A few laws were persuaded not by profound quality, however, worries over national security. The Office of Censorship smothered correspondence of data of military significance amid World War II, including by writers and all correspondence going into or out of the United States. From the 1940s to the 1950s, McCarthyism brought about the concealment of the backing of Communism, and the boycott of Hollywood. This incorporated a few indictments under the Smith Act of 1940. </w:t>
      </w:r>
    </w:p>
    <w:p w:rsidR="00D861DC" w:rsidRPr="000914C6" w:rsidP="000914C6" w14:paraId="51DFE966" w14:textId="77777777">
      <w:pPr>
        <w:spacing w:after="0" w:line="480" w:lineRule="auto"/>
        <w:jc w:val="center"/>
        <w:rPr>
          <w:rFonts w:ascii="Times New Roman" w:hAnsi="Times New Roman" w:cs="Times New Roman"/>
          <w:b/>
          <w:sz w:val="24"/>
          <w:szCs w:val="24"/>
        </w:rPr>
      </w:pPr>
      <w:r w:rsidRPr="000914C6">
        <w:rPr>
          <w:rFonts w:ascii="Times New Roman" w:hAnsi="Times New Roman" w:cs="Times New Roman"/>
          <w:b/>
          <w:sz w:val="24"/>
          <w:szCs w:val="24"/>
        </w:rPr>
        <w:t>New York Times v. Sullivan</w:t>
      </w:r>
    </w:p>
    <w:p w:rsidR="00D861DC" w:rsidRPr="00D861DC" w:rsidP="000914C6" w14:paraId="1609DE3A" w14:textId="536CA6CB">
      <w:pPr>
        <w:spacing w:after="0" w:line="480" w:lineRule="auto"/>
        <w:ind w:firstLine="720"/>
        <w:rPr>
          <w:rFonts w:ascii="Times New Roman" w:hAnsi="Times New Roman" w:cs="Times New Roman"/>
          <w:sz w:val="24"/>
          <w:szCs w:val="24"/>
        </w:rPr>
      </w:pPr>
      <w:r w:rsidRPr="00D861DC">
        <w:rPr>
          <w:rFonts w:ascii="Times New Roman" w:hAnsi="Times New Roman" w:cs="Times New Roman"/>
          <w:sz w:val="24"/>
          <w:szCs w:val="24"/>
        </w:rPr>
        <w:t xml:space="preserve">A </w:t>
      </w:r>
      <w:r w:rsidR="006D1647">
        <w:rPr>
          <w:rFonts w:ascii="Times New Roman" w:hAnsi="Times New Roman" w:cs="Times New Roman"/>
          <w:sz w:val="24"/>
          <w:szCs w:val="24"/>
        </w:rPr>
        <w:t>front</w:t>
      </w:r>
      <w:r w:rsidRPr="00D861DC">
        <w:rPr>
          <w:rFonts w:ascii="Times New Roman" w:hAnsi="Times New Roman" w:cs="Times New Roman"/>
          <w:sz w:val="24"/>
          <w:szCs w:val="24"/>
        </w:rPr>
        <w:t xml:space="preserve">-page </w:t>
      </w:r>
      <w:r w:rsidRPr="00D861DC" w:rsidR="006D1647">
        <w:rPr>
          <w:rFonts w:ascii="Times New Roman" w:hAnsi="Times New Roman" w:cs="Times New Roman"/>
          <w:sz w:val="24"/>
          <w:szCs w:val="24"/>
        </w:rPr>
        <w:t>commercial</w:t>
      </w:r>
      <w:r w:rsidRPr="00D861DC">
        <w:rPr>
          <w:rFonts w:ascii="Times New Roman" w:hAnsi="Times New Roman" w:cs="Times New Roman"/>
          <w:sz w:val="24"/>
          <w:szCs w:val="24"/>
        </w:rPr>
        <w:t xml:space="preserve"> was printed by the</w:t>
      </w:r>
      <w:r w:rsidR="006D1647">
        <w:rPr>
          <w:rFonts w:ascii="Times New Roman" w:hAnsi="Times New Roman" w:cs="Times New Roman"/>
          <w:sz w:val="24"/>
          <w:szCs w:val="24"/>
        </w:rPr>
        <w:t xml:space="preserve"> famous newspaper agency known as</w:t>
      </w:r>
      <w:r w:rsidRPr="00D861DC">
        <w:rPr>
          <w:rFonts w:ascii="Times New Roman" w:hAnsi="Times New Roman" w:cs="Times New Roman"/>
          <w:sz w:val="24"/>
          <w:szCs w:val="24"/>
        </w:rPr>
        <w:t xml:space="preserve"> the New York Times which was backed by some </w:t>
      </w:r>
      <w:r w:rsidRPr="00D861DC" w:rsidR="006D1647">
        <w:rPr>
          <w:rFonts w:ascii="Times New Roman" w:hAnsi="Times New Roman" w:cs="Times New Roman"/>
          <w:sz w:val="24"/>
          <w:szCs w:val="24"/>
        </w:rPr>
        <w:t>protestors</w:t>
      </w:r>
      <w:r w:rsidR="006D1647">
        <w:rPr>
          <w:rFonts w:ascii="Times New Roman" w:hAnsi="Times New Roman" w:cs="Times New Roman"/>
          <w:sz w:val="24"/>
          <w:szCs w:val="24"/>
        </w:rPr>
        <w:t xml:space="preserve"> and civil right protestors</w:t>
      </w:r>
      <w:r w:rsidRPr="00D861DC">
        <w:rPr>
          <w:rFonts w:ascii="Times New Roman" w:hAnsi="Times New Roman" w:cs="Times New Roman"/>
          <w:sz w:val="24"/>
          <w:szCs w:val="24"/>
        </w:rPr>
        <w:t xml:space="preserve">. The </w:t>
      </w:r>
      <w:r w:rsidRPr="00D861DC" w:rsidR="006D1647">
        <w:rPr>
          <w:rFonts w:ascii="Times New Roman" w:hAnsi="Times New Roman" w:cs="Times New Roman"/>
          <w:sz w:val="24"/>
          <w:szCs w:val="24"/>
        </w:rPr>
        <w:t>commercial</w:t>
      </w:r>
      <w:r w:rsidRPr="00D861DC">
        <w:rPr>
          <w:rFonts w:ascii="Times New Roman" w:hAnsi="Times New Roman" w:cs="Times New Roman"/>
          <w:sz w:val="24"/>
          <w:szCs w:val="24"/>
        </w:rPr>
        <w:t xml:space="preserve"> </w:t>
      </w:r>
      <w:r w:rsidRPr="00D861DC" w:rsidR="006D1647">
        <w:rPr>
          <w:rFonts w:ascii="Times New Roman" w:hAnsi="Times New Roman" w:cs="Times New Roman"/>
          <w:sz w:val="24"/>
          <w:szCs w:val="24"/>
        </w:rPr>
        <w:t>visibly</w:t>
      </w:r>
      <w:r w:rsidRPr="00D861DC">
        <w:rPr>
          <w:rFonts w:ascii="Times New Roman" w:hAnsi="Times New Roman" w:cs="Times New Roman"/>
          <w:sz w:val="24"/>
          <w:szCs w:val="24"/>
        </w:rPr>
        <w:t xml:space="preserve"> scrutinized the police offices </w:t>
      </w:r>
      <w:r w:rsidR="006D1647">
        <w:rPr>
          <w:rFonts w:ascii="Times New Roman" w:hAnsi="Times New Roman" w:cs="Times New Roman"/>
          <w:sz w:val="24"/>
          <w:szCs w:val="24"/>
        </w:rPr>
        <w:t>of the city</w:t>
      </w:r>
      <w:r w:rsidRPr="00D861DC">
        <w:rPr>
          <w:rFonts w:ascii="Times New Roman" w:hAnsi="Times New Roman" w:cs="Times New Roman"/>
          <w:sz w:val="24"/>
          <w:szCs w:val="24"/>
        </w:rPr>
        <w:t xml:space="preserve"> of Montgomery</w:t>
      </w:r>
      <w:r w:rsidR="006D1647">
        <w:rPr>
          <w:rFonts w:ascii="Times New Roman" w:hAnsi="Times New Roman" w:cs="Times New Roman"/>
          <w:sz w:val="24"/>
          <w:szCs w:val="24"/>
        </w:rPr>
        <w:t xml:space="preserve"> in the state of</w:t>
      </w:r>
      <w:r w:rsidRPr="00D861DC">
        <w:rPr>
          <w:rFonts w:ascii="Times New Roman" w:hAnsi="Times New Roman" w:cs="Times New Roman"/>
          <w:sz w:val="24"/>
          <w:szCs w:val="24"/>
        </w:rPr>
        <w:t xml:space="preserve"> Alabama for its handling of protestors who were protesting for civil rights. A large portion of the portrayals in </w:t>
      </w:r>
      <w:r w:rsidR="006D1647">
        <w:rPr>
          <w:rFonts w:ascii="Times New Roman" w:hAnsi="Times New Roman" w:cs="Times New Roman"/>
          <w:sz w:val="24"/>
          <w:szCs w:val="24"/>
        </w:rPr>
        <w:t>the ad was correct and to the point</w:t>
      </w:r>
      <w:r w:rsidRPr="00D861DC">
        <w:rPr>
          <w:rFonts w:ascii="Times New Roman" w:hAnsi="Times New Roman" w:cs="Times New Roman"/>
          <w:sz w:val="24"/>
          <w:szCs w:val="24"/>
        </w:rPr>
        <w:t xml:space="preserve">, yet a portion of </w:t>
      </w:r>
      <w:r w:rsidR="006D1647">
        <w:rPr>
          <w:rFonts w:ascii="Times New Roman" w:hAnsi="Times New Roman" w:cs="Times New Roman"/>
          <w:sz w:val="24"/>
          <w:szCs w:val="24"/>
        </w:rPr>
        <w:t>that particular ad</w:t>
      </w:r>
      <w:r w:rsidRPr="00D861DC">
        <w:rPr>
          <w:rFonts w:ascii="Times New Roman" w:hAnsi="Times New Roman" w:cs="Times New Roman"/>
          <w:sz w:val="24"/>
          <w:szCs w:val="24"/>
        </w:rPr>
        <w:t xml:space="preserve"> was </w:t>
      </w:r>
      <w:r w:rsidRPr="00D861DC" w:rsidR="006D1647">
        <w:rPr>
          <w:rFonts w:ascii="Times New Roman" w:hAnsi="Times New Roman" w:cs="Times New Roman"/>
          <w:sz w:val="24"/>
          <w:szCs w:val="24"/>
        </w:rPr>
        <w:t>incorrect</w:t>
      </w:r>
      <w:r w:rsidR="00877F45">
        <w:rPr>
          <w:rFonts w:ascii="Times New Roman" w:hAnsi="Times New Roman" w:cs="Times New Roman"/>
          <w:sz w:val="24"/>
          <w:szCs w:val="24"/>
        </w:rPr>
        <w:t xml:space="preserve"> (</w:t>
      </w:r>
      <w:r w:rsidRPr="002D40A3" w:rsidR="00877F45">
        <w:rPr>
          <w:rFonts w:ascii="Times New Roman" w:hAnsi="Times New Roman" w:cs="Times New Roman"/>
          <w:i/>
          <w:iCs/>
          <w:sz w:val="24"/>
          <w:szCs w:val="24"/>
        </w:rPr>
        <w:t>New York Times Co. v. Sullivan, 376 U.S. 254 1964</w:t>
      </w:r>
      <w:r w:rsidR="00877F45">
        <w:rPr>
          <w:rFonts w:ascii="Times New Roman" w:hAnsi="Times New Roman" w:cs="Times New Roman"/>
          <w:i/>
          <w:iCs/>
          <w:sz w:val="24"/>
          <w:szCs w:val="24"/>
        </w:rPr>
        <w:t xml:space="preserve">, </w:t>
      </w:r>
      <w:r w:rsidRPr="002D40A3" w:rsidR="00877F45">
        <w:rPr>
          <w:rFonts w:ascii="Times New Roman" w:hAnsi="Times New Roman" w:cs="Times New Roman"/>
          <w:sz w:val="24"/>
          <w:szCs w:val="24"/>
        </w:rPr>
        <w:t>2019)</w:t>
      </w:r>
      <w:r w:rsidRPr="00D861DC">
        <w:rPr>
          <w:rFonts w:ascii="Times New Roman" w:hAnsi="Times New Roman" w:cs="Times New Roman"/>
          <w:sz w:val="24"/>
          <w:szCs w:val="24"/>
        </w:rPr>
        <w:t xml:space="preserve">. This advertisement along with the New York </w:t>
      </w:r>
      <w:r w:rsidRPr="00D861DC">
        <w:rPr>
          <w:rFonts w:ascii="Times New Roman" w:hAnsi="Times New Roman" w:cs="Times New Roman"/>
          <w:sz w:val="24"/>
          <w:szCs w:val="24"/>
        </w:rPr>
        <w:t xml:space="preserve">Times was sued by then police commissioner Sullivan. </w:t>
      </w:r>
      <w:r w:rsidR="006D1647">
        <w:rPr>
          <w:rFonts w:ascii="Times New Roman" w:hAnsi="Times New Roman" w:cs="Times New Roman"/>
          <w:sz w:val="24"/>
          <w:szCs w:val="24"/>
        </w:rPr>
        <w:t>The court of Alabama ruled in favor of Sullivan</w:t>
      </w:r>
      <w:r w:rsidRPr="00D861DC">
        <w:rPr>
          <w:rFonts w:ascii="Times New Roman" w:hAnsi="Times New Roman" w:cs="Times New Roman"/>
          <w:sz w:val="24"/>
          <w:szCs w:val="24"/>
        </w:rPr>
        <w:t xml:space="preserve">, finding that the paper </w:t>
      </w:r>
      <w:r w:rsidR="006D1647">
        <w:rPr>
          <w:rFonts w:ascii="Times New Roman" w:hAnsi="Times New Roman" w:cs="Times New Roman"/>
          <w:sz w:val="24"/>
          <w:szCs w:val="24"/>
        </w:rPr>
        <w:t>advertisement</w:t>
      </w:r>
      <w:r w:rsidRPr="00D861DC">
        <w:rPr>
          <w:rFonts w:ascii="Times New Roman" w:hAnsi="Times New Roman" w:cs="Times New Roman"/>
          <w:sz w:val="24"/>
          <w:szCs w:val="24"/>
        </w:rPr>
        <w:t xml:space="preserve"> was dishonest and represented a false image of police </w:t>
      </w:r>
      <w:r w:rsidR="006D1647">
        <w:rPr>
          <w:rFonts w:ascii="Times New Roman" w:hAnsi="Times New Roman" w:cs="Times New Roman"/>
          <w:sz w:val="24"/>
          <w:szCs w:val="24"/>
        </w:rPr>
        <w:t>of Alabama</w:t>
      </w:r>
      <w:r w:rsidRPr="00D861DC">
        <w:rPr>
          <w:rFonts w:ascii="Times New Roman" w:hAnsi="Times New Roman" w:cs="Times New Roman"/>
          <w:sz w:val="24"/>
          <w:szCs w:val="24"/>
        </w:rPr>
        <w:t xml:space="preserve"> and </w:t>
      </w:r>
      <w:r w:rsidR="006D1647">
        <w:rPr>
          <w:rFonts w:ascii="Times New Roman" w:hAnsi="Times New Roman" w:cs="Times New Roman"/>
          <w:sz w:val="24"/>
          <w:szCs w:val="24"/>
        </w:rPr>
        <w:t xml:space="preserve">the police chief </w:t>
      </w:r>
      <w:r w:rsidRPr="00D861DC">
        <w:rPr>
          <w:rFonts w:ascii="Times New Roman" w:hAnsi="Times New Roman" w:cs="Times New Roman"/>
          <w:sz w:val="24"/>
          <w:szCs w:val="24"/>
        </w:rPr>
        <w:t xml:space="preserve">Sullivan. </w:t>
      </w:r>
      <w:r w:rsidRPr="00D861DC" w:rsidR="006D1647">
        <w:rPr>
          <w:rFonts w:ascii="Times New Roman" w:hAnsi="Times New Roman" w:cs="Times New Roman"/>
          <w:sz w:val="24"/>
          <w:szCs w:val="24"/>
        </w:rPr>
        <w:t>Following</w:t>
      </w:r>
      <w:r w:rsidRPr="00D861DC">
        <w:rPr>
          <w:rFonts w:ascii="Times New Roman" w:hAnsi="Times New Roman" w:cs="Times New Roman"/>
          <w:sz w:val="24"/>
          <w:szCs w:val="24"/>
        </w:rPr>
        <w:t xml:space="preserve"> to losing an intrigue in the Supreme Court of Alabama, </w:t>
      </w:r>
      <w:r w:rsidR="006D1647">
        <w:rPr>
          <w:rFonts w:ascii="Times New Roman" w:hAnsi="Times New Roman" w:cs="Times New Roman"/>
          <w:sz w:val="24"/>
          <w:szCs w:val="24"/>
        </w:rPr>
        <w:t>the newspaper agency took the case to the highest court of the nation and made it clear that the advertisement was not meant for the police department or for officer Sullivan and that the freedom of speech and expression of the news agency is protected under the first amendment</w:t>
      </w:r>
      <w:r w:rsidRPr="00D861DC">
        <w:rPr>
          <w:rFonts w:ascii="Times New Roman" w:hAnsi="Times New Roman" w:cs="Times New Roman"/>
          <w:sz w:val="24"/>
          <w:szCs w:val="24"/>
        </w:rPr>
        <w:t>.</w:t>
      </w:r>
    </w:p>
    <w:p w:rsidR="00D861DC" w:rsidRPr="00D861DC" w:rsidP="000914C6" w14:paraId="139F0754" w14:textId="4E5A22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Supreme Court of the United States of America</w:t>
      </w:r>
      <w:r w:rsidRPr="00D861DC" w:rsidR="005346A5">
        <w:rPr>
          <w:rFonts w:ascii="Times New Roman" w:hAnsi="Times New Roman" w:cs="Times New Roman"/>
          <w:sz w:val="24"/>
          <w:szCs w:val="24"/>
        </w:rPr>
        <w:t xml:space="preserve"> consistently decided in favor of the paper, unanimously. The Court said the privilege to distribute all kinds of information and </w:t>
      </w:r>
      <w:r w:rsidRPr="00D861DC">
        <w:rPr>
          <w:rFonts w:ascii="Times New Roman" w:hAnsi="Times New Roman" w:cs="Times New Roman"/>
          <w:sz w:val="24"/>
          <w:szCs w:val="24"/>
        </w:rPr>
        <w:t>declarations</w:t>
      </w:r>
      <w:r w:rsidRPr="00D861DC" w:rsidR="005346A5">
        <w:rPr>
          <w:rFonts w:ascii="Times New Roman" w:hAnsi="Times New Roman" w:cs="Times New Roman"/>
          <w:sz w:val="24"/>
          <w:szCs w:val="24"/>
        </w:rPr>
        <w:t xml:space="preserve"> </w:t>
      </w:r>
      <w:r>
        <w:rPr>
          <w:rFonts w:ascii="Times New Roman" w:hAnsi="Times New Roman" w:cs="Times New Roman"/>
          <w:sz w:val="24"/>
          <w:szCs w:val="24"/>
        </w:rPr>
        <w:t>are</w:t>
      </w:r>
      <w:r w:rsidRPr="00D861DC" w:rsidR="005346A5">
        <w:rPr>
          <w:rFonts w:ascii="Times New Roman" w:hAnsi="Times New Roman" w:cs="Times New Roman"/>
          <w:sz w:val="24"/>
          <w:szCs w:val="24"/>
        </w:rPr>
        <w:t xml:space="preserve"> </w:t>
      </w:r>
      <w:r>
        <w:rPr>
          <w:rFonts w:ascii="Times New Roman" w:hAnsi="Times New Roman" w:cs="Times New Roman"/>
          <w:sz w:val="24"/>
          <w:szCs w:val="24"/>
        </w:rPr>
        <w:t>safeguarded</w:t>
      </w:r>
      <w:r w:rsidRPr="00D861DC" w:rsidR="005346A5">
        <w:rPr>
          <w:rFonts w:ascii="Times New Roman" w:hAnsi="Times New Roman" w:cs="Times New Roman"/>
          <w:sz w:val="24"/>
          <w:szCs w:val="24"/>
        </w:rPr>
        <w:t xml:space="preserve"> </w:t>
      </w:r>
      <w:r>
        <w:rPr>
          <w:rFonts w:ascii="Times New Roman" w:hAnsi="Times New Roman" w:cs="Times New Roman"/>
          <w:sz w:val="24"/>
          <w:szCs w:val="24"/>
        </w:rPr>
        <w:t>by</w:t>
      </w:r>
      <w:r w:rsidRPr="00D861DC" w:rsidR="005346A5">
        <w:rPr>
          <w:rFonts w:ascii="Times New Roman" w:hAnsi="Times New Roman" w:cs="Times New Roman"/>
          <w:sz w:val="24"/>
          <w:szCs w:val="24"/>
        </w:rPr>
        <w:t xml:space="preserve"> the</w:t>
      </w:r>
      <w:r>
        <w:rPr>
          <w:rFonts w:ascii="Times New Roman" w:hAnsi="Times New Roman" w:cs="Times New Roman"/>
          <w:sz w:val="24"/>
          <w:szCs w:val="24"/>
        </w:rPr>
        <w:t xml:space="preserve"> Constitution’s</w:t>
      </w:r>
      <w:r w:rsidRPr="00D861DC" w:rsidR="005346A5">
        <w:rPr>
          <w:rFonts w:ascii="Times New Roman" w:hAnsi="Times New Roman" w:cs="Times New Roman"/>
          <w:sz w:val="24"/>
          <w:szCs w:val="24"/>
        </w:rPr>
        <w:t xml:space="preserve"> First Amendment. </w:t>
      </w:r>
      <w:r>
        <w:rPr>
          <w:rFonts w:ascii="Times New Roman" w:hAnsi="Times New Roman" w:cs="Times New Roman"/>
          <w:sz w:val="24"/>
          <w:szCs w:val="24"/>
        </w:rPr>
        <w:t xml:space="preserve">Supreme </w:t>
      </w:r>
      <w:r w:rsidRPr="00D861DC" w:rsidR="005346A5">
        <w:rPr>
          <w:rFonts w:ascii="Times New Roman" w:hAnsi="Times New Roman" w:cs="Times New Roman"/>
          <w:sz w:val="24"/>
          <w:szCs w:val="24"/>
        </w:rPr>
        <w:t xml:space="preserve">Court likewise said </w:t>
      </w:r>
      <w:r>
        <w:rPr>
          <w:rFonts w:ascii="Times New Roman" w:hAnsi="Times New Roman" w:cs="Times New Roman"/>
          <w:sz w:val="24"/>
          <w:szCs w:val="24"/>
        </w:rPr>
        <w:t xml:space="preserve">that if someone </w:t>
      </w:r>
      <w:r>
        <w:rPr>
          <w:rFonts w:ascii="Times New Roman" w:hAnsi="Times New Roman" w:cs="Times New Roman"/>
          <w:sz w:val="24"/>
          <w:szCs w:val="24"/>
        </w:rPr>
        <w:t>has to</w:t>
      </w:r>
      <w:r>
        <w:rPr>
          <w:rFonts w:ascii="Times New Roman" w:hAnsi="Times New Roman" w:cs="Times New Roman"/>
          <w:sz w:val="24"/>
          <w:szCs w:val="24"/>
        </w:rPr>
        <w:t xml:space="preserve"> prove anything related to hate speech then a proper measure of proof needs to provided first before the case can be heard </w:t>
      </w:r>
      <w:r w:rsidR="00877F45">
        <w:rPr>
          <w:rFonts w:ascii="Times New Roman" w:hAnsi="Times New Roman" w:cs="Times New Roman"/>
          <w:sz w:val="24"/>
          <w:szCs w:val="24"/>
        </w:rPr>
        <w:t>(</w:t>
      </w:r>
      <w:r w:rsidRPr="00913F30" w:rsidR="00877F45">
        <w:rPr>
          <w:rFonts w:ascii="Times New Roman" w:hAnsi="Times New Roman" w:cs="Times New Roman"/>
          <w:sz w:val="24"/>
          <w:szCs w:val="24"/>
        </w:rPr>
        <w:t>Orentlicher</w:t>
      </w:r>
      <w:r w:rsidRPr="00913F30" w:rsidR="00877F45">
        <w:rPr>
          <w:rFonts w:ascii="Times New Roman" w:hAnsi="Times New Roman" w:cs="Times New Roman"/>
          <w:sz w:val="24"/>
          <w:szCs w:val="24"/>
        </w:rPr>
        <w:t>,</w:t>
      </w:r>
      <w:r w:rsidR="00877F45">
        <w:rPr>
          <w:rFonts w:ascii="Times New Roman" w:hAnsi="Times New Roman" w:cs="Times New Roman"/>
          <w:sz w:val="24"/>
          <w:szCs w:val="24"/>
        </w:rPr>
        <w:t xml:space="preserve"> </w:t>
      </w:r>
      <w:r w:rsidRPr="00913F30" w:rsidR="00877F45">
        <w:rPr>
          <w:rFonts w:ascii="Times New Roman" w:hAnsi="Times New Roman" w:cs="Times New Roman"/>
          <w:sz w:val="24"/>
          <w:szCs w:val="24"/>
        </w:rPr>
        <w:t>2016)</w:t>
      </w:r>
      <w:r w:rsidRPr="00D861DC" w:rsidR="005346A5">
        <w:rPr>
          <w:rFonts w:ascii="Times New Roman" w:hAnsi="Times New Roman" w:cs="Times New Roman"/>
          <w:sz w:val="24"/>
          <w:szCs w:val="24"/>
        </w:rPr>
        <w:t>.</w:t>
      </w:r>
    </w:p>
    <w:p w:rsidR="00D861DC" w:rsidP="000914C6" w14:paraId="56E8D417" w14:textId="5A37A2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constitution of the United S</w:t>
      </w:r>
      <w:r w:rsidRPr="00D861DC" w:rsidR="005346A5">
        <w:rPr>
          <w:rFonts w:ascii="Times New Roman" w:hAnsi="Times New Roman" w:cs="Times New Roman"/>
          <w:sz w:val="24"/>
          <w:szCs w:val="24"/>
        </w:rPr>
        <w:t>tates</w:t>
      </w:r>
      <w:r>
        <w:rPr>
          <w:rFonts w:ascii="Times New Roman" w:hAnsi="Times New Roman" w:cs="Times New Roman"/>
          <w:sz w:val="24"/>
          <w:szCs w:val="24"/>
        </w:rPr>
        <w:t xml:space="preserve"> and the first amendment</w:t>
      </w:r>
      <w:r w:rsidRPr="00D861DC" w:rsidR="005346A5">
        <w:rPr>
          <w:rFonts w:ascii="Times New Roman" w:hAnsi="Times New Roman" w:cs="Times New Roman"/>
          <w:sz w:val="24"/>
          <w:szCs w:val="24"/>
        </w:rPr>
        <w:t xml:space="preserve"> </w:t>
      </w:r>
      <w:r>
        <w:rPr>
          <w:rFonts w:ascii="Times New Roman" w:hAnsi="Times New Roman" w:cs="Times New Roman"/>
          <w:sz w:val="24"/>
          <w:szCs w:val="24"/>
        </w:rPr>
        <w:t xml:space="preserve">states </w:t>
      </w:r>
      <w:r w:rsidRPr="00D861DC" w:rsidR="005346A5">
        <w:rPr>
          <w:rFonts w:ascii="Times New Roman" w:hAnsi="Times New Roman" w:cs="Times New Roman"/>
          <w:sz w:val="24"/>
          <w:szCs w:val="24"/>
        </w:rPr>
        <w:t xml:space="preserve">that Congress will not in any circumstance make such rules that will defy the basic concept of freedom of speech. It is anything but difficult to erroneously decipher the First Amendment as allowing individuals the privilege to state anything they desire, at whatever point, and wherever they need. Nonetheless, the </w:t>
      </w:r>
      <w:r>
        <w:rPr>
          <w:rFonts w:ascii="Times New Roman" w:hAnsi="Times New Roman" w:cs="Times New Roman"/>
          <w:sz w:val="24"/>
          <w:szCs w:val="24"/>
        </w:rPr>
        <w:t>American</w:t>
      </w:r>
      <w:r w:rsidRPr="00D861DC" w:rsidR="005346A5">
        <w:rPr>
          <w:rFonts w:ascii="Times New Roman" w:hAnsi="Times New Roman" w:cs="Times New Roman"/>
          <w:sz w:val="24"/>
          <w:szCs w:val="24"/>
        </w:rPr>
        <w:t xml:space="preserve"> Supreme Court has deciphered that the First Amendment was never proposed to give such power since it does not ensure discourse consistently </w:t>
      </w:r>
      <w:r w:rsidRPr="00D861DC" w:rsidR="005346A5">
        <w:rPr>
          <w:rFonts w:ascii="Times New Roman" w:hAnsi="Times New Roman" w:cs="Times New Roman"/>
          <w:sz w:val="24"/>
          <w:szCs w:val="24"/>
        </w:rPr>
        <w:t>and in all spots</w:t>
      </w:r>
      <w:r w:rsidR="00877F45">
        <w:rPr>
          <w:rFonts w:ascii="Times New Roman" w:hAnsi="Times New Roman" w:cs="Times New Roman"/>
          <w:sz w:val="24"/>
          <w:szCs w:val="24"/>
        </w:rPr>
        <w:t xml:space="preserve"> (</w:t>
      </w:r>
      <w:r w:rsidRPr="002D40A3" w:rsidR="00877F45">
        <w:rPr>
          <w:rFonts w:ascii="Times New Roman" w:hAnsi="Times New Roman" w:cs="Times New Roman"/>
          <w:i/>
          <w:iCs/>
          <w:sz w:val="24"/>
          <w:szCs w:val="24"/>
        </w:rPr>
        <w:t>New York Times Co. v. Sullivan | law case</w:t>
      </w:r>
      <w:r w:rsidR="00877F45">
        <w:rPr>
          <w:rFonts w:ascii="Times New Roman" w:hAnsi="Times New Roman" w:cs="Times New Roman"/>
          <w:sz w:val="24"/>
          <w:szCs w:val="24"/>
        </w:rPr>
        <w:t xml:space="preserve">, </w:t>
      </w:r>
      <w:r w:rsidRPr="002D40A3" w:rsidR="00877F45">
        <w:rPr>
          <w:rFonts w:ascii="Times New Roman" w:hAnsi="Times New Roman" w:cs="Times New Roman"/>
          <w:sz w:val="24"/>
          <w:szCs w:val="24"/>
        </w:rPr>
        <w:t>2019)</w:t>
      </w:r>
      <w:r w:rsidRPr="00D861DC" w:rsidR="005346A5">
        <w:rPr>
          <w:rFonts w:ascii="Times New Roman" w:hAnsi="Times New Roman" w:cs="Times New Roman"/>
          <w:sz w:val="24"/>
          <w:szCs w:val="24"/>
        </w:rPr>
        <w:t>. The Court has reliably decided that the administration has the ability as far as possible to put sanctions on free speech whenever it deems necessary.</w:t>
      </w:r>
    </w:p>
    <w:p w:rsidR="00FA1EB9" w:rsidRPr="00D861DC" w:rsidP="00AC49E4" w14:paraId="3D1D677F"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case</w:t>
      </w:r>
      <w:r w:rsidRPr="00FA1EB9">
        <w:rPr>
          <w:rFonts w:ascii="Times New Roman" w:hAnsi="Times New Roman" w:cs="Times New Roman"/>
          <w:sz w:val="24"/>
          <w:szCs w:val="24"/>
        </w:rPr>
        <w:t>, the job was comp</w:t>
      </w:r>
      <w:r>
        <w:rPr>
          <w:rFonts w:ascii="Times New Roman" w:hAnsi="Times New Roman" w:cs="Times New Roman"/>
          <w:sz w:val="24"/>
          <w:szCs w:val="24"/>
        </w:rPr>
        <w:t>lex due to the</w:t>
      </w:r>
      <w:r w:rsidRPr="00FA1EB9">
        <w:rPr>
          <w:rFonts w:ascii="Times New Roman" w:hAnsi="Times New Roman" w:cs="Times New Roman"/>
          <w:sz w:val="24"/>
          <w:szCs w:val="24"/>
        </w:rPr>
        <w:t xml:space="preserve"> Court's powers of the review </w:t>
      </w:r>
      <w:r>
        <w:rPr>
          <w:rFonts w:ascii="Times New Roman" w:hAnsi="Times New Roman" w:cs="Times New Roman"/>
          <w:sz w:val="24"/>
          <w:szCs w:val="24"/>
        </w:rPr>
        <w:t>being</w:t>
      </w:r>
      <w:r w:rsidRPr="00FA1EB9">
        <w:rPr>
          <w:rFonts w:ascii="Times New Roman" w:hAnsi="Times New Roman" w:cs="Times New Roman"/>
          <w:sz w:val="24"/>
          <w:szCs w:val="24"/>
        </w:rPr>
        <w:t xml:space="preserve"> restricted by the principles of federalism. The United States Supreme Court could not just validate that Alabama had misused its own functional law. It </w:t>
      </w:r>
      <w:r>
        <w:rPr>
          <w:rFonts w:ascii="Times New Roman" w:hAnsi="Times New Roman" w:cs="Times New Roman"/>
          <w:sz w:val="24"/>
          <w:szCs w:val="24"/>
        </w:rPr>
        <w:t>was necessary to show that</w:t>
      </w:r>
      <w:r w:rsidRPr="00FA1EB9">
        <w:rPr>
          <w:rFonts w:ascii="Times New Roman" w:hAnsi="Times New Roman" w:cs="Times New Roman"/>
          <w:sz w:val="24"/>
          <w:szCs w:val="24"/>
        </w:rPr>
        <w:t xml:space="preserve"> its misuse </w:t>
      </w:r>
      <w:r w:rsidRPr="00FA1EB9">
        <w:rPr>
          <w:rFonts w:ascii="Times New Roman" w:hAnsi="Times New Roman" w:cs="Times New Roman"/>
          <w:sz w:val="24"/>
          <w:szCs w:val="24"/>
        </w:rPr>
        <w:t xml:space="preserve">dishonored </w:t>
      </w:r>
      <w:r>
        <w:rPr>
          <w:rFonts w:ascii="Times New Roman" w:hAnsi="Times New Roman" w:cs="Times New Roman"/>
          <w:sz w:val="24"/>
          <w:szCs w:val="24"/>
        </w:rPr>
        <w:t>a certain</w:t>
      </w:r>
      <w:r w:rsidRPr="00FA1EB9">
        <w:rPr>
          <w:rFonts w:ascii="Times New Roman" w:hAnsi="Times New Roman" w:cs="Times New Roman"/>
          <w:sz w:val="24"/>
          <w:szCs w:val="24"/>
        </w:rPr>
        <w:t xml:space="preserve"> rule of federal constitutional law. </w:t>
      </w:r>
      <w:r>
        <w:rPr>
          <w:rFonts w:ascii="Times New Roman" w:hAnsi="Times New Roman" w:cs="Times New Roman"/>
          <w:sz w:val="24"/>
          <w:szCs w:val="24"/>
        </w:rPr>
        <w:t>So, in order to save the</w:t>
      </w:r>
      <w:r w:rsidRPr="00FA1EB9">
        <w:rPr>
          <w:rFonts w:ascii="Times New Roman" w:hAnsi="Times New Roman" w:cs="Times New Roman"/>
          <w:sz w:val="24"/>
          <w:szCs w:val="24"/>
        </w:rPr>
        <w:t xml:space="preserve"> Times, it</w:t>
      </w:r>
      <w:r>
        <w:rPr>
          <w:rFonts w:ascii="Times New Roman" w:hAnsi="Times New Roman" w:cs="Times New Roman"/>
          <w:sz w:val="24"/>
          <w:szCs w:val="24"/>
        </w:rPr>
        <w:t xml:space="preserve"> was </w:t>
      </w:r>
      <w:r w:rsidRPr="00FA1EB9">
        <w:rPr>
          <w:rFonts w:ascii="Times New Roman" w:hAnsi="Times New Roman" w:cs="Times New Roman"/>
          <w:sz w:val="24"/>
          <w:szCs w:val="24"/>
        </w:rPr>
        <w:t xml:space="preserve">essential to constitutionalize </w:t>
      </w:r>
      <w:r>
        <w:rPr>
          <w:rFonts w:ascii="Times New Roman" w:hAnsi="Times New Roman" w:cs="Times New Roman"/>
          <w:sz w:val="24"/>
          <w:szCs w:val="24"/>
        </w:rPr>
        <w:t>a certain</w:t>
      </w:r>
      <w:r w:rsidRPr="00FA1EB9">
        <w:rPr>
          <w:rFonts w:ascii="Times New Roman" w:hAnsi="Times New Roman" w:cs="Times New Roman"/>
          <w:sz w:val="24"/>
          <w:szCs w:val="24"/>
        </w:rPr>
        <w:t xml:space="preserve"> p</w:t>
      </w:r>
      <w:r>
        <w:rPr>
          <w:rFonts w:ascii="Times New Roman" w:hAnsi="Times New Roman" w:cs="Times New Roman"/>
          <w:sz w:val="24"/>
          <w:szCs w:val="24"/>
        </w:rPr>
        <w:t>art</w:t>
      </w:r>
      <w:r w:rsidRPr="00FA1EB9">
        <w:rPr>
          <w:rFonts w:ascii="Times New Roman" w:hAnsi="Times New Roman" w:cs="Times New Roman"/>
          <w:sz w:val="24"/>
          <w:szCs w:val="24"/>
        </w:rPr>
        <w:t xml:space="preserve"> of the common law of defamation. So far</w:t>
      </w:r>
      <w:r>
        <w:rPr>
          <w:rFonts w:ascii="Times New Roman" w:hAnsi="Times New Roman" w:cs="Times New Roman"/>
          <w:sz w:val="24"/>
          <w:szCs w:val="24"/>
        </w:rPr>
        <w:t>,</w:t>
      </w:r>
      <w:r w:rsidRPr="00FA1EB9">
        <w:rPr>
          <w:rFonts w:ascii="Times New Roman" w:hAnsi="Times New Roman" w:cs="Times New Roman"/>
          <w:sz w:val="24"/>
          <w:szCs w:val="24"/>
        </w:rPr>
        <w:t xml:space="preserve"> there is decent wisdom in that attempt, for one serious purpose of any constitution is to deliver </w:t>
      </w:r>
      <w:r>
        <w:rPr>
          <w:rFonts w:ascii="Times New Roman" w:hAnsi="Times New Roman" w:cs="Times New Roman"/>
          <w:sz w:val="24"/>
          <w:szCs w:val="24"/>
        </w:rPr>
        <w:t xml:space="preserve">protection and </w:t>
      </w:r>
      <w:r w:rsidRPr="00FA1EB9">
        <w:rPr>
          <w:rFonts w:ascii="Times New Roman" w:hAnsi="Times New Roman" w:cs="Times New Roman"/>
          <w:sz w:val="24"/>
          <w:szCs w:val="24"/>
        </w:rPr>
        <w:t>defense in</w:t>
      </w:r>
      <w:r>
        <w:rPr>
          <w:rFonts w:ascii="Times New Roman" w:hAnsi="Times New Roman" w:cs="Times New Roman"/>
          <w:sz w:val="24"/>
          <w:szCs w:val="24"/>
        </w:rPr>
        <w:t xml:space="preserve"> the time</w:t>
      </w:r>
      <w:r w:rsidRPr="00FA1EB9">
        <w:rPr>
          <w:rFonts w:ascii="Times New Roman" w:hAnsi="Times New Roman" w:cs="Times New Roman"/>
          <w:sz w:val="24"/>
          <w:szCs w:val="24"/>
        </w:rPr>
        <w:t xml:space="preserve"> of calamity, even those hastened by common law settlement.</w:t>
      </w:r>
    </w:p>
    <w:p w:rsidR="00D861DC" w:rsidP="000914C6" w14:paraId="2C18579E" w14:textId="51E76391">
      <w:pPr>
        <w:spacing w:after="0" w:line="480" w:lineRule="auto"/>
        <w:ind w:firstLine="720"/>
        <w:rPr>
          <w:rFonts w:ascii="Times New Roman" w:hAnsi="Times New Roman" w:cs="Times New Roman"/>
          <w:sz w:val="24"/>
          <w:szCs w:val="24"/>
        </w:rPr>
      </w:pPr>
      <w:r w:rsidRPr="00D861DC">
        <w:rPr>
          <w:rFonts w:ascii="Times New Roman" w:hAnsi="Times New Roman" w:cs="Times New Roman"/>
          <w:sz w:val="24"/>
          <w:szCs w:val="24"/>
        </w:rPr>
        <w:t xml:space="preserve">On a common dimension, </w:t>
      </w:r>
      <w:r w:rsidRPr="00D861DC" w:rsidR="00C64E50">
        <w:rPr>
          <w:rFonts w:ascii="Times New Roman" w:hAnsi="Times New Roman" w:cs="Times New Roman"/>
          <w:sz w:val="24"/>
          <w:szCs w:val="24"/>
        </w:rPr>
        <w:t>unrestricted</w:t>
      </w:r>
      <w:r w:rsidRPr="00D861DC">
        <w:rPr>
          <w:rFonts w:ascii="Times New Roman" w:hAnsi="Times New Roman" w:cs="Times New Roman"/>
          <w:sz w:val="24"/>
          <w:szCs w:val="24"/>
        </w:rPr>
        <w:t xml:space="preserve"> </w:t>
      </w:r>
      <w:r w:rsidR="00C64E50">
        <w:rPr>
          <w:rFonts w:ascii="Times New Roman" w:hAnsi="Times New Roman" w:cs="Times New Roman"/>
          <w:sz w:val="24"/>
          <w:szCs w:val="24"/>
        </w:rPr>
        <w:t>speech</w:t>
      </w:r>
      <w:r w:rsidRPr="00D861DC">
        <w:rPr>
          <w:rFonts w:ascii="Times New Roman" w:hAnsi="Times New Roman" w:cs="Times New Roman"/>
          <w:sz w:val="24"/>
          <w:szCs w:val="24"/>
        </w:rPr>
        <w:t xml:space="preserve"> </w:t>
      </w:r>
      <w:r w:rsidRPr="00D861DC" w:rsidR="00C64E50">
        <w:rPr>
          <w:rFonts w:ascii="Times New Roman" w:hAnsi="Times New Roman" w:cs="Times New Roman"/>
          <w:sz w:val="24"/>
          <w:szCs w:val="24"/>
        </w:rPr>
        <w:t>inspires</w:t>
      </w:r>
      <w:r w:rsidRPr="00D861DC">
        <w:rPr>
          <w:rFonts w:ascii="Times New Roman" w:hAnsi="Times New Roman" w:cs="Times New Roman"/>
          <w:sz w:val="24"/>
          <w:szCs w:val="24"/>
        </w:rPr>
        <w:t xml:space="preserve"> the lion's share rule. It is through </w:t>
      </w:r>
      <w:r w:rsidRPr="00D861DC" w:rsidR="00C64E50">
        <w:rPr>
          <w:rFonts w:ascii="Times New Roman" w:hAnsi="Times New Roman" w:cs="Times New Roman"/>
          <w:sz w:val="24"/>
          <w:szCs w:val="24"/>
        </w:rPr>
        <w:t>conversation</w:t>
      </w:r>
      <w:r w:rsidRPr="00D861DC">
        <w:rPr>
          <w:rFonts w:ascii="Times New Roman" w:hAnsi="Times New Roman" w:cs="Times New Roman"/>
          <w:sz w:val="24"/>
          <w:szCs w:val="24"/>
        </w:rPr>
        <w:t xml:space="preserve"> </w:t>
      </w:r>
      <w:r w:rsidR="00C64E50">
        <w:rPr>
          <w:rFonts w:ascii="Times New Roman" w:hAnsi="Times New Roman" w:cs="Times New Roman"/>
          <w:sz w:val="24"/>
          <w:szCs w:val="24"/>
        </w:rPr>
        <w:t>only we</w:t>
      </w:r>
      <w:r w:rsidRPr="00D861DC">
        <w:rPr>
          <w:rFonts w:ascii="Times New Roman" w:hAnsi="Times New Roman" w:cs="Times New Roman"/>
          <w:sz w:val="24"/>
          <w:szCs w:val="24"/>
        </w:rPr>
        <w:t xml:space="preserve"> support agreement</w:t>
      </w:r>
      <w:r w:rsidR="00480F5D">
        <w:rPr>
          <w:rFonts w:ascii="Times New Roman" w:hAnsi="Times New Roman" w:cs="Times New Roman"/>
          <w:sz w:val="24"/>
          <w:szCs w:val="24"/>
        </w:rPr>
        <w:t xml:space="preserve"> and</w:t>
      </w:r>
      <w:r w:rsidRPr="00D861DC">
        <w:rPr>
          <w:rFonts w:ascii="Times New Roman" w:hAnsi="Times New Roman" w:cs="Times New Roman"/>
          <w:sz w:val="24"/>
          <w:szCs w:val="24"/>
        </w:rPr>
        <w:t xml:space="preserve"> structure a group. </w:t>
      </w:r>
      <w:r w:rsidRPr="00C64E50" w:rsidR="00C64E50">
        <w:rPr>
          <w:rFonts w:ascii="Times New Roman" w:hAnsi="Times New Roman" w:cs="Times New Roman"/>
          <w:sz w:val="24"/>
          <w:szCs w:val="24"/>
        </w:rPr>
        <w:t>Notwithstanding whether the proper reactions we reach are shrewd or ridiculous</w:t>
      </w:r>
      <w:r w:rsidRPr="00D861DC">
        <w:rPr>
          <w:rFonts w:ascii="Times New Roman" w:hAnsi="Times New Roman" w:cs="Times New Roman"/>
          <w:sz w:val="24"/>
          <w:szCs w:val="24"/>
        </w:rPr>
        <w:t xml:space="preserve">, free </w:t>
      </w:r>
      <w:r w:rsidR="00C64E50">
        <w:rPr>
          <w:rFonts w:ascii="Times New Roman" w:hAnsi="Times New Roman" w:cs="Times New Roman"/>
          <w:sz w:val="24"/>
          <w:szCs w:val="24"/>
        </w:rPr>
        <w:t>speech</w:t>
      </w:r>
      <w:r w:rsidRPr="00D861DC">
        <w:rPr>
          <w:rFonts w:ascii="Times New Roman" w:hAnsi="Times New Roman" w:cs="Times New Roman"/>
          <w:sz w:val="24"/>
          <w:szCs w:val="24"/>
        </w:rPr>
        <w:t xml:space="preserve"> </w:t>
      </w:r>
      <w:r w:rsidRPr="00D861DC" w:rsidR="00C64E50">
        <w:rPr>
          <w:rFonts w:ascii="Times New Roman" w:hAnsi="Times New Roman" w:cs="Times New Roman"/>
          <w:sz w:val="24"/>
          <w:szCs w:val="24"/>
        </w:rPr>
        <w:t>inspires</w:t>
      </w:r>
      <w:r w:rsidRPr="00D861DC">
        <w:rPr>
          <w:rFonts w:ascii="Times New Roman" w:hAnsi="Times New Roman" w:cs="Times New Roman"/>
          <w:sz w:val="24"/>
          <w:szCs w:val="24"/>
        </w:rPr>
        <w:t xml:space="preserve"> us to </w:t>
      </w:r>
      <w:r w:rsidRPr="00D861DC" w:rsidR="00C64E50">
        <w:rPr>
          <w:rFonts w:ascii="Times New Roman" w:hAnsi="Times New Roman" w:cs="Times New Roman"/>
          <w:sz w:val="24"/>
          <w:szCs w:val="24"/>
        </w:rPr>
        <w:t>promise</w:t>
      </w:r>
      <w:r w:rsidRPr="00D861DC">
        <w:rPr>
          <w:rFonts w:ascii="Times New Roman" w:hAnsi="Times New Roman" w:cs="Times New Roman"/>
          <w:sz w:val="24"/>
          <w:szCs w:val="24"/>
        </w:rPr>
        <w:t xml:space="preserve"> that the </w:t>
      </w:r>
      <w:r w:rsidRPr="00D861DC" w:rsidR="00C64E50">
        <w:rPr>
          <w:rFonts w:ascii="Times New Roman" w:hAnsi="Times New Roman" w:cs="Times New Roman"/>
          <w:sz w:val="24"/>
          <w:szCs w:val="24"/>
        </w:rPr>
        <w:t>suitable</w:t>
      </w:r>
      <w:r w:rsidRPr="00D861DC">
        <w:rPr>
          <w:rFonts w:ascii="Times New Roman" w:hAnsi="Times New Roman" w:cs="Times New Roman"/>
          <w:sz w:val="24"/>
          <w:szCs w:val="24"/>
        </w:rPr>
        <w:t xml:space="preserve"> </w:t>
      </w:r>
      <w:r w:rsidRPr="00D861DC" w:rsidR="00C64E50">
        <w:rPr>
          <w:rFonts w:ascii="Times New Roman" w:hAnsi="Times New Roman" w:cs="Times New Roman"/>
          <w:sz w:val="24"/>
          <w:szCs w:val="24"/>
        </w:rPr>
        <w:t>replies</w:t>
      </w:r>
      <w:r w:rsidRPr="00D861DC">
        <w:rPr>
          <w:rFonts w:ascii="Times New Roman" w:hAnsi="Times New Roman" w:cs="Times New Roman"/>
          <w:sz w:val="24"/>
          <w:szCs w:val="24"/>
        </w:rPr>
        <w:t xml:space="preserve"> often </w:t>
      </w:r>
      <w:r w:rsidRPr="00D861DC" w:rsidR="00C64E50">
        <w:rPr>
          <w:rFonts w:ascii="Times New Roman" w:hAnsi="Times New Roman" w:cs="Times New Roman"/>
          <w:sz w:val="24"/>
          <w:szCs w:val="24"/>
        </w:rPr>
        <w:t>fulfil</w:t>
      </w:r>
      <w:r w:rsidRPr="00D861DC">
        <w:rPr>
          <w:rFonts w:ascii="Times New Roman" w:hAnsi="Times New Roman" w:cs="Times New Roman"/>
          <w:sz w:val="24"/>
          <w:szCs w:val="24"/>
        </w:rPr>
        <w:t xml:space="preserve">l with </w:t>
      </w:r>
      <w:r w:rsidR="00C64E50">
        <w:rPr>
          <w:rFonts w:ascii="Times New Roman" w:hAnsi="Times New Roman" w:cs="Times New Roman"/>
          <w:sz w:val="24"/>
          <w:szCs w:val="24"/>
        </w:rPr>
        <w:t>what a common person thinks and speaks off</w:t>
      </w:r>
      <w:r w:rsidRPr="00D861DC">
        <w:rPr>
          <w:rFonts w:ascii="Times New Roman" w:hAnsi="Times New Roman" w:cs="Times New Roman"/>
          <w:sz w:val="24"/>
          <w:szCs w:val="24"/>
        </w:rPr>
        <w:t xml:space="preserve">. </w:t>
      </w:r>
      <w:r w:rsidR="00C64E50">
        <w:rPr>
          <w:rFonts w:ascii="Times New Roman" w:hAnsi="Times New Roman" w:cs="Times New Roman"/>
          <w:sz w:val="24"/>
          <w:szCs w:val="24"/>
        </w:rPr>
        <w:t>Additionally</w:t>
      </w:r>
      <w:r w:rsidRPr="00D861DC">
        <w:rPr>
          <w:rFonts w:ascii="Times New Roman" w:hAnsi="Times New Roman" w:cs="Times New Roman"/>
          <w:sz w:val="24"/>
          <w:szCs w:val="24"/>
        </w:rPr>
        <w:t xml:space="preserve">, as Americans, have faith in </w:t>
      </w:r>
      <w:r w:rsidRPr="00D861DC" w:rsidR="00C64E50">
        <w:rPr>
          <w:rFonts w:ascii="Times New Roman" w:hAnsi="Times New Roman" w:cs="Times New Roman"/>
          <w:sz w:val="24"/>
          <w:szCs w:val="24"/>
        </w:rPr>
        <w:t>unrestricted</w:t>
      </w:r>
      <w:r w:rsidRPr="00D861DC">
        <w:rPr>
          <w:rFonts w:ascii="Times New Roman" w:hAnsi="Times New Roman" w:cs="Times New Roman"/>
          <w:sz w:val="24"/>
          <w:szCs w:val="24"/>
        </w:rPr>
        <w:t xml:space="preserve"> markets. </w:t>
      </w:r>
      <w:r w:rsidR="00C64E50">
        <w:rPr>
          <w:rFonts w:ascii="Times New Roman" w:hAnsi="Times New Roman" w:cs="Times New Roman"/>
          <w:sz w:val="24"/>
          <w:szCs w:val="24"/>
        </w:rPr>
        <w:t>It can be said</w:t>
      </w:r>
      <w:r w:rsidRPr="00D861DC">
        <w:rPr>
          <w:rFonts w:ascii="Times New Roman" w:hAnsi="Times New Roman" w:cs="Times New Roman"/>
          <w:sz w:val="24"/>
          <w:szCs w:val="24"/>
        </w:rPr>
        <w:t xml:space="preserve">, the </w:t>
      </w:r>
      <w:r w:rsidRPr="00D861DC" w:rsidR="00C64E50">
        <w:rPr>
          <w:rFonts w:ascii="Times New Roman" w:hAnsi="Times New Roman" w:cs="Times New Roman"/>
          <w:sz w:val="24"/>
          <w:szCs w:val="24"/>
        </w:rPr>
        <w:t>greatest</w:t>
      </w:r>
      <w:r w:rsidRPr="00D861DC">
        <w:rPr>
          <w:rFonts w:ascii="Times New Roman" w:hAnsi="Times New Roman" w:cs="Times New Roman"/>
          <w:sz w:val="24"/>
          <w:szCs w:val="24"/>
        </w:rPr>
        <w:t xml:space="preserve"> trial of </w:t>
      </w:r>
      <w:r w:rsidRPr="00D861DC" w:rsidR="00C64E50">
        <w:rPr>
          <w:rFonts w:ascii="Times New Roman" w:hAnsi="Times New Roman" w:cs="Times New Roman"/>
          <w:sz w:val="24"/>
          <w:szCs w:val="24"/>
        </w:rPr>
        <w:t>shrewd</w:t>
      </w:r>
      <w:r w:rsidRPr="00D861DC">
        <w:rPr>
          <w:rFonts w:ascii="Times New Roman" w:hAnsi="Times New Roman" w:cs="Times New Roman"/>
          <w:sz w:val="24"/>
          <w:szCs w:val="24"/>
        </w:rPr>
        <w:t xml:space="preserve"> political strategy is </w:t>
      </w:r>
      <w:r w:rsidR="00C64E50">
        <w:rPr>
          <w:rFonts w:ascii="Times New Roman" w:hAnsi="Times New Roman" w:cs="Times New Roman"/>
          <w:sz w:val="24"/>
          <w:szCs w:val="24"/>
        </w:rPr>
        <w:t>the</w:t>
      </w:r>
      <w:r w:rsidRPr="00D861DC">
        <w:rPr>
          <w:rFonts w:ascii="Times New Roman" w:hAnsi="Times New Roman" w:cs="Times New Roman"/>
          <w:sz w:val="24"/>
          <w:szCs w:val="24"/>
        </w:rPr>
        <w:t xml:space="preserve"> capacity to pick up acknowledgment at the </w:t>
      </w:r>
      <w:r w:rsidR="00C64E50">
        <w:rPr>
          <w:rFonts w:ascii="Times New Roman" w:hAnsi="Times New Roman" w:cs="Times New Roman"/>
          <w:sz w:val="24"/>
          <w:szCs w:val="24"/>
        </w:rPr>
        <w:t>time of election</w:t>
      </w:r>
      <w:r w:rsidR="00877F45">
        <w:rPr>
          <w:rFonts w:ascii="Times New Roman" w:hAnsi="Times New Roman" w:cs="Times New Roman"/>
          <w:sz w:val="24"/>
          <w:szCs w:val="24"/>
        </w:rPr>
        <w:t xml:space="preserve"> (</w:t>
      </w:r>
      <w:r w:rsidRPr="002D40A3" w:rsidR="00877F45">
        <w:rPr>
          <w:rFonts w:ascii="Times New Roman" w:hAnsi="Times New Roman" w:cs="Times New Roman"/>
          <w:i/>
          <w:iCs/>
          <w:sz w:val="24"/>
          <w:szCs w:val="24"/>
        </w:rPr>
        <w:t>New York Times Co. v. Sullivan</w:t>
      </w:r>
      <w:r w:rsidR="00877F45">
        <w:rPr>
          <w:rFonts w:ascii="Times New Roman" w:hAnsi="Times New Roman" w:cs="Times New Roman"/>
          <w:sz w:val="24"/>
          <w:szCs w:val="24"/>
        </w:rPr>
        <w:t xml:space="preserve">, </w:t>
      </w:r>
      <w:r w:rsidRPr="002D40A3" w:rsidR="00877F45">
        <w:rPr>
          <w:rFonts w:ascii="Times New Roman" w:hAnsi="Times New Roman" w:cs="Times New Roman"/>
          <w:sz w:val="24"/>
          <w:szCs w:val="24"/>
        </w:rPr>
        <w:t>2019)</w:t>
      </w:r>
      <w:r w:rsidRPr="00D861DC">
        <w:rPr>
          <w:rFonts w:ascii="Times New Roman" w:hAnsi="Times New Roman" w:cs="Times New Roman"/>
          <w:sz w:val="24"/>
          <w:szCs w:val="24"/>
        </w:rPr>
        <w:t xml:space="preserve">. On a personal dimension, free speech </w:t>
      </w:r>
      <w:r w:rsidR="00C64E50">
        <w:rPr>
          <w:rFonts w:ascii="Times New Roman" w:hAnsi="Times New Roman" w:cs="Times New Roman"/>
          <w:sz w:val="24"/>
          <w:szCs w:val="24"/>
        </w:rPr>
        <w:t>can be a relation to a simple technique of collaboration</w:t>
      </w:r>
      <w:r w:rsidRPr="00D861DC">
        <w:rPr>
          <w:rFonts w:ascii="Times New Roman" w:hAnsi="Times New Roman" w:cs="Times New Roman"/>
          <w:sz w:val="24"/>
          <w:szCs w:val="24"/>
        </w:rPr>
        <w:t xml:space="preserve">, the means through which </w:t>
      </w:r>
      <w:r w:rsidR="00C64E50">
        <w:rPr>
          <w:rFonts w:ascii="Times New Roman" w:hAnsi="Times New Roman" w:cs="Times New Roman"/>
          <w:sz w:val="24"/>
          <w:szCs w:val="24"/>
        </w:rPr>
        <w:t>citizens</w:t>
      </w:r>
      <w:r w:rsidRPr="00D861DC">
        <w:rPr>
          <w:rFonts w:ascii="Times New Roman" w:hAnsi="Times New Roman" w:cs="Times New Roman"/>
          <w:sz w:val="24"/>
          <w:szCs w:val="24"/>
        </w:rPr>
        <w:t xml:space="preserve"> banter the issues of the </w:t>
      </w:r>
      <w:r w:rsidR="00C64E50">
        <w:rPr>
          <w:rFonts w:ascii="Times New Roman" w:hAnsi="Times New Roman" w:cs="Times New Roman"/>
          <w:sz w:val="24"/>
          <w:szCs w:val="24"/>
        </w:rPr>
        <w:t>present day</w:t>
      </w:r>
      <w:r w:rsidRPr="00D861DC">
        <w:rPr>
          <w:rFonts w:ascii="Times New Roman" w:hAnsi="Times New Roman" w:cs="Times New Roman"/>
          <w:sz w:val="24"/>
          <w:szCs w:val="24"/>
        </w:rPr>
        <w:t xml:space="preserve">, </w:t>
      </w:r>
      <w:r w:rsidR="00C64E50">
        <w:rPr>
          <w:rFonts w:ascii="Times New Roman" w:hAnsi="Times New Roman" w:cs="Times New Roman"/>
          <w:sz w:val="24"/>
          <w:szCs w:val="24"/>
        </w:rPr>
        <w:t>go to the polling stations</w:t>
      </w:r>
      <w:r w:rsidRPr="00D861DC">
        <w:rPr>
          <w:rFonts w:ascii="Times New Roman" w:hAnsi="Times New Roman" w:cs="Times New Roman"/>
          <w:sz w:val="24"/>
          <w:szCs w:val="24"/>
        </w:rPr>
        <w:t xml:space="preserve">, </w:t>
      </w:r>
      <w:r w:rsidR="00C64E50">
        <w:rPr>
          <w:rFonts w:ascii="Times New Roman" w:hAnsi="Times New Roman" w:cs="Times New Roman"/>
          <w:sz w:val="24"/>
          <w:szCs w:val="24"/>
        </w:rPr>
        <w:t>and take part in many different governmental issues which shape the structure of the American political system</w:t>
      </w:r>
      <w:r w:rsidRPr="00D861DC">
        <w:rPr>
          <w:rFonts w:ascii="Times New Roman" w:hAnsi="Times New Roman" w:cs="Times New Roman"/>
          <w:sz w:val="24"/>
          <w:szCs w:val="24"/>
        </w:rPr>
        <w:t xml:space="preserve">. </w:t>
      </w:r>
      <w:r w:rsidR="00C64E50">
        <w:rPr>
          <w:rFonts w:ascii="Times New Roman" w:hAnsi="Times New Roman" w:cs="Times New Roman"/>
          <w:sz w:val="24"/>
          <w:szCs w:val="24"/>
        </w:rPr>
        <w:t xml:space="preserve">The freedom to express and speak provides the person to take part in </w:t>
      </w:r>
      <w:r w:rsidR="006B4E95">
        <w:rPr>
          <w:rFonts w:ascii="Times New Roman" w:hAnsi="Times New Roman" w:cs="Times New Roman"/>
          <w:sz w:val="24"/>
          <w:szCs w:val="24"/>
        </w:rPr>
        <w:t>governmental</w:t>
      </w:r>
      <w:r w:rsidR="00C64E50">
        <w:rPr>
          <w:rFonts w:ascii="Times New Roman" w:hAnsi="Times New Roman" w:cs="Times New Roman"/>
          <w:sz w:val="24"/>
          <w:szCs w:val="24"/>
        </w:rPr>
        <w:t xml:space="preserve"> issues and voice for his or her rights and case votes so that a bette</w:t>
      </w:r>
      <w:r w:rsidR="006B4E95">
        <w:rPr>
          <w:rFonts w:ascii="Times New Roman" w:hAnsi="Times New Roman" w:cs="Times New Roman"/>
          <w:sz w:val="24"/>
          <w:szCs w:val="24"/>
        </w:rPr>
        <w:t>r understanding can be confirmed.</w:t>
      </w:r>
    </w:p>
    <w:p w:rsidR="002B4E3D" w:rsidRPr="002B4E3D" w:rsidP="002B4E3D" w14:paraId="3CE61221" w14:textId="77777777">
      <w:pPr>
        <w:spacing w:after="0" w:line="480" w:lineRule="auto"/>
        <w:jc w:val="center"/>
        <w:rPr>
          <w:rFonts w:ascii="Times New Roman" w:hAnsi="Times New Roman" w:cs="Times New Roman"/>
          <w:b/>
          <w:sz w:val="24"/>
          <w:szCs w:val="24"/>
        </w:rPr>
      </w:pPr>
      <w:r w:rsidRPr="002B4E3D">
        <w:rPr>
          <w:rFonts w:ascii="Times New Roman" w:hAnsi="Times New Roman" w:cs="Times New Roman"/>
          <w:b/>
          <w:sz w:val="24"/>
          <w:szCs w:val="24"/>
        </w:rPr>
        <w:t>Right to Speak Freely</w:t>
      </w:r>
    </w:p>
    <w:p w:rsidR="00D861DC" w:rsidRPr="00D861DC" w:rsidP="000914C6" w14:paraId="61524BA3" w14:textId="676FD902">
      <w:pPr>
        <w:spacing w:after="0" w:line="480" w:lineRule="auto"/>
        <w:ind w:firstLine="720"/>
        <w:rPr>
          <w:rFonts w:ascii="Times New Roman" w:hAnsi="Times New Roman" w:cs="Times New Roman"/>
          <w:sz w:val="24"/>
          <w:szCs w:val="24"/>
        </w:rPr>
      </w:pPr>
      <w:r w:rsidRPr="006B4E95">
        <w:rPr>
          <w:rFonts w:ascii="Times New Roman" w:hAnsi="Times New Roman" w:cs="Times New Roman"/>
          <w:sz w:val="24"/>
          <w:szCs w:val="24"/>
        </w:rPr>
        <w:t>The privilege to talk openly is in like manner a major supporter of the American trust in government confined by a course of action of adjusted administration, filling in as a constraint on mistreatment, degradation, and incompetence</w:t>
      </w:r>
      <w:r w:rsidRPr="00D861DC" w:rsidR="005346A5">
        <w:rPr>
          <w:rFonts w:ascii="Times New Roman" w:hAnsi="Times New Roman" w:cs="Times New Roman"/>
          <w:sz w:val="24"/>
          <w:szCs w:val="24"/>
        </w:rPr>
        <w:t xml:space="preserve">. </w:t>
      </w:r>
      <w:r w:rsidRPr="006B4E95">
        <w:rPr>
          <w:rFonts w:ascii="Times New Roman" w:hAnsi="Times New Roman" w:cs="Times New Roman"/>
          <w:sz w:val="24"/>
          <w:szCs w:val="24"/>
        </w:rPr>
        <w:t xml:space="preserve">The association among vote based and a larger part rule government and talk undeniably give some illumination to the American worship of free talk, yet not an </w:t>
      </w:r>
      <w:r w:rsidRPr="006B4E95">
        <w:rPr>
          <w:rFonts w:ascii="Times New Roman" w:hAnsi="Times New Roman" w:cs="Times New Roman"/>
          <w:sz w:val="24"/>
          <w:szCs w:val="24"/>
        </w:rPr>
        <w:t>absolutely satisfying</w:t>
      </w:r>
      <w:r w:rsidRPr="006B4E95">
        <w:rPr>
          <w:rFonts w:ascii="Times New Roman" w:hAnsi="Times New Roman" w:cs="Times New Roman"/>
          <w:sz w:val="24"/>
          <w:szCs w:val="24"/>
        </w:rPr>
        <w:t xml:space="preserve"> or complete one (</w:t>
      </w:r>
      <w:r w:rsidRPr="006B4E95">
        <w:rPr>
          <w:rFonts w:ascii="Times New Roman" w:hAnsi="Times New Roman" w:cs="Times New Roman"/>
          <w:sz w:val="24"/>
          <w:szCs w:val="24"/>
        </w:rPr>
        <w:t>Orentlicher</w:t>
      </w:r>
      <w:r w:rsidRPr="006B4E95">
        <w:rPr>
          <w:rFonts w:ascii="Times New Roman" w:hAnsi="Times New Roman" w:cs="Times New Roman"/>
          <w:sz w:val="24"/>
          <w:szCs w:val="24"/>
        </w:rPr>
        <w:t xml:space="preserve">, 2016). For there are many flourishing vote-put together frameworks with respect to the planet, yet few of them have gotten </w:t>
      </w:r>
      <w:r w:rsidRPr="006B4E95">
        <w:rPr>
          <w:rFonts w:ascii="Times New Roman" w:hAnsi="Times New Roman" w:cs="Times New Roman"/>
          <w:sz w:val="24"/>
          <w:szCs w:val="24"/>
        </w:rPr>
        <w:t>as either the secured law or the social traditions that help free talk as expansively as America does.</w:t>
      </w:r>
      <w:r>
        <w:rPr>
          <w:rFonts w:ascii="Times New Roman" w:hAnsi="Times New Roman" w:cs="Times New Roman"/>
          <w:sz w:val="24"/>
          <w:szCs w:val="24"/>
        </w:rPr>
        <w:t xml:space="preserve"> </w:t>
      </w:r>
      <w:r w:rsidRPr="006B4E95">
        <w:rPr>
          <w:rFonts w:ascii="Times New Roman" w:hAnsi="Times New Roman" w:cs="Times New Roman"/>
          <w:sz w:val="24"/>
          <w:szCs w:val="24"/>
        </w:rPr>
        <w:t>Likewise, a noteworthy piece of the enormous security we provide for verbalization in America seems to persevere through no prominent relationship with legislative issues or the equitable strategies that are done by the administration in any way shape or form</w:t>
      </w:r>
      <w:r w:rsidRPr="00D861DC" w:rsidR="005346A5">
        <w:rPr>
          <w:rFonts w:ascii="Times New Roman" w:hAnsi="Times New Roman" w:cs="Times New Roman"/>
          <w:sz w:val="24"/>
          <w:szCs w:val="24"/>
        </w:rPr>
        <w:t>.</w:t>
      </w:r>
    </w:p>
    <w:p w:rsidR="00522ED0" w:rsidP="000914C6" w14:paraId="48EB6DBB" w14:textId="77777777">
      <w:pPr>
        <w:spacing w:after="0" w:line="480" w:lineRule="auto"/>
        <w:ind w:firstLine="720"/>
        <w:rPr>
          <w:rFonts w:ascii="Times New Roman" w:hAnsi="Times New Roman" w:cs="Times New Roman"/>
          <w:sz w:val="24"/>
          <w:szCs w:val="24"/>
        </w:rPr>
      </w:pPr>
      <w:r w:rsidRPr="006B4E95">
        <w:rPr>
          <w:rFonts w:ascii="Times New Roman" w:hAnsi="Times New Roman" w:cs="Times New Roman"/>
          <w:sz w:val="24"/>
          <w:szCs w:val="24"/>
        </w:rPr>
        <w:t>The relationship of the privilege to talk unreservedly to self-organization and the interest of the business focus of contemplations representation still, in any case, don't uncover to everything. The privilege to talk unreservedly is associated not just to such narcissistic completes as the organization of the greater part administers framework or the search for reality.</w:t>
      </w:r>
      <w:r>
        <w:rPr>
          <w:rFonts w:ascii="Times New Roman" w:hAnsi="Times New Roman" w:cs="Times New Roman"/>
          <w:sz w:val="24"/>
          <w:szCs w:val="24"/>
        </w:rPr>
        <w:t xml:space="preserve"> </w:t>
      </w:r>
      <w:r w:rsidRPr="006B4E95">
        <w:rPr>
          <w:rFonts w:ascii="Times New Roman" w:hAnsi="Times New Roman" w:cs="Times New Roman"/>
          <w:sz w:val="24"/>
          <w:szCs w:val="24"/>
        </w:rPr>
        <w:t>The privilege to talk uninhibitedly has a motivating force on a dynamically up close and personal and individual measurement. The privilege to talk uninhibitedly is a bit of the human character itself, regard by and by lacing with human self-administration and pride. Various Americans handle the privilege to talk unreservedly for comparative reasons they handle various pieces of freedom (Warren, 2018).
</w:t>
      </w:r>
    </w:p>
    <w:p w:rsidR="00522ED0" w:rsidP="000914C6" w14:paraId="51464F70" w14:textId="77777777">
      <w:pPr>
        <w:spacing w:after="0" w:line="480" w:lineRule="auto"/>
        <w:ind w:firstLine="720"/>
        <w:rPr>
          <w:rFonts w:ascii="Times New Roman" w:hAnsi="Times New Roman" w:cs="Times New Roman"/>
          <w:sz w:val="24"/>
          <w:szCs w:val="24"/>
        </w:rPr>
      </w:pPr>
      <w:r w:rsidRPr="006B4E95">
        <w:rPr>
          <w:rFonts w:ascii="Times New Roman" w:hAnsi="Times New Roman" w:cs="Times New Roman"/>
          <w:sz w:val="24"/>
          <w:szCs w:val="24"/>
        </w:rPr>
        <w:t xml:space="preserve">The privilege to talk uninhibitedly is the benefit to disobediently, capably and pointlessly talk one's psyche since it is one's very own cerebrum and musings. The privilege to talk uninhibitedly is thus fortified in excellent and uncommon ways to deal with the human capacity to think, imagine and brand. All things considered, little voice and perception are the blessed locales of mind and soul. The privilege to talk unreservedly is by and by associated with the chance of thought, to that central capacity to reason and consider, trust and trust, that, all things considered, portrays our mankind (Brown, 2017). If these various segments of our lifestyle do in blend give some information into why the privilege to talk unreservedly applies such a telling closeness on the American real and social scene. They don't utilize any methods almost clarify the outrageous and clearly interminable legitimate and social dialogs over the limits on the chance of </w:t>
      </w:r>
      <w:r w:rsidRPr="006B4E95">
        <w:rPr>
          <w:rFonts w:ascii="Times New Roman" w:hAnsi="Times New Roman" w:cs="Times New Roman"/>
          <w:sz w:val="24"/>
          <w:szCs w:val="24"/>
        </w:rPr>
        <w:t>discourse.</w:t>
      </w:r>
      <w:r w:rsidRPr="00D861DC" w:rsidR="005346A5">
        <w:rPr>
          <w:rFonts w:ascii="Times New Roman" w:hAnsi="Times New Roman" w:cs="Times New Roman"/>
          <w:sz w:val="24"/>
          <w:szCs w:val="24"/>
        </w:rPr>
        <w:t xml:space="preserve"> As</w:t>
      </w:r>
      <w:r w:rsidRPr="00D861DC" w:rsidR="005346A5">
        <w:rPr>
          <w:rFonts w:ascii="Times New Roman" w:hAnsi="Times New Roman" w:cs="Times New Roman"/>
          <w:sz w:val="24"/>
          <w:szCs w:val="24"/>
        </w:rPr>
        <w:t xml:space="preserve"> the authority of the first amendment of the United States Constitution is supreme, the right to speak freely is not a flat-out right thing to be executed. Certain confinements and limitations apply.</w:t>
      </w:r>
    </w:p>
    <w:p w:rsidR="006B4E95" w:rsidP="000914C6" w14:paraId="0656FE16" w14:textId="703235C9">
      <w:pPr>
        <w:spacing w:after="0" w:line="480" w:lineRule="auto"/>
        <w:ind w:firstLine="720"/>
        <w:rPr>
          <w:rFonts w:ascii="Times New Roman" w:hAnsi="Times New Roman" w:cs="Times New Roman"/>
          <w:sz w:val="24"/>
          <w:szCs w:val="24"/>
        </w:rPr>
      </w:pPr>
      <w:r w:rsidRPr="00D861DC">
        <w:rPr>
          <w:rFonts w:ascii="Times New Roman" w:hAnsi="Times New Roman" w:cs="Times New Roman"/>
          <w:sz w:val="24"/>
          <w:szCs w:val="24"/>
        </w:rPr>
        <w:t xml:space="preserve">Clashes including the opportunity of articulation are among the most troublesome ones that courts are approached to determine. This progressing procedure is regularly combative and nobody basic legitimate recipe or philosophical rule has yet been found that is up to the trap of making the activity simple. </w:t>
      </w:r>
      <w:r w:rsidRPr="006B4E95">
        <w:rPr>
          <w:rFonts w:ascii="Times New Roman" w:hAnsi="Times New Roman" w:cs="Times New Roman"/>
          <w:sz w:val="24"/>
          <w:szCs w:val="24"/>
        </w:rPr>
        <w:t>Americans thusly continue bantering in political exchanges and arraign in courts such issues as the impact of society to control antagonistic talk to verify kids, the likelihood of disallowing talk that defeats affirmation of secured development, the propriety of checking talk to shield singular reputation and insurance, the benefit to restrain political duties and utilization to diminish the effect of money on the political methodology, and interminable other free-talk conflicts (Brown, 2017). Cases identifying with free discourse from time to time incorporate a contention of real characteristics. Courts must alter the prerequisite for agreement and solicitation against the fundamental perfect to express one's perspective.</w:t>
      </w:r>
      <w:r>
        <w:rPr>
          <w:rFonts w:ascii="Times New Roman" w:hAnsi="Times New Roman" w:cs="Times New Roman"/>
          <w:sz w:val="24"/>
          <w:szCs w:val="24"/>
        </w:rPr>
        <w:t xml:space="preserve"> </w:t>
      </w:r>
    </w:p>
    <w:p w:rsidR="00D861DC" w:rsidP="000914C6" w14:paraId="7D07ED29" w14:textId="5FBE039B">
      <w:pPr>
        <w:spacing w:after="0" w:line="480" w:lineRule="auto"/>
        <w:ind w:firstLine="720"/>
        <w:rPr>
          <w:rFonts w:ascii="Times New Roman" w:hAnsi="Times New Roman" w:cs="Times New Roman"/>
          <w:sz w:val="24"/>
          <w:szCs w:val="24"/>
        </w:rPr>
      </w:pPr>
      <w:r w:rsidRPr="006B4E95">
        <w:rPr>
          <w:rFonts w:ascii="Times New Roman" w:hAnsi="Times New Roman" w:cs="Times New Roman"/>
          <w:sz w:val="24"/>
          <w:szCs w:val="24"/>
        </w:rPr>
        <w:t xml:space="preserve">The opportunity of the press ties down the benefit to get and circulate information or ends without government oversight or fear of disciplinary activities. Oversight happens when the governing body examines disseminations and arrangements and limits the usage of material it finds unfriendly. The chance of the press applies to a wide scope of printed and convey material, including books, papers, radio, diaries, handouts, films productions and TV programs. The Constitution's arrangers outfitted the press with a wide chance. This chance of opportunity </w:t>
      </w:r>
      <w:r w:rsidRPr="006B4E95">
        <w:rPr>
          <w:rFonts w:ascii="Times New Roman" w:hAnsi="Times New Roman" w:cs="Times New Roman"/>
          <w:sz w:val="24"/>
          <w:szCs w:val="24"/>
        </w:rPr>
        <w:t>was seen as</w:t>
      </w:r>
      <w:r w:rsidRPr="006B4E95">
        <w:rPr>
          <w:rFonts w:ascii="Times New Roman" w:hAnsi="Times New Roman" w:cs="Times New Roman"/>
          <w:sz w:val="24"/>
          <w:szCs w:val="24"/>
        </w:rPr>
        <w:t xml:space="preserve"> imperative to the establishment of a strong, free press from time to time called "the fourth branch" of the assembly (</w:t>
      </w:r>
      <w:r w:rsidRPr="006B4E95">
        <w:rPr>
          <w:rFonts w:ascii="Times New Roman" w:hAnsi="Times New Roman" w:cs="Times New Roman"/>
          <w:sz w:val="24"/>
          <w:szCs w:val="24"/>
        </w:rPr>
        <w:t>Hueglin</w:t>
      </w:r>
      <w:r w:rsidRPr="006B4E95">
        <w:rPr>
          <w:rFonts w:ascii="Times New Roman" w:hAnsi="Times New Roman" w:cs="Times New Roman"/>
          <w:sz w:val="24"/>
          <w:szCs w:val="24"/>
        </w:rPr>
        <w:t xml:space="preserve"> and </w:t>
      </w:r>
      <w:r w:rsidRPr="006B4E95">
        <w:rPr>
          <w:rFonts w:ascii="Times New Roman" w:hAnsi="Times New Roman" w:cs="Times New Roman"/>
          <w:sz w:val="24"/>
          <w:szCs w:val="24"/>
        </w:rPr>
        <w:t>Fenna</w:t>
      </w:r>
      <w:r w:rsidRPr="006B4E95">
        <w:rPr>
          <w:rFonts w:ascii="Times New Roman" w:hAnsi="Times New Roman" w:cs="Times New Roman"/>
          <w:sz w:val="24"/>
          <w:szCs w:val="24"/>
        </w:rPr>
        <w:t xml:space="preserve">, 2015). A free press can give occupants a combination of information and conclusions on issues of open noteworthiness. In any case, the </w:t>
      </w:r>
      <w:r w:rsidRPr="006B4E95">
        <w:rPr>
          <w:rFonts w:ascii="Times New Roman" w:hAnsi="Times New Roman" w:cs="Times New Roman"/>
          <w:sz w:val="24"/>
          <w:szCs w:val="24"/>
        </w:rPr>
        <w:t xml:space="preserve">chance of press </w:t>
      </w:r>
      <w:r w:rsidRPr="006B4E95">
        <w:rPr>
          <w:rFonts w:ascii="Times New Roman" w:hAnsi="Times New Roman" w:cs="Times New Roman"/>
          <w:sz w:val="24"/>
          <w:szCs w:val="24"/>
        </w:rPr>
        <w:t>once in a while</w:t>
      </w:r>
      <w:r w:rsidRPr="006B4E95">
        <w:rPr>
          <w:rFonts w:ascii="Times New Roman" w:hAnsi="Times New Roman" w:cs="Times New Roman"/>
          <w:sz w:val="24"/>
          <w:szCs w:val="24"/>
        </w:rPr>
        <w:t xml:space="preserve"> collides with various rights, for instance, a disputant's privilege to a sensible fundamental or an occupant's qualification to insurance</w:t>
      </w:r>
      <w:r w:rsidRPr="00D861DC" w:rsidR="005346A5">
        <w:rPr>
          <w:rFonts w:ascii="Times New Roman" w:hAnsi="Times New Roman" w:cs="Times New Roman"/>
          <w:sz w:val="24"/>
          <w:szCs w:val="24"/>
        </w:rPr>
        <w:t>.</w:t>
      </w:r>
    </w:p>
    <w:p w:rsidR="006B4E95" w:rsidRPr="00D861DC" w:rsidP="000914C6" w14:paraId="179D2A07" w14:textId="3CCE104D">
      <w:pPr>
        <w:spacing w:after="0" w:line="480" w:lineRule="auto"/>
        <w:ind w:firstLine="720"/>
        <w:rPr>
          <w:rFonts w:ascii="Times New Roman" w:hAnsi="Times New Roman" w:cs="Times New Roman"/>
          <w:sz w:val="24"/>
          <w:szCs w:val="24"/>
        </w:rPr>
      </w:pPr>
      <w:r w:rsidRPr="006B4E95">
        <w:rPr>
          <w:rFonts w:ascii="Times New Roman" w:hAnsi="Times New Roman" w:cs="Times New Roman"/>
          <w:sz w:val="24"/>
          <w:szCs w:val="24"/>
        </w:rPr>
        <w:t>In the United States, the organization may not foresee the generation of a paper, despite when there is an inspiration to believe that it will reveal information that will endanger the touchy issue of national security.
</w:t>
      </w:r>
    </w:p>
    <w:p w:rsidR="00D861DC" w:rsidRPr="00D861DC" w:rsidP="00D861DC" w14:paraId="21618F12" w14:textId="77777777">
      <w:pPr>
        <w:numPr>
          <w:ilvl w:val="0"/>
          <w:numId w:val="5"/>
        </w:numPr>
        <w:spacing w:after="0" w:line="480" w:lineRule="auto"/>
        <w:rPr>
          <w:rFonts w:ascii="Times New Roman" w:hAnsi="Times New Roman" w:cs="Times New Roman"/>
          <w:sz w:val="24"/>
          <w:szCs w:val="24"/>
        </w:rPr>
      </w:pPr>
      <w:r w:rsidRPr="00D861DC">
        <w:rPr>
          <w:rFonts w:ascii="Times New Roman" w:hAnsi="Times New Roman" w:cs="Times New Roman"/>
          <w:sz w:val="24"/>
          <w:szCs w:val="24"/>
        </w:rPr>
        <w:t>Pass such a law that will force the media and the newspaper industry to distribute data with no consent.</w:t>
      </w:r>
    </w:p>
    <w:p w:rsidR="00D861DC" w:rsidRPr="00D861DC" w:rsidP="00D861DC" w14:paraId="36BA74D0" w14:textId="77777777">
      <w:pPr>
        <w:numPr>
          <w:ilvl w:val="0"/>
          <w:numId w:val="5"/>
        </w:numPr>
        <w:spacing w:after="0" w:line="480" w:lineRule="auto"/>
        <w:rPr>
          <w:rFonts w:ascii="Times New Roman" w:hAnsi="Times New Roman" w:cs="Times New Roman"/>
          <w:sz w:val="24"/>
          <w:szCs w:val="24"/>
        </w:rPr>
      </w:pPr>
      <w:r w:rsidRPr="00D861DC">
        <w:rPr>
          <w:rFonts w:ascii="Times New Roman" w:hAnsi="Times New Roman" w:cs="Times New Roman"/>
          <w:sz w:val="24"/>
          <w:szCs w:val="24"/>
        </w:rPr>
        <w:t>Force duties on the press and print media that it does not require from other different organizations.</w:t>
      </w:r>
    </w:p>
    <w:p w:rsidR="00D861DC" w:rsidRPr="00D861DC" w:rsidP="00D861DC" w14:paraId="2A203026" w14:textId="77777777">
      <w:pPr>
        <w:numPr>
          <w:ilvl w:val="0"/>
          <w:numId w:val="5"/>
        </w:numPr>
        <w:spacing w:after="0" w:line="480" w:lineRule="auto"/>
        <w:rPr>
          <w:rFonts w:ascii="Times New Roman" w:hAnsi="Times New Roman" w:cs="Times New Roman"/>
          <w:sz w:val="24"/>
          <w:szCs w:val="24"/>
        </w:rPr>
      </w:pPr>
      <w:r w:rsidRPr="00D861DC">
        <w:rPr>
          <w:rFonts w:ascii="Times New Roman" w:hAnsi="Times New Roman" w:cs="Times New Roman"/>
          <w:sz w:val="24"/>
          <w:szCs w:val="24"/>
        </w:rPr>
        <w:t>Constrain writers to uncover, much of the time, the personalities of their sources</w:t>
      </w:r>
      <w:r w:rsidR="007F0979">
        <w:rPr>
          <w:rFonts w:ascii="Times New Roman" w:hAnsi="Times New Roman" w:cs="Times New Roman"/>
          <w:sz w:val="24"/>
          <w:szCs w:val="24"/>
        </w:rPr>
        <w:t>.</w:t>
      </w:r>
    </w:p>
    <w:p w:rsidR="00D861DC" w:rsidRPr="00D861DC" w:rsidP="00AF5818" w14:paraId="2FE3DA74" w14:textId="7423FE15">
      <w:pPr>
        <w:spacing w:after="0" w:line="480" w:lineRule="auto"/>
        <w:ind w:firstLine="720"/>
        <w:rPr>
          <w:rFonts w:ascii="Times New Roman" w:hAnsi="Times New Roman" w:cs="Times New Roman"/>
          <w:sz w:val="24"/>
          <w:szCs w:val="24"/>
        </w:rPr>
      </w:pPr>
      <w:r w:rsidRPr="006B4E95">
        <w:rPr>
          <w:rFonts w:ascii="Times New Roman" w:hAnsi="Times New Roman" w:cs="Times New Roman"/>
          <w:sz w:val="24"/>
          <w:szCs w:val="24"/>
        </w:rPr>
        <w:t>In general, this store of rights, as it were, made by the Supreme Court of the United States of America decisions, portrays the "chance of the press" guaranteed by the First Amendment. What it implies by the chance of the press is, honestly, a creating thought (</w:t>
      </w:r>
      <w:r w:rsidRPr="006B4E95">
        <w:rPr>
          <w:rFonts w:ascii="Times New Roman" w:hAnsi="Times New Roman" w:cs="Times New Roman"/>
          <w:sz w:val="24"/>
          <w:szCs w:val="24"/>
        </w:rPr>
        <w:t>Hueglin</w:t>
      </w:r>
      <w:r w:rsidRPr="006B4E95">
        <w:rPr>
          <w:rFonts w:ascii="Times New Roman" w:hAnsi="Times New Roman" w:cs="Times New Roman"/>
          <w:sz w:val="24"/>
          <w:szCs w:val="24"/>
        </w:rPr>
        <w:t xml:space="preserve"> and </w:t>
      </w:r>
      <w:r w:rsidRPr="006B4E95">
        <w:rPr>
          <w:rFonts w:ascii="Times New Roman" w:hAnsi="Times New Roman" w:cs="Times New Roman"/>
          <w:sz w:val="24"/>
          <w:szCs w:val="24"/>
        </w:rPr>
        <w:t>Fenna</w:t>
      </w:r>
      <w:r w:rsidRPr="006B4E95">
        <w:rPr>
          <w:rFonts w:ascii="Times New Roman" w:hAnsi="Times New Roman" w:cs="Times New Roman"/>
          <w:sz w:val="24"/>
          <w:szCs w:val="24"/>
        </w:rPr>
        <w:t>, 2015). It is a thought that is taught by the impression of the people who made the press stipulation in a period of pamphlets, fanatic tracts, and periodical papers, and by the points of view on Supreme Court makes a decision about who have deciphered that announcement over the span of ongoing many years in a vast expanse of step by step papers, books, magazines, films, radio and transmissions, and now Web districts and Internet postings</w:t>
      </w:r>
      <w:r w:rsidRPr="00D861DC" w:rsidR="005346A5">
        <w:rPr>
          <w:rFonts w:ascii="Times New Roman" w:hAnsi="Times New Roman" w:cs="Times New Roman"/>
          <w:sz w:val="24"/>
          <w:szCs w:val="24"/>
        </w:rPr>
        <w:t>.</w:t>
      </w:r>
    </w:p>
    <w:p w:rsidR="000914C6" w:rsidP="000914C6" w14:paraId="534053E7" w14:textId="6CACEF70">
      <w:pPr>
        <w:spacing w:after="0" w:line="480" w:lineRule="auto"/>
        <w:ind w:firstLine="720"/>
        <w:rPr>
          <w:rFonts w:ascii="Times New Roman" w:hAnsi="Times New Roman" w:cs="Times New Roman"/>
          <w:sz w:val="24"/>
          <w:szCs w:val="24"/>
        </w:rPr>
      </w:pPr>
      <w:r w:rsidRPr="006B4E95">
        <w:rPr>
          <w:rFonts w:ascii="Times New Roman" w:hAnsi="Times New Roman" w:cs="Times New Roman"/>
          <w:sz w:val="24"/>
          <w:szCs w:val="24"/>
        </w:rPr>
        <w:t xml:space="preserve">Sullivan and cases that sought after moreover hold that the First Amendment guarantees the generation of false information about issues of open stress in a variety of settings, disregarding the way that with stunningly less life than it completes a dissipating of the real world (Bradley et al., 2018). </w:t>
      </w:r>
      <w:r w:rsidRPr="006B4E95">
        <w:rPr>
          <w:rFonts w:ascii="Times New Roman" w:hAnsi="Times New Roman" w:cs="Times New Roman"/>
          <w:sz w:val="24"/>
          <w:szCs w:val="24"/>
        </w:rPr>
        <w:t>In light of</w:t>
      </w:r>
      <w:r w:rsidRPr="006B4E95">
        <w:rPr>
          <w:rFonts w:ascii="Times New Roman" w:hAnsi="Times New Roman" w:cs="Times New Roman"/>
          <w:sz w:val="24"/>
          <w:szCs w:val="24"/>
        </w:rPr>
        <w:t xml:space="preserve"> current circumstances, open experts and open figures may not recover normal damages for harm to their reputations aside from in the event that they </w:t>
      </w:r>
      <w:r w:rsidRPr="006B4E95">
        <w:rPr>
          <w:rFonts w:ascii="Times New Roman" w:hAnsi="Times New Roman" w:cs="Times New Roman"/>
          <w:sz w:val="24"/>
          <w:szCs w:val="24"/>
        </w:rPr>
        <w:t>were the setbacks of a rash rejection for truth in the dispersal of a "decided falsehood."</w:t>
      </w:r>
      <w:r w:rsidRPr="00D861DC" w:rsidR="005346A5">
        <w:rPr>
          <w:rFonts w:ascii="Times New Roman" w:hAnsi="Times New Roman" w:cs="Times New Roman"/>
          <w:sz w:val="24"/>
          <w:szCs w:val="24"/>
        </w:rPr>
        <w:t xml:space="preserve"> By a similar mark, the Supreme Court has been significantly less conclusive in articulating the level of First Amendment security to be managed against restrictions on the opportunity of the press that is backhanded and more inconspicuous than the issuance of an earlier limitation or the inconvenience of criminal or common authorizations ensuing to distribution. Hence, for instance, in its 1978 choice Zurcher v. Stanford Daily, the Court made its decision that the First Amendment does not shield the press and its broadcasting studio from the issuance of legitimate court orders</w:t>
      </w:r>
      <w:r w:rsidR="005163BA">
        <w:rPr>
          <w:rFonts w:ascii="Times New Roman" w:hAnsi="Times New Roman" w:cs="Times New Roman"/>
          <w:sz w:val="24"/>
          <w:szCs w:val="24"/>
        </w:rPr>
        <w:t xml:space="preserve"> (</w:t>
      </w:r>
      <w:r w:rsidRPr="00877F45" w:rsidR="005163BA">
        <w:rPr>
          <w:rFonts w:ascii="Times New Roman" w:hAnsi="Times New Roman" w:cs="Times New Roman"/>
          <w:sz w:val="24"/>
          <w:szCs w:val="24"/>
        </w:rPr>
        <w:t>Bradley</w:t>
      </w:r>
      <w:r w:rsidR="005163BA">
        <w:rPr>
          <w:rFonts w:ascii="Times New Roman" w:hAnsi="Times New Roman" w:cs="Times New Roman"/>
          <w:sz w:val="24"/>
          <w:szCs w:val="24"/>
        </w:rPr>
        <w:t xml:space="preserve"> et al., 2018)</w:t>
      </w:r>
      <w:r w:rsidRPr="00D861DC" w:rsidR="005346A5">
        <w:rPr>
          <w:rFonts w:ascii="Times New Roman" w:hAnsi="Times New Roman" w:cs="Times New Roman"/>
          <w:sz w:val="24"/>
          <w:szCs w:val="24"/>
        </w:rPr>
        <w:t xml:space="preserve">. Also, </w:t>
      </w:r>
      <w:r w:rsidR="00925D07">
        <w:rPr>
          <w:rFonts w:ascii="Times New Roman" w:hAnsi="Times New Roman" w:cs="Times New Roman"/>
          <w:sz w:val="24"/>
          <w:szCs w:val="24"/>
        </w:rPr>
        <w:t>the Supreme</w:t>
      </w:r>
      <w:r w:rsidRPr="00D861DC" w:rsidR="005346A5">
        <w:rPr>
          <w:rFonts w:ascii="Times New Roman" w:hAnsi="Times New Roman" w:cs="Times New Roman"/>
          <w:sz w:val="24"/>
          <w:szCs w:val="24"/>
        </w:rPr>
        <w:t xml:space="preserve"> Court has held that the First Amendment manages the press and open positive privileges of access to probably some administration procedures. In a progression of choices starting with 1980's Richmond Newspapers, Inc. v. Virginia, the Court set up that the First Amendment not just shields the press from earlier restrictions and other government-forced punishments, yet additionally contributes the press and open with a privilege to go to criminal preliminaries and other legal procedures.</w:t>
      </w:r>
    </w:p>
    <w:p w:rsidR="00D861DC" w:rsidP="000914C6" w14:paraId="65DFB4DC" w14:textId="3EA81D61">
      <w:pPr>
        <w:spacing w:after="0" w:line="480" w:lineRule="auto"/>
        <w:ind w:firstLine="720"/>
        <w:rPr>
          <w:rFonts w:ascii="Times New Roman" w:hAnsi="Times New Roman" w:cs="Times New Roman"/>
          <w:sz w:val="24"/>
          <w:szCs w:val="24"/>
        </w:rPr>
      </w:pPr>
      <w:r w:rsidRPr="00D861DC">
        <w:rPr>
          <w:rFonts w:ascii="Times New Roman" w:hAnsi="Times New Roman" w:cs="Times New Roman"/>
          <w:sz w:val="24"/>
          <w:szCs w:val="24"/>
        </w:rPr>
        <w:t>From this history of different decisions made and taken by the Supreme Court, it is evident that how simple yet sensitive this issue of free speech has become</w:t>
      </w:r>
      <w:r w:rsidR="007F0979">
        <w:rPr>
          <w:rFonts w:ascii="Times New Roman" w:hAnsi="Times New Roman" w:cs="Times New Roman"/>
          <w:sz w:val="24"/>
          <w:szCs w:val="24"/>
        </w:rPr>
        <w:t>. At</w:t>
      </w:r>
      <w:r w:rsidRPr="00D861DC">
        <w:rPr>
          <w:rFonts w:ascii="Times New Roman" w:hAnsi="Times New Roman" w:cs="Times New Roman"/>
          <w:sz w:val="24"/>
          <w:szCs w:val="24"/>
        </w:rPr>
        <w:t xml:space="preserve"> present times, this issue is something everyone is voicing </w:t>
      </w:r>
      <w:r w:rsidRPr="00D861DC" w:rsidR="005163BA">
        <w:rPr>
          <w:rFonts w:ascii="Times New Roman" w:hAnsi="Times New Roman" w:cs="Times New Roman"/>
          <w:sz w:val="24"/>
          <w:szCs w:val="24"/>
        </w:rPr>
        <w:t>for,</w:t>
      </w:r>
      <w:r w:rsidRPr="00D861DC">
        <w:rPr>
          <w:rFonts w:ascii="Times New Roman" w:hAnsi="Times New Roman" w:cs="Times New Roman"/>
          <w:sz w:val="24"/>
          <w:szCs w:val="24"/>
        </w:rPr>
        <w:t xml:space="preserve"> but no one is able or strong enough to take big steps for this issue. The media and government have always been bitter enemies and the present administration under Trump presidentship has already seen a fair share of its encounters with the press. Many reporters and journalists are banned from entering many public and official buildings </w:t>
      </w:r>
      <w:r w:rsidRPr="00D861DC" w:rsidR="005163BA">
        <w:rPr>
          <w:rFonts w:ascii="Times New Roman" w:hAnsi="Times New Roman" w:cs="Times New Roman"/>
          <w:sz w:val="24"/>
          <w:szCs w:val="24"/>
        </w:rPr>
        <w:t>just</w:t>
      </w:r>
      <w:r w:rsidRPr="00D861DC">
        <w:rPr>
          <w:rFonts w:ascii="Times New Roman" w:hAnsi="Times New Roman" w:cs="Times New Roman"/>
          <w:sz w:val="24"/>
          <w:szCs w:val="24"/>
        </w:rPr>
        <w:t xml:space="preserve"> so they cannot ask some questions that might hurt the reputation of governmental officials</w:t>
      </w:r>
      <w:r w:rsidR="005163BA">
        <w:rPr>
          <w:rFonts w:ascii="Times New Roman" w:hAnsi="Times New Roman" w:cs="Times New Roman"/>
          <w:sz w:val="24"/>
          <w:szCs w:val="24"/>
        </w:rPr>
        <w:t xml:space="preserve"> (</w:t>
      </w:r>
      <w:r w:rsidRPr="00877F45" w:rsidR="005163BA">
        <w:rPr>
          <w:rFonts w:ascii="Times New Roman" w:hAnsi="Times New Roman" w:cs="Times New Roman"/>
          <w:sz w:val="24"/>
          <w:szCs w:val="24"/>
        </w:rPr>
        <w:t>Baum &amp; Devins,</w:t>
      </w:r>
      <w:r w:rsidR="005163BA">
        <w:rPr>
          <w:rFonts w:ascii="Times New Roman" w:hAnsi="Times New Roman" w:cs="Times New Roman"/>
          <w:sz w:val="24"/>
          <w:szCs w:val="24"/>
        </w:rPr>
        <w:t xml:space="preserve"> </w:t>
      </w:r>
      <w:r w:rsidRPr="00877F45" w:rsidR="005163BA">
        <w:rPr>
          <w:rFonts w:ascii="Times New Roman" w:hAnsi="Times New Roman" w:cs="Times New Roman"/>
          <w:sz w:val="24"/>
          <w:szCs w:val="24"/>
        </w:rPr>
        <w:t>2017)</w:t>
      </w:r>
      <w:r w:rsidRPr="00D861DC">
        <w:rPr>
          <w:rFonts w:ascii="Times New Roman" w:hAnsi="Times New Roman" w:cs="Times New Roman"/>
          <w:sz w:val="24"/>
          <w:szCs w:val="24"/>
        </w:rPr>
        <w:t xml:space="preserve">. The press cannot carry out its responsibility in the event that it is not genuinely free and autonomous, nor can a majority rule government be known as a vote-based system on the off chance that it does not enable the press to work.  </w:t>
      </w:r>
      <w:r w:rsidRPr="00925D07" w:rsidR="00925D07">
        <w:rPr>
          <w:rFonts w:ascii="Times New Roman" w:hAnsi="Times New Roman" w:cs="Times New Roman"/>
          <w:sz w:val="24"/>
          <w:szCs w:val="24"/>
        </w:rPr>
        <w:t xml:space="preserve">Without a doubt, the </w:t>
      </w:r>
      <w:r w:rsidRPr="00925D07" w:rsidR="00925D07">
        <w:rPr>
          <w:rFonts w:ascii="Times New Roman" w:hAnsi="Times New Roman" w:cs="Times New Roman"/>
          <w:sz w:val="24"/>
          <w:szCs w:val="24"/>
        </w:rPr>
        <w:t xml:space="preserve">Court has rejected disputes advanced by the institutional press that, because of its fundamental occupation in ensuring the free movement of information in a larger part rule society, it ought to acknowledge remarkable securities from by and large all around material laws that limit its ability to collect and express the news. Along these lines, in Cohen v. Cowles Media Co in 1991, the Court satisfactorily wrapped up the treatise on the chance of the press it began in Sullivan, it did in that capacity when it underscored that the press is properly subject to chance under the "all things considered pertinent" law of understandings when it breaks a certification to keep a source's character mystery, despite when it does thusly in order to report legitimate information about the source's relationship in a matter of open </w:t>
      </w:r>
      <w:r w:rsidRPr="00925D07" w:rsidR="00925D07">
        <w:rPr>
          <w:rFonts w:ascii="Times New Roman" w:hAnsi="Times New Roman" w:cs="Times New Roman"/>
          <w:sz w:val="24"/>
          <w:szCs w:val="24"/>
        </w:rPr>
        <w:t>concern.</w:t>
      </w:r>
      <w:r w:rsidRPr="00D861DC">
        <w:rPr>
          <w:rFonts w:ascii="Times New Roman" w:hAnsi="Times New Roman" w:cs="Times New Roman"/>
          <w:sz w:val="24"/>
          <w:szCs w:val="24"/>
        </w:rPr>
        <w:t xml:space="preserve"> As</w:t>
      </w:r>
      <w:r w:rsidRPr="00D861DC">
        <w:rPr>
          <w:rFonts w:ascii="Times New Roman" w:hAnsi="Times New Roman" w:cs="Times New Roman"/>
          <w:sz w:val="24"/>
          <w:szCs w:val="24"/>
        </w:rPr>
        <w:t xml:space="preserve"> indicated by Cohen, even the discourse that is very secured by the main change is at risk to limitation dependent on its substance subsequent to going through severe inspection. On the off chance that the administration understands that the limitation is significant in order to serve in advancing a convincing interest, at that point, it has the privilege to do as such</w:t>
      </w:r>
      <w:r w:rsidR="005163BA">
        <w:rPr>
          <w:rFonts w:ascii="Times New Roman" w:hAnsi="Times New Roman" w:cs="Times New Roman"/>
          <w:sz w:val="24"/>
          <w:szCs w:val="24"/>
        </w:rPr>
        <w:t xml:space="preserve"> (</w:t>
      </w:r>
      <w:r w:rsidRPr="00877F45" w:rsidR="005163BA">
        <w:rPr>
          <w:rFonts w:ascii="Times New Roman" w:hAnsi="Times New Roman" w:cs="Times New Roman"/>
          <w:sz w:val="24"/>
          <w:szCs w:val="24"/>
        </w:rPr>
        <w:t>Banks &amp; Blakeman,</w:t>
      </w:r>
      <w:r w:rsidR="005163BA">
        <w:rPr>
          <w:rFonts w:ascii="Times New Roman" w:hAnsi="Times New Roman" w:cs="Times New Roman"/>
          <w:sz w:val="24"/>
          <w:szCs w:val="24"/>
        </w:rPr>
        <w:t xml:space="preserve"> </w:t>
      </w:r>
      <w:r w:rsidRPr="00877F45" w:rsidR="005163BA">
        <w:rPr>
          <w:rFonts w:ascii="Times New Roman" w:hAnsi="Times New Roman" w:cs="Times New Roman"/>
          <w:sz w:val="24"/>
          <w:szCs w:val="24"/>
        </w:rPr>
        <w:t>2018)</w:t>
      </w:r>
      <w:r w:rsidRPr="00D861DC">
        <w:rPr>
          <w:rFonts w:ascii="Times New Roman" w:hAnsi="Times New Roman" w:cs="Times New Roman"/>
          <w:sz w:val="24"/>
          <w:szCs w:val="24"/>
        </w:rPr>
        <w:t>.</w:t>
      </w:r>
    </w:p>
    <w:p w:rsidR="000914C6" w:rsidRPr="000914C6" w:rsidP="000914C6" w14:paraId="522A43FF" w14:textId="77777777">
      <w:pPr>
        <w:spacing w:after="0" w:line="480" w:lineRule="auto"/>
        <w:jc w:val="center"/>
        <w:rPr>
          <w:rFonts w:ascii="Times New Roman" w:hAnsi="Times New Roman" w:cs="Times New Roman"/>
          <w:b/>
          <w:sz w:val="24"/>
          <w:szCs w:val="24"/>
        </w:rPr>
      </w:pPr>
      <w:r w:rsidRPr="000914C6">
        <w:rPr>
          <w:rFonts w:ascii="Times New Roman" w:hAnsi="Times New Roman" w:cs="Times New Roman"/>
          <w:b/>
          <w:sz w:val="24"/>
          <w:szCs w:val="24"/>
        </w:rPr>
        <w:t>Conclusion</w:t>
      </w:r>
    </w:p>
    <w:p w:rsidR="00D861DC" w:rsidRPr="00D861DC" w:rsidP="000914C6" w14:paraId="3A7F72F1" w14:textId="77777777">
      <w:pPr>
        <w:spacing w:after="0" w:line="480" w:lineRule="auto"/>
        <w:ind w:firstLine="720"/>
        <w:rPr>
          <w:rFonts w:ascii="Times New Roman" w:hAnsi="Times New Roman" w:cs="Times New Roman"/>
          <w:sz w:val="24"/>
          <w:szCs w:val="24"/>
        </w:rPr>
      </w:pPr>
      <w:r w:rsidRPr="00D861DC">
        <w:rPr>
          <w:rFonts w:ascii="Times New Roman" w:hAnsi="Times New Roman" w:cs="Times New Roman"/>
          <w:sz w:val="24"/>
          <w:szCs w:val="24"/>
        </w:rPr>
        <w:t>Free speech and expression are a crucial human right that must be maintained in law based social orders. However, there is a stressing worldwide pattern of governments outlandishly constraining the right to speak freely, focusing on columnists, dissidents and different people viewed as contradicting from</w:t>
      </w:r>
      <w:r w:rsidR="00FE2A38">
        <w:rPr>
          <w:rFonts w:ascii="Times New Roman" w:hAnsi="Times New Roman" w:cs="Times New Roman"/>
          <w:sz w:val="24"/>
          <w:szCs w:val="24"/>
        </w:rPr>
        <w:t xml:space="preserve"> what</w:t>
      </w:r>
      <w:r w:rsidRPr="00D861DC">
        <w:rPr>
          <w:rFonts w:ascii="Times New Roman" w:hAnsi="Times New Roman" w:cs="Times New Roman"/>
          <w:sz w:val="24"/>
          <w:szCs w:val="24"/>
        </w:rPr>
        <w:t xml:space="preserve"> government sees. Indeed, even in western popular governments, laws are diminishing dissent exercises and compromising press opportunity and free discourse through compulsory metadata maintenance plans. It is basic that common social orders over the globe are careful in safeguarding opportunity of articulation. This is essential for the improvement of individuals' lives and the creation and support of solid, wellbeing law based social orders. Despite the fact that the idea of the right to speak freely is more maintained in the </w:t>
      </w:r>
      <w:r w:rsidRPr="00D861DC">
        <w:rPr>
          <w:rFonts w:ascii="Times New Roman" w:hAnsi="Times New Roman" w:cs="Times New Roman"/>
          <w:sz w:val="24"/>
          <w:szCs w:val="24"/>
        </w:rPr>
        <w:t>United States than in numerous different nations, the laws of the government state still show numerous confinements to the basic concept of freedom speech and expression. A few sorts of articulation or discourse are considered as unsafe to singular interests for example defamation and slander are essentially managed because of their risk of the activity.</w:t>
      </w:r>
    </w:p>
    <w:p w:rsidR="00C33CF9" w:rsidRPr="00540AC2" w:rsidP="00540AC2" w14:paraId="46695135" w14:textId="77777777">
      <w:pPr>
        <w:spacing w:after="0" w:line="480" w:lineRule="auto"/>
        <w:rPr>
          <w:rFonts w:ascii="Times New Roman" w:hAnsi="Times New Roman" w:cs="Times New Roman"/>
          <w:sz w:val="24"/>
          <w:szCs w:val="24"/>
        </w:rPr>
      </w:pPr>
    </w:p>
    <w:p w:rsidR="002B552D" w:rsidP="004A1256" w14:paraId="515D26EF" w14:textId="77777777">
      <w:pPr>
        <w:spacing w:after="0" w:line="480" w:lineRule="auto"/>
        <w:ind w:left="720" w:hanging="720"/>
        <w:jc w:val="center"/>
        <w:rPr>
          <w:rFonts w:ascii="Times New Roman" w:hAnsi="Times New Roman" w:cs="Times New Roman"/>
          <w:b/>
          <w:sz w:val="24"/>
          <w:szCs w:val="24"/>
        </w:rPr>
      </w:pPr>
    </w:p>
    <w:p w:rsidR="00913F30" w:rsidP="00913F30" w14:paraId="7DAB8001" w14:textId="77777777">
      <w:pPr>
        <w:rPr>
          <w:rFonts w:ascii="Times New Roman" w:hAnsi="Times New Roman" w:cs="Times New Roman"/>
          <w:b/>
          <w:sz w:val="24"/>
          <w:szCs w:val="24"/>
        </w:rPr>
      </w:pPr>
    </w:p>
    <w:p w:rsidR="00913F30" w:rsidP="00913F30" w14:paraId="375A96C2" w14:textId="77777777">
      <w:pPr>
        <w:rPr>
          <w:rFonts w:ascii="Times New Roman" w:hAnsi="Times New Roman" w:cs="Times New Roman"/>
          <w:b/>
          <w:sz w:val="24"/>
          <w:szCs w:val="24"/>
        </w:rPr>
      </w:pPr>
    </w:p>
    <w:p w:rsidR="00C87345" w14:paraId="295655A3" w14:textId="77777777">
      <w:pPr>
        <w:rPr>
          <w:rFonts w:ascii="Times New Roman" w:hAnsi="Times New Roman" w:cs="Times New Roman"/>
          <w:b/>
          <w:sz w:val="24"/>
          <w:szCs w:val="24"/>
        </w:rPr>
      </w:pPr>
      <w:r>
        <w:rPr>
          <w:rFonts w:ascii="Times New Roman" w:hAnsi="Times New Roman" w:cs="Times New Roman"/>
          <w:b/>
          <w:sz w:val="24"/>
          <w:szCs w:val="24"/>
        </w:rPr>
        <w:br w:type="page"/>
      </w:r>
    </w:p>
    <w:p w:rsidR="004A1256" w:rsidP="00913F30" w14:paraId="70201ACA" w14:textId="77777777">
      <w:pPr>
        <w:jc w:val="center"/>
        <w:rPr>
          <w:rFonts w:ascii="Times New Roman" w:hAnsi="Times New Roman" w:cs="Times New Roman"/>
          <w:b/>
          <w:sz w:val="24"/>
          <w:szCs w:val="24"/>
        </w:rPr>
      </w:pPr>
      <w:r>
        <w:rPr>
          <w:rFonts w:ascii="Times New Roman" w:hAnsi="Times New Roman" w:cs="Times New Roman"/>
          <w:b/>
          <w:sz w:val="24"/>
          <w:szCs w:val="24"/>
        </w:rPr>
        <w:t>References</w:t>
      </w:r>
    </w:p>
    <w:p w:rsidR="002D40A3" w:rsidP="002D40A3" w14:paraId="1AB0A9A7" w14:textId="77777777">
      <w:pPr>
        <w:spacing w:after="0" w:line="480" w:lineRule="auto"/>
        <w:ind w:left="720" w:hanging="720"/>
        <w:rPr>
          <w:rFonts w:ascii="Times New Roman" w:hAnsi="Times New Roman" w:cs="Times New Roman"/>
          <w:sz w:val="24"/>
          <w:szCs w:val="24"/>
        </w:rPr>
      </w:pPr>
      <w:r w:rsidRPr="002D40A3">
        <w:rPr>
          <w:rFonts w:ascii="Times New Roman" w:hAnsi="Times New Roman" w:cs="Times New Roman"/>
          <w:i/>
          <w:iCs/>
          <w:sz w:val="24"/>
          <w:szCs w:val="24"/>
        </w:rPr>
        <w:t>New York Times Co. v. Sullivan, 376 U.S. 254 (1964)</w:t>
      </w:r>
      <w:r w:rsidRPr="002D40A3">
        <w:rPr>
          <w:rFonts w:ascii="Times New Roman" w:hAnsi="Times New Roman" w:cs="Times New Roman"/>
          <w:sz w:val="24"/>
          <w:szCs w:val="24"/>
        </w:rPr>
        <w:t>. (2019). </w:t>
      </w:r>
      <w:r w:rsidRPr="002D40A3">
        <w:rPr>
          <w:rFonts w:ascii="Times New Roman" w:hAnsi="Times New Roman" w:cs="Times New Roman"/>
          <w:i/>
          <w:iCs/>
          <w:sz w:val="24"/>
          <w:szCs w:val="24"/>
        </w:rPr>
        <w:t>Justia Law</w:t>
      </w:r>
      <w:r w:rsidRPr="002D40A3">
        <w:rPr>
          <w:rFonts w:ascii="Times New Roman" w:hAnsi="Times New Roman" w:cs="Times New Roman"/>
          <w:sz w:val="24"/>
          <w:szCs w:val="24"/>
        </w:rPr>
        <w:t>. Retrieved 15 May 2019, from https://supreme.justia.com/cases/federal/us/376/254/</w:t>
      </w:r>
    </w:p>
    <w:p w:rsidR="002D40A3" w:rsidP="002D40A3" w14:paraId="06691F4C" w14:textId="77777777">
      <w:pPr>
        <w:spacing w:after="0" w:line="480" w:lineRule="auto"/>
        <w:ind w:left="720" w:hanging="720"/>
        <w:rPr>
          <w:rFonts w:ascii="Times New Roman" w:hAnsi="Times New Roman" w:cs="Times New Roman"/>
          <w:sz w:val="24"/>
          <w:szCs w:val="24"/>
        </w:rPr>
      </w:pPr>
      <w:r w:rsidRPr="002D40A3">
        <w:rPr>
          <w:rFonts w:ascii="Times New Roman" w:hAnsi="Times New Roman" w:cs="Times New Roman"/>
          <w:i/>
          <w:iCs/>
          <w:sz w:val="24"/>
          <w:szCs w:val="24"/>
        </w:rPr>
        <w:t>New York Times Co. v. Sullivan | law case</w:t>
      </w:r>
      <w:r w:rsidRPr="002D40A3">
        <w:rPr>
          <w:rFonts w:ascii="Times New Roman" w:hAnsi="Times New Roman" w:cs="Times New Roman"/>
          <w:sz w:val="24"/>
          <w:szCs w:val="24"/>
        </w:rPr>
        <w:t>. (2019). </w:t>
      </w:r>
      <w:r w:rsidRPr="002D40A3">
        <w:rPr>
          <w:rFonts w:ascii="Times New Roman" w:hAnsi="Times New Roman" w:cs="Times New Roman"/>
          <w:i/>
          <w:iCs/>
          <w:sz w:val="24"/>
          <w:szCs w:val="24"/>
        </w:rPr>
        <w:t>Encyclopedia Britannica</w:t>
      </w:r>
      <w:r w:rsidRPr="002D40A3">
        <w:rPr>
          <w:rFonts w:ascii="Times New Roman" w:hAnsi="Times New Roman" w:cs="Times New Roman"/>
          <w:sz w:val="24"/>
          <w:szCs w:val="24"/>
        </w:rPr>
        <w:t>. Retrieved 15 May 2019, from https://www.britannica.com/event/New-York-Times-Co-v-Sullivan</w:t>
      </w:r>
    </w:p>
    <w:p w:rsidR="002D40A3" w:rsidRPr="002D40A3" w:rsidP="002D40A3" w14:paraId="09E25FDC" w14:textId="77777777">
      <w:pPr>
        <w:spacing w:after="0" w:line="480" w:lineRule="auto"/>
        <w:ind w:left="720" w:hanging="720"/>
        <w:rPr>
          <w:rFonts w:ascii="Times New Roman" w:hAnsi="Times New Roman" w:cs="Times New Roman"/>
          <w:sz w:val="24"/>
          <w:szCs w:val="24"/>
        </w:rPr>
      </w:pPr>
      <w:r w:rsidRPr="002D40A3">
        <w:rPr>
          <w:rFonts w:ascii="Times New Roman" w:hAnsi="Times New Roman" w:cs="Times New Roman"/>
          <w:i/>
          <w:iCs/>
          <w:sz w:val="24"/>
          <w:szCs w:val="24"/>
        </w:rPr>
        <w:t>New York Times Co. v. Sullivan</w:t>
      </w:r>
      <w:r w:rsidRPr="002D40A3">
        <w:rPr>
          <w:rFonts w:ascii="Times New Roman" w:hAnsi="Times New Roman" w:cs="Times New Roman"/>
          <w:sz w:val="24"/>
          <w:szCs w:val="24"/>
        </w:rPr>
        <w:t>. (2019). </w:t>
      </w:r>
      <w:r w:rsidRPr="002D40A3">
        <w:rPr>
          <w:rFonts w:ascii="Times New Roman" w:hAnsi="Times New Roman" w:cs="Times New Roman"/>
          <w:i/>
          <w:iCs/>
          <w:sz w:val="24"/>
          <w:szCs w:val="24"/>
        </w:rPr>
        <w:t>LII / Legal Information Institute</w:t>
      </w:r>
      <w:r w:rsidRPr="002D40A3">
        <w:rPr>
          <w:rFonts w:ascii="Times New Roman" w:hAnsi="Times New Roman" w:cs="Times New Roman"/>
          <w:sz w:val="24"/>
          <w:szCs w:val="24"/>
        </w:rPr>
        <w:t>. Retrieved 15 May 2019, from https://www.law.cornell.edu/supremecourt/text/376/254</w:t>
      </w:r>
    </w:p>
    <w:p w:rsidR="002D40A3" w:rsidRPr="004A1256" w:rsidP="002D40A3" w14:paraId="4C8425B5" w14:textId="77777777">
      <w:pPr>
        <w:spacing w:after="0" w:line="480" w:lineRule="auto"/>
        <w:ind w:left="720" w:hanging="720"/>
        <w:rPr>
          <w:rFonts w:ascii="Times New Roman" w:hAnsi="Times New Roman" w:cs="Times New Roman"/>
          <w:sz w:val="24"/>
          <w:szCs w:val="24"/>
        </w:rPr>
      </w:pPr>
      <w:r w:rsidRPr="002D40A3">
        <w:rPr>
          <w:rFonts w:ascii="Times New Roman" w:hAnsi="Times New Roman" w:cs="Times New Roman"/>
          <w:sz w:val="24"/>
          <w:szCs w:val="24"/>
        </w:rPr>
        <w:t>Epstein, L., Parker, C. M., &amp; Segal, J. A. (2018). Do Justices Defend the Speech They Hate? An Analysis of In-Group Bias on the US Supreme Court. </w:t>
      </w:r>
      <w:r w:rsidRPr="002D40A3">
        <w:rPr>
          <w:rFonts w:ascii="Times New Roman" w:hAnsi="Times New Roman" w:cs="Times New Roman"/>
          <w:i/>
          <w:iCs/>
          <w:sz w:val="24"/>
          <w:szCs w:val="24"/>
        </w:rPr>
        <w:t>Journal of Law and Courts</w:t>
      </w:r>
      <w:r w:rsidRPr="002D40A3">
        <w:rPr>
          <w:rFonts w:ascii="Times New Roman" w:hAnsi="Times New Roman" w:cs="Times New Roman"/>
          <w:sz w:val="24"/>
          <w:szCs w:val="24"/>
        </w:rPr>
        <w:t>, </w:t>
      </w:r>
      <w:r w:rsidRPr="002D40A3">
        <w:rPr>
          <w:rFonts w:ascii="Times New Roman" w:hAnsi="Times New Roman" w:cs="Times New Roman"/>
          <w:i/>
          <w:iCs/>
          <w:sz w:val="24"/>
          <w:szCs w:val="24"/>
        </w:rPr>
        <w:t>6</w:t>
      </w:r>
      <w:r w:rsidRPr="002D40A3">
        <w:rPr>
          <w:rFonts w:ascii="Times New Roman" w:hAnsi="Times New Roman" w:cs="Times New Roman"/>
          <w:sz w:val="24"/>
          <w:szCs w:val="24"/>
        </w:rPr>
        <w:t>(2), 237-262.</w:t>
      </w:r>
    </w:p>
    <w:p w:rsidR="00913F30" w:rsidP="00377E58" w14:paraId="04A75FBB" w14:textId="77777777">
      <w:pPr>
        <w:spacing w:after="0" w:line="480" w:lineRule="auto"/>
        <w:ind w:left="720" w:hanging="720"/>
        <w:rPr>
          <w:rFonts w:ascii="Times New Roman" w:hAnsi="Times New Roman" w:cs="Times New Roman"/>
          <w:sz w:val="24"/>
          <w:szCs w:val="24"/>
        </w:rPr>
      </w:pPr>
      <w:r w:rsidRPr="00913F30">
        <w:rPr>
          <w:rFonts w:ascii="Times New Roman" w:hAnsi="Times New Roman" w:cs="Times New Roman"/>
          <w:sz w:val="24"/>
          <w:szCs w:val="24"/>
        </w:rPr>
        <w:t xml:space="preserve">Mitchell, D. (2016). The liberalization of free speech: Or, how to protest in public space is silenced. </w:t>
      </w:r>
      <w:r w:rsidRPr="00913F30">
        <w:rPr>
          <w:rFonts w:ascii="Times New Roman" w:hAnsi="Times New Roman" w:cs="Times New Roman"/>
          <w:i/>
          <w:iCs/>
          <w:sz w:val="24"/>
          <w:szCs w:val="24"/>
        </w:rPr>
        <w:t>Spaces of Contention: Spatialities and Social Movements</w:t>
      </w:r>
      <w:r w:rsidRPr="00913F30">
        <w:rPr>
          <w:rFonts w:ascii="Times New Roman" w:hAnsi="Times New Roman" w:cs="Times New Roman"/>
          <w:sz w:val="24"/>
          <w:szCs w:val="24"/>
        </w:rPr>
        <w:t>, </w:t>
      </w:r>
      <w:r w:rsidRPr="00913F30">
        <w:rPr>
          <w:rFonts w:ascii="Times New Roman" w:hAnsi="Times New Roman" w:cs="Times New Roman"/>
          <w:i/>
          <w:iCs/>
          <w:sz w:val="24"/>
          <w:szCs w:val="24"/>
        </w:rPr>
        <w:t>47</w:t>
      </w:r>
      <w:r w:rsidRPr="00913F30">
        <w:rPr>
          <w:rFonts w:ascii="Times New Roman" w:hAnsi="Times New Roman" w:cs="Times New Roman"/>
          <w:sz w:val="24"/>
          <w:szCs w:val="24"/>
        </w:rPr>
        <w:t>.</w:t>
      </w:r>
    </w:p>
    <w:p w:rsidR="00913F30" w:rsidP="00377E58" w14:paraId="24104DA5" w14:textId="77777777">
      <w:pPr>
        <w:spacing w:after="0" w:line="480" w:lineRule="auto"/>
        <w:ind w:left="720" w:hanging="720"/>
        <w:rPr>
          <w:rFonts w:ascii="Times New Roman" w:hAnsi="Times New Roman" w:cs="Times New Roman"/>
          <w:sz w:val="24"/>
          <w:szCs w:val="24"/>
        </w:rPr>
      </w:pPr>
      <w:r w:rsidRPr="00913F30">
        <w:rPr>
          <w:rFonts w:ascii="Times New Roman" w:hAnsi="Times New Roman" w:cs="Times New Roman"/>
          <w:sz w:val="24"/>
          <w:szCs w:val="24"/>
        </w:rPr>
        <w:t>Orentlicher, D. (2016). Off-Label Marketing, the First Amendment, and Federalism. </w:t>
      </w:r>
      <w:r w:rsidRPr="00913F30">
        <w:rPr>
          <w:rFonts w:ascii="Times New Roman" w:hAnsi="Times New Roman" w:cs="Times New Roman"/>
          <w:i/>
          <w:iCs/>
          <w:sz w:val="24"/>
          <w:szCs w:val="24"/>
        </w:rPr>
        <w:t>Wash. UJL &amp; Pol'y</w:t>
      </w:r>
      <w:r w:rsidRPr="00913F30">
        <w:rPr>
          <w:rFonts w:ascii="Times New Roman" w:hAnsi="Times New Roman" w:cs="Times New Roman"/>
          <w:sz w:val="24"/>
          <w:szCs w:val="24"/>
        </w:rPr>
        <w:t>, </w:t>
      </w:r>
      <w:r w:rsidRPr="00913F30">
        <w:rPr>
          <w:rFonts w:ascii="Times New Roman" w:hAnsi="Times New Roman" w:cs="Times New Roman"/>
          <w:i/>
          <w:iCs/>
          <w:sz w:val="24"/>
          <w:szCs w:val="24"/>
        </w:rPr>
        <w:t>50</w:t>
      </w:r>
      <w:r w:rsidRPr="00913F30">
        <w:rPr>
          <w:rFonts w:ascii="Times New Roman" w:hAnsi="Times New Roman" w:cs="Times New Roman"/>
          <w:sz w:val="24"/>
          <w:szCs w:val="24"/>
        </w:rPr>
        <w:t>, 89.</w:t>
      </w:r>
    </w:p>
    <w:p w:rsidR="00913F30" w:rsidP="00377E58" w14:paraId="207F7C13" w14:textId="77777777">
      <w:pPr>
        <w:spacing w:after="0" w:line="480" w:lineRule="auto"/>
        <w:ind w:left="720" w:hanging="720"/>
        <w:rPr>
          <w:rFonts w:ascii="Times New Roman" w:hAnsi="Times New Roman" w:cs="Times New Roman"/>
          <w:sz w:val="24"/>
          <w:szCs w:val="24"/>
        </w:rPr>
      </w:pPr>
      <w:r w:rsidRPr="00913F30">
        <w:rPr>
          <w:rFonts w:ascii="Times New Roman" w:hAnsi="Times New Roman" w:cs="Times New Roman"/>
          <w:sz w:val="24"/>
          <w:szCs w:val="24"/>
        </w:rPr>
        <w:t>Warren, S. R. (2018). Over-Due Process: Selective Incorporation, Federalism, and the Warren Court. </w:t>
      </w:r>
      <w:r w:rsidRPr="00913F30">
        <w:rPr>
          <w:rFonts w:ascii="Times New Roman" w:hAnsi="Times New Roman" w:cs="Times New Roman"/>
          <w:i/>
          <w:iCs/>
          <w:sz w:val="24"/>
          <w:szCs w:val="24"/>
        </w:rPr>
        <w:t>The Owl</w:t>
      </w:r>
      <w:r w:rsidRPr="00913F30">
        <w:rPr>
          <w:rFonts w:ascii="Times New Roman" w:hAnsi="Times New Roman" w:cs="Times New Roman"/>
          <w:sz w:val="24"/>
          <w:szCs w:val="24"/>
        </w:rPr>
        <w:t>, </w:t>
      </w:r>
      <w:r w:rsidRPr="00913F30">
        <w:rPr>
          <w:rFonts w:ascii="Times New Roman" w:hAnsi="Times New Roman" w:cs="Times New Roman"/>
          <w:i/>
          <w:iCs/>
          <w:sz w:val="24"/>
          <w:szCs w:val="24"/>
        </w:rPr>
        <w:t>8</w:t>
      </w:r>
      <w:r w:rsidRPr="00913F30">
        <w:rPr>
          <w:rFonts w:ascii="Times New Roman" w:hAnsi="Times New Roman" w:cs="Times New Roman"/>
          <w:sz w:val="24"/>
          <w:szCs w:val="24"/>
        </w:rPr>
        <w:t>(1).</w:t>
      </w:r>
    </w:p>
    <w:p w:rsidR="00913F30" w:rsidP="00377E58" w14:paraId="55C7A32B" w14:textId="77777777">
      <w:pPr>
        <w:spacing w:after="0" w:line="480" w:lineRule="auto"/>
        <w:ind w:left="720" w:hanging="720"/>
        <w:rPr>
          <w:rFonts w:ascii="Times New Roman" w:hAnsi="Times New Roman" w:cs="Times New Roman"/>
          <w:sz w:val="24"/>
          <w:szCs w:val="24"/>
        </w:rPr>
      </w:pPr>
      <w:r w:rsidRPr="00913F30">
        <w:rPr>
          <w:rFonts w:ascii="Times New Roman" w:hAnsi="Times New Roman" w:cs="Times New Roman"/>
          <w:sz w:val="24"/>
          <w:szCs w:val="24"/>
        </w:rPr>
        <w:t>Brown, K. E. (2017). Press and Speech Under Assault: The Early Supreme Court Justices, the Sedition Act of 1798, and the Campaign Against Dissent.</w:t>
      </w:r>
    </w:p>
    <w:p w:rsidR="002D40A3" w:rsidP="00377E58" w14:paraId="66CB8049" w14:textId="77777777">
      <w:pPr>
        <w:spacing w:after="0" w:line="480" w:lineRule="auto"/>
        <w:ind w:left="720" w:hanging="720"/>
        <w:rPr>
          <w:rFonts w:ascii="Times New Roman" w:hAnsi="Times New Roman" w:cs="Times New Roman"/>
          <w:sz w:val="24"/>
          <w:szCs w:val="24"/>
        </w:rPr>
      </w:pPr>
      <w:r w:rsidRPr="002D40A3">
        <w:rPr>
          <w:rFonts w:ascii="Times New Roman" w:hAnsi="Times New Roman" w:cs="Times New Roman"/>
          <w:sz w:val="24"/>
          <w:szCs w:val="24"/>
        </w:rPr>
        <w:t>Hueglin, T. O., &amp; Fenna, A. (2015). </w:t>
      </w:r>
      <w:r w:rsidRPr="002D40A3">
        <w:rPr>
          <w:rFonts w:ascii="Times New Roman" w:hAnsi="Times New Roman" w:cs="Times New Roman"/>
          <w:i/>
          <w:iCs/>
          <w:sz w:val="24"/>
          <w:szCs w:val="24"/>
        </w:rPr>
        <w:t>Comparative federalism: A systematic inquiry</w:t>
      </w:r>
      <w:r w:rsidRPr="002D40A3">
        <w:rPr>
          <w:rFonts w:ascii="Times New Roman" w:hAnsi="Times New Roman" w:cs="Times New Roman"/>
          <w:sz w:val="24"/>
          <w:szCs w:val="24"/>
        </w:rPr>
        <w:t>. University of Toronto Press.</w:t>
      </w:r>
    </w:p>
    <w:p w:rsidR="002D40A3" w:rsidP="00377E58" w14:paraId="28055E4B" w14:textId="77777777">
      <w:pPr>
        <w:spacing w:after="0" w:line="480" w:lineRule="auto"/>
        <w:ind w:left="720" w:hanging="720"/>
        <w:rPr>
          <w:rFonts w:ascii="Times New Roman" w:hAnsi="Times New Roman" w:cs="Times New Roman"/>
          <w:sz w:val="24"/>
          <w:szCs w:val="24"/>
        </w:rPr>
      </w:pPr>
      <w:r w:rsidRPr="00877F45">
        <w:rPr>
          <w:rFonts w:ascii="Times New Roman" w:hAnsi="Times New Roman" w:cs="Times New Roman"/>
          <w:sz w:val="24"/>
          <w:szCs w:val="24"/>
        </w:rPr>
        <w:t>Bradley, A. S., Goldsmith, J. L., Miller, Z. V., Kirgis, F. L., Falk, R. A., Higgins, R. C., ... &amp; Bekker, P. H. (2018). American Journal of International Law.</w:t>
      </w:r>
    </w:p>
    <w:p w:rsidR="00877F45" w:rsidP="00377E58" w14:paraId="70FF1AB1" w14:textId="77777777">
      <w:pPr>
        <w:spacing w:after="0" w:line="480" w:lineRule="auto"/>
        <w:ind w:left="720" w:hanging="720"/>
        <w:rPr>
          <w:rFonts w:ascii="Times New Roman" w:hAnsi="Times New Roman" w:cs="Times New Roman"/>
          <w:sz w:val="24"/>
          <w:szCs w:val="24"/>
        </w:rPr>
      </w:pPr>
      <w:r w:rsidRPr="00877F45">
        <w:rPr>
          <w:rFonts w:ascii="Times New Roman" w:hAnsi="Times New Roman" w:cs="Times New Roman"/>
          <w:sz w:val="24"/>
          <w:szCs w:val="24"/>
        </w:rPr>
        <w:t>Baum, L., &amp; Devins, N. (2017). Federalist Court: How the Federalist Society Became the De Facto Selector of Republican Supreme Court Justices. </w:t>
      </w:r>
      <w:r w:rsidRPr="00877F45">
        <w:rPr>
          <w:rFonts w:ascii="Times New Roman" w:hAnsi="Times New Roman" w:cs="Times New Roman"/>
          <w:i/>
          <w:iCs/>
          <w:sz w:val="24"/>
          <w:szCs w:val="24"/>
        </w:rPr>
        <w:t>Slate (January 31, 2017)</w:t>
      </w:r>
      <w:r w:rsidRPr="00877F45">
        <w:rPr>
          <w:rFonts w:ascii="Times New Roman" w:hAnsi="Times New Roman" w:cs="Times New Roman"/>
          <w:sz w:val="24"/>
          <w:szCs w:val="24"/>
        </w:rPr>
        <w:t>.</w:t>
      </w:r>
    </w:p>
    <w:p w:rsidR="00877F45" w:rsidP="00377E58" w14:paraId="05AFE207" w14:textId="77777777">
      <w:pPr>
        <w:spacing w:after="0" w:line="480" w:lineRule="auto"/>
        <w:ind w:left="720" w:hanging="720"/>
        <w:rPr>
          <w:rFonts w:ascii="Times New Roman" w:hAnsi="Times New Roman" w:cs="Times New Roman"/>
          <w:sz w:val="24"/>
          <w:szCs w:val="24"/>
        </w:rPr>
      </w:pPr>
      <w:r w:rsidRPr="00877F45">
        <w:rPr>
          <w:rFonts w:ascii="Times New Roman" w:hAnsi="Times New Roman" w:cs="Times New Roman"/>
          <w:sz w:val="24"/>
          <w:szCs w:val="24"/>
        </w:rPr>
        <w:t>Banks, C. P., &amp; Blakeman, J. C. (2018). The US Supreme Court, new federalism, and public policy. In </w:t>
      </w:r>
      <w:r w:rsidRPr="00877F45">
        <w:rPr>
          <w:rFonts w:ascii="Times New Roman" w:hAnsi="Times New Roman" w:cs="Times New Roman"/>
          <w:i/>
          <w:iCs/>
          <w:sz w:val="24"/>
          <w:szCs w:val="24"/>
        </w:rPr>
        <w:t>Controversies in American Federalism and Public Policy</w:t>
      </w:r>
      <w:r w:rsidRPr="00877F45">
        <w:rPr>
          <w:rFonts w:ascii="Times New Roman" w:hAnsi="Times New Roman" w:cs="Times New Roman"/>
          <w:sz w:val="24"/>
          <w:szCs w:val="24"/>
        </w:rPr>
        <w:t> (pp. 1-17). Routledge.</w:t>
      </w:r>
    </w:p>
    <w:p w:rsidR="002D40A3" w:rsidP="00377E58" w14:paraId="477EE568" w14:textId="77777777">
      <w:pPr>
        <w:spacing w:after="0" w:line="480" w:lineRule="auto"/>
        <w:ind w:left="720" w:hanging="720"/>
        <w:rPr>
          <w:rFonts w:ascii="Times New Roman" w:hAnsi="Times New Roman" w:cs="Times New Roman"/>
          <w:sz w:val="24"/>
          <w:szCs w:val="24"/>
        </w:rPr>
      </w:pPr>
    </w:p>
    <w:p w:rsidR="002D40A3" w:rsidP="00377E58" w14:paraId="6A33AFD4" w14:textId="77777777">
      <w:pPr>
        <w:spacing w:after="0" w:line="480" w:lineRule="auto"/>
        <w:ind w:left="720" w:hanging="720"/>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702B83" w:rsidP="00A106AF" w14:paraId="65124ED2" w14:textId="77777777">
    <w:pPr>
      <w:pStyle w:val="Header"/>
      <w:tabs>
        <w:tab w:val="clear" w:pos="4680"/>
        <w:tab w:val="center" w:pos="9360"/>
      </w:tabs>
      <w:rPr>
        <w:rFonts w:ascii="Times New Roman" w:hAnsi="Times New Roman" w:cs="Times New Roman"/>
        <w:sz w:val="20"/>
        <w:szCs w:val="20"/>
      </w:rPr>
    </w:pPr>
    <w:r w:rsidRPr="00702B83">
      <w:rPr>
        <w:rFonts w:ascii="Times New Roman" w:hAnsi="Times New Roman" w:cs="Times New Roman"/>
        <w:sz w:val="20"/>
        <w:szCs w:val="20"/>
      </w:rPr>
      <w:t>Runn</w:t>
    </w:r>
    <w:r w:rsidRPr="00702B83" w:rsidR="00103ED9">
      <w:rPr>
        <w:rFonts w:ascii="Times New Roman" w:hAnsi="Times New Roman" w:cs="Times New Roman"/>
        <w:sz w:val="20"/>
        <w:szCs w:val="20"/>
      </w:rPr>
      <w:t xml:space="preserve">ing Head: </w:t>
    </w:r>
    <w:r w:rsidRPr="00702B83" w:rsidR="00702B83">
      <w:rPr>
        <w:rFonts w:ascii="Times New Roman" w:hAnsi="Times New Roman" w:cs="Times New Roman"/>
        <w:sz w:val="20"/>
        <w:szCs w:val="20"/>
      </w:rPr>
      <w:t>FREEDOM OF SPEECH</w:t>
    </w:r>
    <w:r w:rsidRPr="00702B83">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Content>
        <w:r w:rsidRPr="00702B83" w:rsidR="004A07E8">
          <w:rPr>
            <w:rFonts w:ascii="Times New Roman" w:hAnsi="Times New Roman" w:cs="Times New Roman"/>
            <w:sz w:val="20"/>
            <w:szCs w:val="20"/>
          </w:rPr>
          <w:fldChar w:fldCharType="begin"/>
        </w:r>
        <w:r w:rsidRPr="00702B83" w:rsidR="004A07E8">
          <w:rPr>
            <w:rFonts w:ascii="Times New Roman" w:hAnsi="Times New Roman" w:cs="Times New Roman"/>
            <w:sz w:val="20"/>
            <w:szCs w:val="20"/>
          </w:rPr>
          <w:instrText xml:space="preserve"> PAGE   \* MERGEFORMAT </w:instrText>
        </w:r>
        <w:r w:rsidRPr="00702B83" w:rsidR="004A07E8">
          <w:rPr>
            <w:rFonts w:ascii="Times New Roman" w:hAnsi="Times New Roman" w:cs="Times New Roman"/>
            <w:sz w:val="20"/>
            <w:szCs w:val="20"/>
          </w:rPr>
          <w:fldChar w:fldCharType="separate"/>
        </w:r>
        <w:r w:rsidRPr="00702B83" w:rsidR="007520F6">
          <w:rPr>
            <w:rFonts w:ascii="Times New Roman" w:hAnsi="Times New Roman" w:cs="Times New Roman"/>
            <w:noProof/>
            <w:sz w:val="20"/>
            <w:szCs w:val="20"/>
          </w:rPr>
          <w:t>1</w:t>
        </w:r>
        <w:r w:rsidRPr="00702B83" w:rsidR="004A07E8">
          <w:rPr>
            <w:rFonts w:ascii="Times New Roman" w:hAnsi="Times New Roman" w:cs="Times New Roman"/>
            <w:sz w:val="20"/>
            <w:szCs w:val="20"/>
          </w:rPr>
          <w:fldChar w:fldCharType="end"/>
        </w:r>
      </w:sdtContent>
    </w:sdt>
  </w:p>
  <w:p w:rsidR="00A106AF" w:rsidRPr="001A02CC" w14:paraId="0A66AD4D"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5B11A3" w:rsidP="001A02CC" w14:paraId="1928763E" w14:textId="77777777">
    <w:pPr>
      <w:pStyle w:val="Header"/>
      <w:tabs>
        <w:tab w:val="clear" w:pos="4680"/>
        <w:tab w:val="left" w:pos="7817"/>
        <w:tab w:val="center" w:pos="9360"/>
      </w:tabs>
      <w:rPr>
        <w:rFonts w:ascii="Times New Roman" w:hAnsi="Times New Roman" w:cs="Times New Roman"/>
        <w:sz w:val="20"/>
        <w:szCs w:val="20"/>
      </w:rPr>
    </w:pPr>
    <w:r w:rsidRPr="005B11A3">
      <w:rPr>
        <w:rFonts w:ascii="Times New Roman" w:hAnsi="Times New Roman" w:cs="Times New Roman"/>
        <w:sz w:val="20"/>
        <w:szCs w:val="20"/>
      </w:rPr>
      <w:t>FREEDOM OF SPEECH</w:t>
    </w:r>
    <w:r w:rsidRPr="005B11A3" w:rsidR="00C02D4B">
      <w:rPr>
        <w:rFonts w:ascii="Times New Roman" w:hAnsi="Times New Roman" w:cs="Times New Roman"/>
        <w:sz w:val="20"/>
        <w:szCs w:val="20"/>
      </w:rPr>
      <w:tab/>
    </w:r>
    <w:r w:rsidRPr="005B11A3" w:rsidR="001A02CC">
      <w:rPr>
        <w:rFonts w:ascii="Times New Roman" w:hAnsi="Times New Roman" w:cs="Times New Roman"/>
        <w:sz w:val="20"/>
        <w:szCs w:val="20"/>
      </w:rPr>
      <w:tab/>
    </w:r>
    <w:r w:rsidRPr="005B11A3" w:rsidR="004A07E8">
      <w:rPr>
        <w:rFonts w:ascii="Times New Roman" w:hAnsi="Times New Roman" w:cs="Times New Roman"/>
        <w:sz w:val="20"/>
        <w:szCs w:val="20"/>
      </w:rPr>
      <w:fldChar w:fldCharType="begin"/>
    </w:r>
    <w:r w:rsidRPr="005B11A3" w:rsidR="004A07E8">
      <w:rPr>
        <w:rFonts w:ascii="Times New Roman" w:hAnsi="Times New Roman" w:cs="Times New Roman"/>
        <w:sz w:val="20"/>
        <w:szCs w:val="20"/>
      </w:rPr>
      <w:instrText xml:space="preserve"> PAGE   \* MERGEFORMAT </w:instrText>
    </w:r>
    <w:r w:rsidRPr="005B11A3" w:rsidR="004A07E8">
      <w:rPr>
        <w:rFonts w:ascii="Times New Roman" w:hAnsi="Times New Roman" w:cs="Times New Roman"/>
        <w:sz w:val="20"/>
        <w:szCs w:val="20"/>
      </w:rPr>
      <w:fldChar w:fldCharType="separate"/>
    </w:r>
    <w:r w:rsidRPr="005B11A3" w:rsidR="003841E8">
      <w:rPr>
        <w:rFonts w:ascii="Times New Roman" w:hAnsi="Times New Roman" w:cs="Times New Roman"/>
        <w:noProof/>
        <w:sz w:val="20"/>
        <w:szCs w:val="20"/>
      </w:rPr>
      <w:t>7</w:t>
    </w:r>
    <w:r w:rsidRPr="005B11A3" w:rsidR="004A07E8">
      <w:rPr>
        <w:rFonts w:ascii="Times New Roman" w:hAnsi="Times New Roman" w:cs="Times New Roman"/>
        <w:sz w:val="20"/>
        <w:szCs w:val="20"/>
      </w:rPr>
      <w:fldChar w:fldCharType="end"/>
    </w:r>
  </w:p>
  <w:p w:rsidR="00A106AF" w:rsidRPr="001A02CC" w14:paraId="404CEA3C" w14:textId="7777777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C80D60"/>
    <w:multiLevelType w:val="hybridMultilevel"/>
    <w:tmpl w:val="DD1E40B8"/>
    <w:lvl w:ilvl="0">
      <w:start w:val="1951"/>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320ED3"/>
    <w:multiLevelType w:val="hybridMultilevel"/>
    <w:tmpl w:val="75E425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D4B49B5"/>
    <w:multiLevelType w:val="hybridMultilevel"/>
    <w:tmpl w:val="C3949D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E2B08EE"/>
    <w:multiLevelType w:val="hybridMultilevel"/>
    <w:tmpl w:val="6DF277AE"/>
    <w:lvl w:ilvl="0">
      <w:start w:val="1951"/>
      <w:numFmt w:val="bullet"/>
      <w:lvlText w:val="-"/>
      <w:lvlJc w:val="left"/>
      <w:pPr>
        <w:ind w:left="1080" w:hanging="360"/>
      </w:pPr>
      <w:rPr>
        <w:rFonts w:ascii="Times New Roman" w:hAnsi="Times New Roman" w:eastAsiaTheme="minorEastAsi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E59"/>
    <w:rsid w:val="00024ABE"/>
    <w:rsid w:val="000411D0"/>
    <w:rsid w:val="0006302D"/>
    <w:rsid w:val="0006622E"/>
    <w:rsid w:val="00080B82"/>
    <w:rsid w:val="0008177B"/>
    <w:rsid w:val="000824E8"/>
    <w:rsid w:val="00086A9A"/>
    <w:rsid w:val="000914C6"/>
    <w:rsid w:val="000941DC"/>
    <w:rsid w:val="000D7E78"/>
    <w:rsid w:val="000E7BF6"/>
    <w:rsid w:val="000F3DAC"/>
    <w:rsid w:val="000F3E3D"/>
    <w:rsid w:val="00101ACC"/>
    <w:rsid w:val="0010315F"/>
    <w:rsid w:val="00103ED9"/>
    <w:rsid w:val="00105D4A"/>
    <w:rsid w:val="00130A33"/>
    <w:rsid w:val="00131A7E"/>
    <w:rsid w:val="00134EED"/>
    <w:rsid w:val="00141074"/>
    <w:rsid w:val="001467F8"/>
    <w:rsid w:val="00176AC4"/>
    <w:rsid w:val="00187C02"/>
    <w:rsid w:val="001A02CC"/>
    <w:rsid w:val="001B034E"/>
    <w:rsid w:val="001B3785"/>
    <w:rsid w:val="001E6EB0"/>
    <w:rsid w:val="001F523C"/>
    <w:rsid w:val="001F7655"/>
    <w:rsid w:val="002058F7"/>
    <w:rsid w:val="002126A1"/>
    <w:rsid w:val="002274F8"/>
    <w:rsid w:val="00235D92"/>
    <w:rsid w:val="00242BC2"/>
    <w:rsid w:val="00245783"/>
    <w:rsid w:val="00247FA7"/>
    <w:rsid w:val="002663A9"/>
    <w:rsid w:val="00267851"/>
    <w:rsid w:val="002777E7"/>
    <w:rsid w:val="0028025B"/>
    <w:rsid w:val="002854DF"/>
    <w:rsid w:val="002964D5"/>
    <w:rsid w:val="002A6255"/>
    <w:rsid w:val="002B1788"/>
    <w:rsid w:val="002B20A0"/>
    <w:rsid w:val="002B4397"/>
    <w:rsid w:val="002B4BEF"/>
    <w:rsid w:val="002B4E3D"/>
    <w:rsid w:val="002B552D"/>
    <w:rsid w:val="002D40A3"/>
    <w:rsid w:val="002D4968"/>
    <w:rsid w:val="002E1C7D"/>
    <w:rsid w:val="002F67C0"/>
    <w:rsid w:val="002F6808"/>
    <w:rsid w:val="00302428"/>
    <w:rsid w:val="003161D4"/>
    <w:rsid w:val="0031755B"/>
    <w:rsid w:val="00331FE4"/>
    <w:rsid w:val="00333FE9"/>
    <w:rsid w:val="00336A72"/>
    <w:rsid w:val="0034125C"/>
    <w:rsid w:val="003608A4"/>
    <w:rsid w:val="003653E0"/>
    <w:rsid w:val="00365B8F"/>
    <w:rsid w:val="00374C52"/>
    <w:rsid w:val="00377E58"/>
    <w:rsid w:val="003841E8"/>
    <w:rsid w:val="00393344"/>
    <w:rsid w:val="003969D1"/>
    <w:rsid w:val="003A184A"/>
    <w:rsid w:val="003B24A1"/>
    <w:rsid w:val="003B45CF"/>
    <w:rsid w:val="003B7DD9"/>
    <w:rsid w:val="003F028E"/>
    <w:rsid w:val="00471063"/>
    <w:rsid w:val="00477D57"/>
    <w:rsid w:val="00480F5D"/>
    <w:rsid w:val="00483E16"/>
    <w:rsid w:val="0048619F"/>
    <w:rsid w:val="004A07E8"/>
    <w:rsid w:val="004A1256"/>
    <w:rsid w:val="004A350F"/>
    <w:rsid w:val="004A354B"/>
    <w:rsid w:val="004C2875"/>
    <w:rsid w:val="004D3366"/>
    <w:rsid w:val="004D6074"/>
    <w:rsid w:val="004D6E13"/>
    <w:rsid w:val="004F620B"/>
    <w:rsid w:val="005130FB"/>
    <w:rsid w:val="005163BA"/>
    <w:rsid w:val="00522ED0"/>
    <w:rsid w:val="00533550"/>
    <w:rsid w:val="005346A5"/>
    <w:rsid w:val="00540AC2"/>
    <w:rsid w:val="00550EFD"/>
    <w:rsid w:val="005870EB"/>
    <w:rsid w:val="005877E5"/>
    <w:rsid w:val="005A5917"/>
    <w:rsid w:val="005B11A3"/>
    <w:rsid w:val="005C20F1"/>
    <w:rsid w:val="005C39C3"/>
    <w:rsid w:val="0060233C"/>
    <w:rsid w:val="00630085"/>
    <w:rsid w:val="006306A7"/>
    <w:rsid w:val="00635810"/>
    <w:rsid w:val="00651E4D"/>
    <w:rsid w:val="006560D8"/>
    <w:rsid w:val="006649EC"/>
    <w:rsid w:val="006665CB"/>
    <w:rsid w:val="00690FC1"/>
    <w:rsid w:val="00692E5F"/>
    <w:rsid w:val="00695E4E"/>
    <w:rsid w:val="006B4E95"/>
    <w:rsid w:val="006B5FE4"/>
    <w:rsid w:val="006B6553"/>
    <w:rsid w:val="006C311A"/>
    <w:rsid w:val="006C7743"/>
    <w:rsid w:val="006D04EB"/>
    <w:rsid w:val="006D1647"/>
    <w:rsid w:val="006D1C77"/>
    <w:rsid w:val="006D4127"/>
    <w:rsid w:val="007005A6"/>
    <w:rsid w:val="00702B83"/>
    <w:rsid w:val="007520F6"/>
    <w:rsid w:val="0076201C"/>
    <w:rsid w:val="007627D9"/>
    <w:rsid w:val="00765889"/>
    <w:rsid w:val="00771E54"/>
    <w:rsid w:val="007766C1"/>
    <w:rsid w:val="0078221A"/>
    <w:rsid w:val="0078594E"/>
    <w:rsid w:val="007B3518"/>
    <w:rsid w:val="007C035D"/>
    <w:rsid w:val="007E4CC2"/>
    <w:rsid w:val="007F0979"/>
    <w:rsid w:val="007F0B01"/>
    <w:rsid w:val="007F4DE6"/>
    <w:rsid w:val="007F646D"/>
    <w:rsid w:val="00805F00"/>
    <w:rsid w:val="00814430"/>
    <w:rsid w:val="00834625"/>
    <w:rsid w:val="00834CE4"/>
    <w:rsid w:val="00865799"/>
    <w:rsid w:val="00872464"/>
    <w:rsid w:val="00873DE8"/>
    <w:rsid w:val="008748DF"/>
    <w:rsid w:val="008754C8"/>
    <w:rsid w:val="00877CA7"/>
    <w:rsid w:val="00877F45"/>
    <w:rsid w:val="00880C8B"/>
    <w:rsid w:val="00893F73"/>
    <w:rsid w:val="008A2CA4"/>
    <w:rsid w:val="008A395C"/>
    <w:rsid w:val="008B7526"/>
    <w:rsid w:val="008C1F2F"/>
    <w:rsid w:val="008C378C"/>
    <w:rsid w:val="008C640E"/>
    <w:rsid w:val="008D0A1D"/>
    <w:rsid w:val="008D27B4"/>
    <w:rsid w:val="008D4FEA"/>
    <w:rsid w:val="008E2966"/>
    <w:rsid w:val="008F09FA"/>
    <w:rsid w:val="009105AE"/>
    <w:rsid w:val="00913F30"/>
    <w:rsid w:val="00914623"/>
    <w:rsid w:val="0091531C"/>
    <w:rsid w:val="00922506"/>
    <w:rsid w:val="00925D07"/>
    <w:rsid w:val="009305CA"/>
    <w:rsid w:val="009417C0"/>
    <w:rsid w:val="00967A03"/>
    <w:rsid w:val="00975A34"/>
    <w:rsid w:val="00976DF1"/>
    <w:rsid w:val="00983153"/>
    <w:rsid w:val="00990058"/>
    <w:rsid w:val="00992ED8"/>
    <w:rsid w:val="0099752F"/>
    <w:rsid w:val="009B1C9A"/>
    <w:rsid w:val="009B67D6"/>
    <w:rsid w:val="009C6E10"/>
    <w:rsid w:val="009D18EB"/>
    <w:rsid w:val="009E001A"/>
    <w:rsid w:val="009E20C0"/>
    <w:rsid w:val="00A0070C"/>
    <w:rsid w:val="00A106AF"/>
    <w:rsid w:val="00A161AB"/>
    <w:rsid w:val="00A24803"/>
    <w:rsid w:val="00A31D45"/>
    <w:rsid w:val="00A4374D"/>
    <w:rsid w:val="00A471EE"/>
    <w:rsid w:val="00A5045E"/>
    <w:rsid w:val="00A945DB"/>
    <w:rsid w:val="00AB50E6"/>
    <w:rsid w:val="00AB5E41"/>
    <w:rsid w:val="00AB6436"/>
    <w:rsid w:val="00AB7A40"/>
    <w:rsid w:val="00AB7DF0"/>
    <w:rsid w:val="00AC1CCA"/>
    <w:rsid w:val="00AC1D6E"/>
    <w:rsid w:val="00AC1E3D"/>
    <w:rsid w:val="00AC49E4"/>
    <w:rsid w:val="00AC5D58"/>
    <w:rsid w:val="00AC7ED1"/>
    <w:rsid w:val="00AE6773"/>
    <w:rsid w:val="00AE7070"/>
    <w:rsid w:val="00AE77B6"/>
    <w:rsid w:val="00AF426A"/>
    <w:rsid w:val="00AF5818"/>
    <w:rsid w:val="00AF5D49"/>
    <w:rsid w:val="00B02874"/>
    <w:rsid w:val="00B21095"/>
    <w:rsid w:val="00B27E7B"/>
    <w:rsid w:val="00B304DB"/>
    <w:rsid w:val="00B405F9"/>
    <w:rsid w:val="00B57F5B"/>
    <w:rsid w:val="00B73412"/>
    <w:rsid w:val="00B76FDA"/>
    <w:rsid w:val="00B86837"/>
    <w:rsid w:val="00BA5F0C"/>
    <w:rsid w:val="00BA722A"/>
    <w:rsid w:val="00BB090B"/>
    <w:rsid w:val="00BD389C"/>
    <w:rsid w:val="00BE5698"/>
    <w:rsid w:val="00BF38E2"/>
    <w:rsid w:val="00C02D4B"/>
    <w:rsid w:val="00C06EE8"/>
    <w:rsid w:val="00C152A0"/>
    <w:rsid w:val="00C21162"/>
    <w:rsid w:val="00C25C9C"/>
    <w:rsid w:val="00C33CF9"/>
    <w:rsid w:val="00C43EB6"/>
    <w:rsid w:val="00C5356B"/>
    <w:rsid w:val="00C5698D"/>
    <w:rsid w:val="00C64E50"/>
    <w:rsid w:val="00C74D28"/>
    <w:rsid w:val="00C75C92"/>
    <w:rsid w:val="00C87345"/>
    <w:rsid w:val="00C875F2"/>
    <w:rsid w:val="00C9302D"/>
    <w:rsid w:val="00CA2688"/>
    <w:rsid w:val="00CD4160"/>
    <w:rsid w:val="00CF0A51"/>
    <w:rsid w:val="00D03130"/>
    <w:rsid w:val="00D041F0"/>
    <w:rsid w:val="00D14D80"/>
    <w:rsid w:val="00D15B30"/>
    <w:rsid w:val="00D17584"/>
    <w:rsid w:val="00D25271"/>
    <w:rsid w:val="00D46D11"/>
    <w:rsid w:val="00D5076D"/>
    <w:rsid w:val="00D629B3"/>
    <w:rsid w:val="00D861DC"/>
    <w:rsid w:val="00D95087"/>
    <w:rsid w:val="00DA398A"/>
    <w:rsid w:val="00DA476F"/>
    <w:rsid w:val="00DB67F3"/>
    <w:rsid w:val="00DC60DB"/>
    <w:rsid w:val="00DE7215"/>
    <w:rsid w:val="00DF7196"/>
    <w:rsid w:val="00E63F32"/>
    <w:rsid w:val="00E7135F"/>
    <w:rsid w:val="00EA0D3C"/>
    <w:rsid w:val="00EA253F"/>
    <w:rsid w:val="00EB1EEC"/>
    <w:rsid w:val="00ED6027"/>
    <w:rsid w:val="00EE1283"/>
    <w:rsid w:val="00EE1980"/>
    <w:rsid w:val="00EE2300"/>
    <w:rsid w:val="00EF08C5"/>
    <w:rsid w:val="00EF1641"/>
    <w:rsid w:val="00EF45AB"/>
    <w:rsid w:val="00F0722A"/>
    <w:rsid w:val="00F10B1D"/>
    <w:rsid w:val="00F67058"/>
    <w:rsid w:val="00F81E13"/>
    <w:rsid w:val="00F94B9F"/>
    <w:rsid w:val="00FA1EB9"/>
    <w:rsid w:val="00FB421A"/>
    <w:rsid w:val="00FB444A"/>
    <w:rsid w:val="00FB77AD"/>
    <w:rsid w:val="00FC48AD"/>
    <w:rsid w:val="00FE28FD"/>
    <w:rsid w:val="00FE2A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character" w:styleId="Hyperlink">
    <w:name w:val="Hyperlink"/>
    <w:basedOn w:val="DefaultParagraphFont"/>
    <w:uiPriority w:val="99"/>
    <w:unhideWhenUsed/>
    <w:rsid w:val="002D40A3"/>
    <w:rPr>
      <w:color w:val="0000FF" w:themeColor="hyperlink"/>
      <w:u w:val="single"/>
    </w:rPr>
  </w:style>
  <w:style w:type="character" w:customStyle="1" w:styleId="UnresolvedMention1">
    <w:name w:val="Unresolved Mention1"/>
    <w:basedOn w:val="DefaultParagraphFont"/>
    <w:uiPriority w:val="99"/>
    <w:semiHidden/>
    <w:unhideWhenUsed/>
    <w:rsid w:val="002D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A217-B483-41AD-A7F0-7B88FC46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4</cp:revision>
  <dcterms:created xsi:type="dcterms:W3CDTF">2019-05-15T13:58:00Z</dcterms:created>
  <dcterms:modified xsi:type="dcterms:W3CDTF">2019-05-15T14:09:00Z</dcterms:modified>
</cp:coreProperties>
</file>