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374763" w:rsidRDefault="00EB16AB" w:rsidP="004D49C6">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the Writer]</w:t>
      </w:r>
    </w:p>
    <w:p w:rsidR="00923802" w:rsidRPr="00374763" w:rsidRDefault="00EB16AB" w:rsidP="004D49C6">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[Name of Instructor]</w:t>
      </w:r>
    </w:p>
    <w:p w:rsidR="00923802" w:rsidRPr="00374763" w:rsidRDefault="00EB16AB" w:rsidP="004D49C6">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[Subject]</w:t>
      </w:r>
    </w:p>
    <w:p w:rsidR="00923802" w:rsidRPr="00374763" w:rsidRDefault="00EB16AB" w:rsidP="004D49C6">
      <w:pPr>
        <w:spacing w:after="0" w:line="480" w:lineRule="auto"/>
        <w:rPr>
          <w:rFonts w:ascii="Times New Roman" w:hAnsi="Times New Roman" w:cs="Times New Roman"/>
          <w:sz w:val="24"/>
          <w:szCs w:val="24"/>
        </w:rPr>
      </w:pPr>
      <w:r w:rsidRPr="00374763">
        <w:rPr>
          <w:rFonts w:ascii="Times New Roman" w:hAnsi="Times New Roman" w:cs="Times New Roman"/>
          <w:sz w:val="24"/>
          <w:szCs w:val="24"/>
        </w:rPr>
        <w:t>[Date]</w:t>
      </w:r>
    </w:p>
    <w:p w:rsidR="00923802" w:rsidRPr="00374763" w:rsidRDefault="00923802" w:rsidP="004D49C6">
      <w:pPr>
        <w:spacing w:after="0" w:line="480" w:lineRule="auto"/>
        <w:rPr>
          <w:rFonts w:ascii="Times New Roman" w:hAnsi="Times New Roman" w:cs="Times New Roman"/>
          <w:sz w:val="24"/>
          <w:szCs w:val="24"/>
        </w:rPr>
      </w:pPr>
    </w:p>
    <w:p w:rsidR="00065F4B" w:rsidRDefault="00EB16AB" w:rsidP="004D49C6">
      <w:pPr>
        <w:spacing w:after="0" w:line="480" w:lineRule="auto"/>
        <w:jc w:val="center"/>
        <w:rPr>
          <w:rFonts w:ascii="Times New Roman" w:hAnsi="Times New Roman" w:cs="Times New Roman"/>
          <w:b/>
          <w:sz w:val="24"/>
          <w:szCs w:val="24"/>
        </w:rPr>
      </w:pPr>
      <w:r w:rsidRPr="00065F4B">
        <w:rPr>
          <w:rFonts w:ascii="Times New Roman" w:hAnsi="Times New Roman" w:cs="Times New Roman"/>
          <w:b/>
          <w:sz w:val="24"/>
          <w:szCs w:val="24"/>
        </w:rPr>
        <w:t>Remember the Titans: Movie Reflection</w:t>
      </w:r>
    </w:p>
    <w:p w:rsidR="008E108E" w:rsidRDefault="00EB16AB" w:rsidP="004D49C6">
      <w:pPr>
        <w:spacing w:after="0" w:line="480" w:lineRule="auto"/>
        <w:rPr>
          <w:rFonts w:ascii="Times New Roman" w:hAnsi="Times New Roman" w:cs="Times New Roman"/>
          <w:b/>
          <w:sz w:val="24"/>
          <w:szCs w:val="24"/>
          <w:u w:val="single"/>
        </w:rPr>
      </w:pPr>
      <w:r w:rsidRPr="0053703B">
        <w:rPr>
          <w:rFonts w:ascii="Times New Roman" w:hAnsi="Times New Roman" w:cs="Times New Roman"/>
          <w:b/>
          <w:sz w:val="24"/>
          <w:szCs w:val="24"/>
          <w:u w:val="single"/>
        </w:rPr>
        <w:t>I</w:t>
      </w:r>
      <w:r w:rsidR="00E53E00">
        <w:rPr>
          <w:rFonts w:ascii="Times New Roman" w:hAnsi="Times New Roman" w:cs="Times New Roman"/>
          <w:b/>
          <w:sz w:val="24"/>
          <w:szCs w:val="24"/>
          <w:u w:val="single"/>
        </w:rPr>
        <w:t>ntroduction</w:t>
      </w:r>
    </w:p>
    <w:p w:rsidR="00065F4B" w:rsidRPr="00B53684" w:rsidRDefault="00EB16AB" w:rsidP="004D49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Remember the Titans is a masterpiece in my opinion. The movie effortlessly reflects on how interpersonal communication from one culture to the </w:t>
      </w:r>
      <w:r>
        <w:rPr>
          <w:rFonts w:ascii="Times New Roman" w:hAnsi="Times New Roman" w:cs="Times New Roman"/>
          <w:sz w:val="24"/>
          <w:szCs w:val="24"/>
        </w:rPr>
        <w:t>other can vary. This movie centers on high school sports in the 1970s. That period is not that long after the civil war, so it strategically explains the tension between the whites and blacks</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Hargie</w:t>
      </w:r>
      <w:r w:rsidR="009336FD">
        <w:rPr>
          <w:rFonts w:ascii="Times New Roman" w:hAnsi="Times New Roman" w:cs="Times New Roman"/>
          <w:sz w:val="24"/>
          <w:szCs w:val="24"/>
        </w:rPr>
        <w:t>)</w:t>
      </w:r>
      <w:r>
        <w:rPr>
          <w:rFonts w:ascii="Times New Roman" w:hAnsi="Times New Roman" w:cs="Times New Roman"/>
          <w:sz w:val="24"/>
          <w:szCs w:val="24"/>
        </w:rPr>
        <w:t>. In accordance with the movie, when the local school bo</w:t>
      </w:r>
      <w:r>
        <w:rPr>
          <w:rFonts w:ascii="Times New Roman" w:hAnsi="Times New Roman" w:cs="Times New Roman"/>
          <w:sz w:val="24"/>
          <w:szCs w:val="24"/>
        </w:rPr>
        <w:t xml:space="preserve">ard </w:t>
      </w:r>
      <w:r w:rsidR="00B53684">
        <w:rPr>
          <w:rFonts w:ascii="Times New Roman" w:hAnsi="Times New Roman" w:cs="Times New Roman"/>
          <w:sz w:val="24"/>
          <w:szCs w:val="24"/>
        </w:rPr>
        <w:t>is forced to integrate an all-black school with an all-white school, certain traditions are put to test. With the help of the movie reflection will be made on the concepts of self-disclosure, backhanded compliments, dyadic effect, expressiveness, conversational terms, and backchanneling cues.</w:t>
      </w:r>
    </w:p>
    <w:p w:rsidR="008E108E" w:rsidRDefault="00EB16AB" w:rsidP="004D49C6">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574229" w:rsidRDefault="00EB16AB" w:rsidP="004D49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and one of the most evident concepts that can be seen in the movie is self-disclosure. The concept of self-disclosure is basically the process through which communication is done and </w:t>
      </w:r>
      <w:r>
        <w:rPr>
          <w:rFonts w:ascii="Times New Roman" w:hAnsi="Times New Roman" w:cs="Times New Roman"/>
          <w:sz w:val="24"/>
          <w:szCs w:val="24"/>
        </w:rPr>
        <w:t>a person discloses information about themselves. In the movie when the team first starts off at the camp, Coach Boone orders all the teammates to get well acquainted with their roommates</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Hargie</w:t>
      </w:r>
      <w:r w:rsidR="009336FD">
        <w:rPr>
          <w:rFonts w:ascii="Times New Roman" w:hAnsi="Times New Roman" w:cs="Times New Roman"/>
          <w:sz w:val="24"/>
          <w:szCs w:val="24"/>
        </w:rPr>
        <w:t>)</w:t>
      </w:r>
      <w:r>
        <w:rPr>
          <w:rFonts w:ascii="Times New Roman" w:hAnsi="Times New Roman" w:cs="Times New Roman"/>
          <w:sz w:val="24"/>
          <w:szCs w:val="24"/>
        </w:rPr>
        <w:t xml:space="preserve">. They were </w:t>
      </w:r>
      <w:r w:rsidR="00092BA5">
        <w:rPr>
          <w:rFonts w:ascii="Times New Roman" w:hAnsi="Times New Roman" w:cs="Times New Roman"/>
          <w:sz w:val="24"/>
          <w:szCs w:val="24"/>
        </w:rPr>
        <w:t xml:space="preserve">ordered </w:t>
      </w:r>
      <w:r>
        <w:rPr>
          <w:rFonts w:ascii="Times New Roman" w:hAnsi="Times New Roman" w:cs="Times New Roman"/>
          <w:sz w:val="24"/>
          <w:szCs w:val="24"/>
        </w:rPr>
        <w:t xml:space="preserve">to do so by </w:t>
      </w:r>
      <w:r>
        <w:rPr>
          <w:rFonts w:ascii="Times New Roman" w:hAnsi="Times New Roman" w:cs="Times New Roman"/>
          <w:sz w:val="24"/>
          <w:szCs w:val="24"/>
        </w:rPr>
        <w:t>asking</w:t>
      </w:r>
      <w:r>
        <w:rPr>
          <w:rFonts w:ascii="Times New Roman" w:hAnsi="Times New Roman" w:cs="Times New Roman"/>
          <w:sz w:val="24"/>
          <w:szCs w:val="24"/>
        </w:rPr>
        <w:t xml:space="preserve"> questions and small deta</w:t>
      </w:r>
      <w:r>
        <w:rPr>
          <w:rFonts w:ascii="Times New Roman" w:hAnsi="Times New Roman" w:cs="Times New Roman"/>
          <w:sz w:val="24"/>
          <w:szCs w:val="24"/>
        </w:rPr>
        <w:t>ils from one another</w:t>
      </w:r>
      <w:r w:rsidR="001F64C6">
        <w:rPr>
          <w:rFonts w:ascii="Times New Roman" w:hAnsi="Times New Roman" w:cs="Times New Roman"/>
          <w:sz w:val="24"/>
          <w:szCs w:val="24"/>
        </w:rPr>
        <w:t xml:space="preserve"> like their favorite music and hobbies, it is, however, the initial stage</w:t>
      </w:r>
      <w:r>
        <w:rPr>
          <w:rFonts w:ascii="Times New Roman" w:hAnsi="Times New Roman" w:cs="Times New Roman"/>
          <w:sz w:val="24"/>
          <w:szCs w:val="24"/>
        </w:rPr>
        <w:t xml:space="preserve">. The intimacy that is created when a person </w:t>
      </w:r>
      <w:r w:rsidR="00660645">
        <w:rPr>
          <w:rFonts w:ascii="Times New Roman" w:hAnsi="Times New Roman" w:cs="Times New Roman"/>
          <w:sz w:val="24"/>
          <w:szCs w:val="24"/>
        </w:rPr>
        <w:t xml:space="preserve">discloses information about themselves breaks a lot of tension. </w:t>
      </w:r>
    </w:p>
    <w:p w:rsidR="00660645" w:rsidRDefault="00EB16AB" w:rsidP="004D49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movie further has a few backhanded compliments as</w:t>
      </w:r>
      <w:r>
        <w:rPr>
          <w:rFonts w:ascii="Times New Roman" w:hAnsi="Times New Roman" w:cs="Times New Roman"/>
          <w:sz w:val="24"/>
          <w:szCs w:val="24"/>
        </w:rPr>
        <w:t xml:space="preserve"> well that project racism. </w:t>
      </w:r>
      <w:r w:rsidR="0015533C">
        <w:rPr>
          <w:rFonts w:ascii="Times New Roman" w:hAnsi="Times New Roman" w:cs="Times New Roman"/>
          <w:sz w:val="24"/>
          <w:szCs w:val="24"/>
        </w:rPr>
        <w:t xml:space="preserve">Backhanded compliments are those which appreciate and insult at the same time. </w:t>
      </w:r>
      <w:r>
        <w:rPr>
          <w:rFonts w:ascii="Times New Roman" w:hAnsi="Times New Roman" w:cs="Times New Roman"/>
          <w:sz w:val="24"/>
          <w:szCs w:val="24"/>
        </w:rPr>
        <w:t xml:space="preserve">The black players are acknowledged for their skills but in a manner that </w:t>
      </w:r>
      <w:r w:rsidR="0094725F">
        <w:rPr>
          <w:rFonts w:ascii="Times New Roman" w:hAnsi="Times New Roman" w:cs="Times New Roman"/>
          <w:sz w:val="24"/>
          <w:szCs w:val="24"/>
        </w:rPr>
        <w:t>it is belittling. Even Coach Boon</w:t>
      </w:r>
      <w:r w:rsidR="00092BA5">
        <w:rPr>
          <w:rFonts w:ascii="Times New Roman" w:hAnsi="Times New Roman" w:cs="Times New Roman"/>
          <w:sz w:val="24"/>
          <w:szCs w:val="24"/>
        </w:rPr>
        <w:t>e</w:t>
      </w:r>
      <w:r w:rsidR="0094725F">
        <w:rPr>
          <w:rFonts w:ascii="Times New Roman" w:hAnsi="Times New Roman" w:cs="Times New Roman"/>
          <w:sz w:val="24"/>
          <w:szCs w:val="24"/>
        </w:rPr>
        <w:t xml:space="preserve"> is given a hard time regardless of his talents</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McMillan</w:t>
      </w:r>
      <w:r w:rsidR="009336FD">
        <w:rPr>
          <w:rFonts w:ascii="Times New Roman" w:hAnsi="Times New Roman" w:cs="Times New Roman"/>
          <w:sz w:val="24"/>
          <w:szCs w:val="24"/>
        </w:rPr>
        <w:t>)</w:t>
      </w:r>
      <w:r w:rsidR="0094725F">
        <w:rPr>
          <w:rFonts w:ascii="Times New Roman" w:hAnsi="Times New Roman" w:cs="Times New Roman"/>
          <w:sz w:val="24"/>
          <w:szCs w:val="24"/>
        </w:rPr>
        <w:t>. He has been told that he is good but at the same time, he is also warned that he will be fired if the team loses even a single game.</w:t>
      </w:r>
    </w:p>
    <w:p w:rsidR="0015533C" w:rsidRDefault="00EB16AB" w:rsidP="004D49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dyadic effect in self-disclosure is when the other person feels the need to share something intimate as</w:t>
      </w:r>
      <w:r>
        <w:rPr>
          <w:rFonts w:ascii="Times New Roman" w:hAnsi="Times New Roman" w:cs="Times New Roman"/>
          <w:sz w:val="24"/>
          <w:szCs w:val="24"/>
        </w:rPr>
        <w:t xml:space="preserve"> well in return of self-disclosure. It can be seen in the movie t</w:t>
      </w:r>
      <w:r w:rsidR="00E4046A">
        <w:rPr>
          <w:rFonts w:ascii="Times New Roman" w:hAnsi="Times New Roman" w:cs="Times New Roman"/>
          <w:sz w:val="24"/>
          <w:szCs w:val="24"/>
        </w:rPr>
        <w:t>hrough Gary and Julius’s relation. The conflict that both the characters shared made them disclose a little about how they felt which made them want to get to know each other even more</w:t>
      </w:r>
      <w:r w:rsidR="00092BA5">
        <w:rPr>
          <w:rFonts w:ascii="Times New Roman" w:hAnsi="Times New Roman" w:cs="Times New Roman"/>
          <w:sz w:val="24"/>
          <w:szCs w:val="24"/>
        </w:rPr>
        <w:t xml:space="preserve"> and self-disclose</w:t>
      </w:r>
      <w:r w:rsidR="00E4046A">
        <w:rPr>
          <w:rFonts w:ascii="Times New Roman" w:hAnsi="Times New Roman" w:cs="Times New Roman"/>
          <w:sz w:val="24"/>
          <w:szCs w:val="24"/>
        </w:rPr>
        <w:t xml:space="preserve">. </w:t>
      </w:r>
      <w:r w:rsidR="008068A6">
        <w:rPr>
          <w:rFonts w:ascii="Times New Roman" w:hAnsi="Times New Roman" w:cs="Times New Roman"/>
          <w:sz w:val="24"/>
          <w:szCs w:val="24"/>
        </w:rPr>
        <w:t>Or when in the locker room all the players bond over jokes and songs</w:t>
      </w:r>
      <w:r w:rsidR="00092BA5">
        <w:rPr>
          <w:rFonts w:ascii="Times New Roman" w:hAnsi="Times New Roman" w:cs="Times New Roman"/>
          <w:sz w:val="24"/>
          <w:szCs w:val="24"/>
        </w:rPr>
        <w:t xml:space="preserve"> that they liked</w:t>
      </w:r>
      <w:r w:rsidR="008068A6">
        <w:rPr>
          <w:rFonts w:ascii="Times New Roman" w:hAnsi="Times New Roman" w:cs="Times New Roman"/>
          <w:sz w:val="24"/>
          <w:szCs w:val="24"/>
        </w:rPr>
        <w:t>.</w:t>
      </w:r>
    </w:p>
    <w:p w:rsidR="00E4046A" w:rsidRDefault="00EB16AB" w:rsidP="004D49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 coming to expressiveness, it is inclusive of both verbal and non</w:t>
      </w:r>
      <w:r w:rsidR="008068A6">
        <w:rPr>
          <w:rFonts w:ascii="Times New Roman" w:hAnsi="Times New Roman" w:cs="Times New Roman"/>
          <w:sz w:val="24"/>
          <w:szCs w:val="24"/>
        </w:rPr>
        <w:t>verbal messages. It is evident in all the times the African American students are stared at. The white students with their attitude want the blacks to know that they are not wanted. Further, the players bicker initially but find a way to get along. The scenes where they start humoring each other is when the ice breaks. They express how they feel towards each other and as the movie starts to progress the expressiveness increases</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McMillan</w:t>
      </w:r>
      <w:r w:rsidR="009336FD">
        <w:rPr>
          <w:rFonts w:ascii="Times New Roman" w:hAnsi="Times New Roman" w:cs="Times New Roman"/>
          <w:sz w:val="24"/>
          <w:szCs w:val="24"/>
        </w:rPr>
        <w:t>)</w:t>
      </w:r>
      <w:r w:rsidR="008068A6">
        <w:rPr>
          <w:rFonts w:ascii="Times New Roman" w:hAnsi="Times New Roman" w:cs="Times New Roman"/>
          <w:sz w:val="24"/>
          <w:szCs w:val="24"/>
        </w:rPr>
        <w:t>. Like the scene when Gary said, "I think you are a waste of God-given talent," to which Julius responds, "well attitude reflects leadership captain." This was the start of how they started to express what they felt more.</w:t>
      </w:r>
    </w:p>
    <w:p w:rsidR="008068A6" w:rsidRDefault="00EB16AB" w:rsidP="004D49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conversational terms in the movie, for instance, how Coach Boone </w:t>
      </w:r>
      <w:r w:rsidR="00D9077B">
        <w:rPr>
          <w:rFonts w:ascii="Times New Roman" w:hAnsi="Times New Roman" w:cs="Times New Roman"/>
          <w:sz w:val="24"/>
          <w:szCs w:val="24"/>
        </w:rPr>
        <w:t>says,</w:t>
      </w:r>
      <w:r>
        <w:rPr>
          <w:rFonts w:ascii="Times New Roman" w:hAnsi="Times New Roman" w:cs="Times New Roman"/>
          <w:sz w:val="24"/>
          <w:szCs w:val="24"/>
        </w:rPr>
        <w:t xml:space="preserve"> “I am here to win.</w:t>
      </w:r>
      <w:r w:rsidR="00D9077B">
        <w:rPr>
          <w:rFonts w:ascii="Times New Roman" w:hAnsi="Times New Roman" w:cs="Times New Roman"/>
          <w:sz w:val="24"/>
          <w:szCs w:val="24"/>
        </w:rPr>
        <w:t>” Or, easy for you to say, beats me, could have sworn, while you are at it and so on</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Adler</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Rodman</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and Du Pré</w:t>
      </w:r>
      <w:r w:rsidR="009336FD">
        <w:rPr>
          <w:rFonts w:ascii="Times New Roman" w:hAnsi="Times New Roman" w:cs="Times New Roman"/>
          <w:sz w:val="24"/>
          <w:szCs w:val="24"/>
        </w:rPr>
        <w:t>)</w:t>
      </w:r>
      <w:r w:rsidR="00D9077B">
        <w:rPr>
          <w:rFonts w:ascii="Times New Roman" w:hAnsi="Times New Roman" w:cs="Times New Roman"/>
          <w:sz w:val="24"/>
          <w:szCs w:val="24"/>
        </w:rPr>
        <w:t>. There are certain terms that are more common to one ethnicity</w:t>
      </w:r>
      <w:r w:rsidR="00092BA5">
        <w:rPr>
          <w:rFonts w:ascii="Times New Roman" w:hAnsi="Times New Roman" w:cs="Times New Roman"/>
          <w:sz w:val="24"/>
          <w:szCs w:val="24"/>
        </w:rPr>
        <w:t>, a</w:t>
      </w:r>
      <w:r w:rsidR="00D9077B">
        <w:rPr>
          <w:rFonts w:ascii="Times New Roman" w:hAnsi="Times New Roman" w:cs="Times New Roman"/>
          <w:sz w:val="24"/>
          <w:szCs w:val="24"/>
        </w:rPr>
        <w:t xml:space="preserve">ssociating </w:t>
      </w:r>
      <w:r w:rsidR="00092BA5">
        <w:rPr>
          <w:rFonts w:ascii="Times New Roman" w:hAnsi="Times New Roman" w:cs="Times New Roman"/>
          <w:sz w:val="24"/>
          <w:szCs w:val="24"/>
        </w:rPr>
        <w:t xml:space="preserve">a race </w:t>
      </w:r>
      <w:bookmarkStart w:id="0" w:name="_GoBack"/>
      <w:bookmarkEnd w:id="0"/>
      <w:r w:rsidR="00D9077B">
        <w:rPr>
          <w:rFonts w:ascii="Times New Roman" w:hAnsi="Times New Roman" w:cs="Times New Roman"/>
          <w:sz w:val="24"/>
          <w:szCs w:val="24"/>
        </w:rPr>
        <w:t>with certain terms.</w:t>
      </w:r>
    </w:p>
    <w:p w:rsidR="00574229" w:rsidRPr="00F450ED" w:rsidRDefault="00EB16AB" w:rsidP="004D49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backchanneling cues are also very evident in the movie. Like when the players say, “yes sir.” Or sir to th</w:t>
      </w:r>
      <w:r>
        <w:rPr>
          <w:rFonts w:ascii="Times New Roman" w:hAnsi="Times New Roman" w:cs="Times New Roman"/>
          <w:sz w:val="24"/>
          <w:szCs w:val="24"/>
        </w:rPr>
        <w:t>e coach to assure that they are listening</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Adler</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Rodman</w:t>
      </w:r>
      <w:r w:rsidR="009336FD">
        <w:rPr>
          <w:rFonts w:ascii="Times New Roman" w:hAnsi="Times New Roman" w:cs="Times New Roman"/>
          <w:sz w:val="24"/>
          <w:szCs w:val="24"/>
        </w:rPr>
        <w:t xml:space="preserve"> </w:t>
      </w:r>
      <w:r w:rsidR="009336FD" w:rsidRPr="004D49C6">
        <w:rPr>
          <w:rFonts w:ascii="Times New Roman" w:hAnsi="Times New Roman" w:cs="Times New Roman"/>
          <w:sz w:val="24"/>
          <w:szCs w:val="24"/>
        </w:rPr>
        <w:t>and Du Pré</w:t>
      </w:r>
      <w:r w:rsidR="009336FD">
        <w:rPr>
          <w:rFonts w:ascii="Times New Roman" w:hAnsi="Times New Roman" w:cs="Times New Roman"/>
          <w:sz w:val="24"/>
          <w:szCs w:val="24"/>
        </w:rPr>
        <w:t>)</w:t>
      </w:r>
      <w:r>
        <w:rPr>
          <w:rFonts w:ascii="Times New Roman" w:hAnsi="Times New Roman" w:cs="Times New Roman"/>
          <w:sz w:val="24"/>
          <w:szCs w:val="24"/>
        </w:rPr>
        <w:t>. Terms like "hmm," "ah huh" are used throughout the movie when two people are having a conversation.</w:t>
      </w:r>
    </w:p>
    <w:p w:rsidR="005C4A7B" w:rsidRPr="005C4A7B" w:rsidRDefault="00EB16AB" w:rsidP="004D49C6">
      <w:pPr>
        <w:spacing w:after="0" w:line="480" w:lineRule="auto"/>
        <w:rPr>
          <w:rFonts w:ascii="Times New Roman" w:hAnsi="Times New Roman" w:cs="Times New Roman"/>
          <w:b/>
          <w:sz w:val="24"/>
          <w:szCs w:val="24"/>
          <w:u w:val="single"/>
        </w:rPr>
      </w:pPr>
      <w:r w:rsidRPr="005C4A7B">
        <w:rPr>
          <w:rFonts w:ascii="Times New Roman" w:hAnsi="Times New Roman" w:cs="Times New Roman"/>
          <w:b/>
          <w:sz w:val="24"/>
          <w:szCs w:val="24"/>
          <w:u w:val="single"/>
        </w:rPr>
        <w:t>Conclusion</w:t>
      </w:r>
    </w:p>
    <w:p w:rsidR="00065F4B" w:rsidRDefault="00EB16AB" w:rsidP="004D49C6">
      <w:pPr>
        <w:spacing w:line="480" w:lineRule="auto"/>
        <w:rPr>
          <w:rFonts w:ascii="Times New Roman" w:hAnsi="Times New Roman" w:cs="Times New Roman"/>
          <w:sz w:val="24"/>
          <w:szCs w:val="24"/>
        </w:rPr>
      </w:pPr>
      <w:r>
        <w:rPr>
          <w:rFonts w:ascii="Times New Roman" w:hAnsi="Times New Roman" w:cs="Times New Roman"/>
          <w:sz w:val="24"/>
          <w:szCs w:val="24"/>
        </w:rPr>
        <w:tab/>
      </w:r>
      <w:r w:rsidR="004D49C6">
        <w:rPr>
          <w:rFonts w:ascii="Times New Roman" w:hAnsi="Times New Roman" w:cs="Times New Roman"/>
          <w:sz w:val="24"/>
          <w:szCs w:val="24"/>
        </w:rPr>
        <w:t>This movie helps look at concepts of interpersonal communication perfectly. Self-disclosure, backhanded compliments, dyadic effect, expressiveness, conversational terms and back channeling cues, the practical use of these terms is not just done in movies but on a daily basis. Whenever two people are conversing they are bound to use a concept of interpersonal communication.</w:t>
      </w:r>
      <w:r>
        <w:rPr>
          <w:rFonts w:ascii="Times New Roman" w:hAnsi="Times New Roman" w:cs="Times New Roman"/>
          <w:sz w:val="24"/>
          <w:szCs w:val="24"/>
        </w:rPr>
        <w:br w:type="page"/>
      </w:r>
    </w:p>
    <w:p w:rsidR="00E53E00" w:rsidRPr="00E53E00" w:rsidRDefault="00EB16AB" w:rsidP="004D49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DD66DC" w:rsidRDefault="00EB16AB" w:rsidP="004D49C6">
      <w:pPr>
        <w:spacing w:line="480" w:lineRule="auto"/>
        <w:ind w:left="720" w:hanging="720"/>
        <w:rPr>
          <w:rFonts w:ascii="Times New Roman" w:hAnsi="Times New Roman" w:cs="Times New Roman"/>
          <w:sz w:val="24"/>
          <w:szCs w:val="24"/>
        </w:rPr>
      </w:pPr>
      <w:r w:rsidRPr="004D49C6">
        <w:rPr>
          <w:rFonts w:ascii="Times New Roman" w:hAnsi="Times New Roman" w:cs="Times New Roman"/>
          <w:sz w:val="24"/>
          <w:szCs w:val="24"/>
        </w:rPr>
        <w:t>Hargie, Owen. </w:t>
      </w:r>
      <w:r w:rsidRPr="004D49C6">
        <w:rPr>
          <w:rFonts w:ascii="Times New Roman" w:hAnsi="Times New Roman" w:cs="Times New Roman"/>
          <w:i/>
          <w:iCs/>
          <w:sz w:val="24"/>
          <w:szCs w:val="24"/>
        </w:rPr>
        <w:t>Skilled interpersonal communication: Research, theory, and practice</w:t>
      </w:r>
      <w:r w:rsidRPr="004D49C6">
        <w:rPr>
          <w:rFonts w:ascii="Times New Roman" w:hAnsi="Times New Roman" w:cs="Times New Roman"/>
          <w:sz w:val="24"/>
          <w:szCs w:val="24"/>
        </w:rPr>
        <w:t>. Routledge, 2016.</w:t>
      </w:r>
    </w:p>
    <w:p w:rsidR="004D49C6" w:rsidRDefault="00EB16AB" w:rsidP="004D49C6">
      <w:pPr>
        <w:spacing w:line="480" w:lineRule="auto"/>
        <w:ind w:left="720" w:hanging="720"/>
        <w:rPr>
          <w:rFonts w:ascii="Times New Roman" w:hAnsi="Times New Roman" w:cs="Times New Roman"/>
          <w:sz w:val="24"/>
          <w:szCs w:val="24"/>
        </w:rPr>
      </w:pPr>
      <w:r w:rsidRPr="004D49C6">
        <w:rPr>
          <w:rFonts w:ascii="Times New Roman" w:hAnsi="Times New Roman" w:cs="Times New Roman"/>
          <w:sz w:val="24"/>
          <w:szCs w:val="24"/>
        </w:rPr>
        <w:t>McMillan, John M. "Film Analysis: Remember the Titans." </w:t>
      </w:r>
      <w:r w:rsidRPr="004D49C6">
        <w:rPr>
          <w:rFonts w:ascii="Times New Roman" w:hAnsi="Times New Roman" w:cs="Times New Roman"/>
          <w:i/>
          <w:iCs/>
          <w:sz w:val="24"/>
          <w:szCs w:val="24"/>
        </w:rPr>
        <w:t xml:space="preserve">Angelo State University Social Sciences </w:t>
      </w:r>
      <w:r w:rsidRPr="004D49C6">
        <w:rPr>
          <w:rFonts w:ascii="Times New Roman" w:hAnsi="Times New Roman" w:cs="Times New Roman"/>
          <w:i/>
          <w:iCs/>
          <w:sz w:val="24"/>
          <w:szCs w:val="24"/>
        </w:rPr>
        <w:t>Research Journal</w:t>
      </w:r>
      <w:r w:rsidRPr="004D49C6">
        <w:rPr>
          <w:rFonts w:ascii="Times New Roman" w:hAnsi="Times New Roman" w:cs="Times New Roman"/>
          <w:sz w:val="24"/>
          <w:szCs w:val="24"/>
        </w:rPr>
        <w:t> 4.1 (2017).</w:t>
      </w:r>
    </w:p>
    <w:p w:rsidR="004D49C6" w:rsidRPr="00374763" w:rsidRDefault="00EB16AB" w:rsidP="004D49C6">
      <w:pPr>
        <w:spacing w:line="480" w:lineRule="auto"/>
        <w:ind w:left="720" w:hanging="720"/>
        <w:rPr>
          <w:rFonts w:ascii="Times New Roman" w:hAnsi="Times New Roman" w:cs="Times New Roman"/>
          <w:sz w:val="24"/>
          <w:szCs w:val="24"/>
        </w:rPr>
      </w:pPr>
      <w:r w:rsidRPr="004D49C6">
        <w:rPr>
          <w:rFonts w:ascii="Times New Roman" w:hAnsi="Times New Roman" w:cs="Times New Roman"/>
          <w:sz w:val="24"/>
          <w:szCs w:val="24"/>
        </w:rPr>
        <w:t>Adler, Ronald B., George R. Rodman, and Athena Du Pré. </w:t>
      </w:r>
      <w:r w:rsidRPr="004D49C6">
        <w:rPr>
          <w:rFonts w:ascii="Times New Roman" w:hAnsi="Times New Roman" w:cs="Times New Roman"/>
          <w:i/>
          <w:iCs/>
          <w:sz w:val="24"/>
          <w:szCs w:val="24"/>
        </w:rPr>
        <w:t>Understanding human communication</w:t>
      </w:r>
      <w:r w:rsidRPr="004D49C6">
        <w:rPr>
          <w:rFonts w:ascii="Times New Roman" w:hAnsi="Times New Roman" w:cs="Times New Roman"/>
          <w:sz w:val="24"/>
          <w:szCs w:val="24"/>
        </w:rPr>
        <w:t>. Vol. 10. Oxford University Press, 2016.</w:t>
      </w:r>
    </w:p>
    <w:p w:rsidR="004D49C6" w:rsidRPr="00374763" w:rsidRDefault="004D49C6">
      <w:pPr>
        <w:spacing w:line="480" w:lineRule="auto"/>
        <w:ind w:left="720" w:hanging="720"/>
        <w:rPr>
          <w:rFonts w:ascii="Times New Roman" w:hAnsi="Times New Roman" w:cs="Times New Roman"/>
          <w:sz w:val="24"/>
          <w:szCs w:val="24"/>
        </w:rPr>
      </w:pPr>
    </w:p>
    <w:sectPr w:rsidR="004D49C6" w:rsidRPr="0037476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6AB" w:rsidRDefault="00EB16AB">
      <w:pPr>
        <w:spacing w:after="0" w:line="240" w:lineRule="auto"/>
      </w:pPr>
      <w:r>
        <w:separator/>
      </w:r>
    </w:p>
  </w:endnote>
  <w:endnote w:type="continuationSeparator" w:id="0">
    <w:p w:rsidR="00EB16AB" w:rsidRDefault="00EB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6AB" w:rsidRDefault="00EB16AB">
      <w:pPr>
        <w:spacing w:after="0" w:line="240" w:lineRule="auto"/>
      </w:pPr>
      <w:r>
        <w:separator/>
      </w:r>
    </w:p>
  </w:footnote>
  <w:footnote w:type="continuationSeparator" w:id="0">
    <w:p w:rsidR="00EB16AB" w:rsidRDefault="00EB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7B" w:rsidRPr="00267851" w:rsidRDefault="00EB16A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625A7E">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A7B" w:rsidRPr="008B3B75" w:rsidRDefault="00EB16A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F450ED">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82699"/>
    <w:multiLevelType w:val="hybridMultilevel"/>
    <w:tmpl w:val="DE646722"/>
    <w:lvl w:ilvl="0" w:tplc="C36A3E40">
      <w:start w:val="1"/>
      <w:numFmt w:val="bullet"/>
      <w:lvlText w:val=""/>
      <w:lvlJc w:val="left"/>
      <w:pPr>
        <w:ind w:left="1446" w:hanging="360"/>
      </w:pPr>
      <w:rPr>
        <w:rFonts w:ascii="Symbol" w:hAnsi="Symbol" w:hint="default"/>
      </w:rPr>
    </w:lvl>
    <w:lvl w:ilvl="1" w:tplc="9EBE78B2" w:tentative="1">
      <w:start w:val="1"/>
      <w:numFmt w:val="bullet"/>
      <w:lvlText w:val="o"/>
      <w:lvlJc w:val="left"/>
      <w:pPr>
        <w:ind w:left="2166" w:hanging="360"/>
      </w:pPr>
      <w:rPr>
        <w:rFonts w:ascii="Courier New" w:hAnsi="Courier New" w:cs="Courier New" w:hint="default"/>
      </w:rPr>
    </w:lvl>
    <w:lvl w:ilvl="2" w:tplc="E5A2193C" w:tentative="1">
      <w:start w:val="1"/>
      <w:numFmt w:val="bullet"/>
      <w:lvlText w:val=""/>
      <w:lvlJc w:val="left"/>
      <w:pPr>
        <w:ind w:left="2886" w:hanging="360"/>
      </w:pPr>
      <w:rPr>
        <w:rFonts w:ascii="Wingdings" w:hAnsi="Wingdings" w:hint="default"/>
      </w:rPr>
    </w:lvl>
    <w:lvl w:ilvl="3" w:tplc="90966AAC" w:tentative="1">
      <w:start w:val="1"/>
      <w:numFmt w:val="bullet"/>
      <w:lvlText w:val=""/>
      <w:lvlJc w:val="left"/>
      <w:pPr>
        <w:ind w:left="3606" w:hanging="360"/>
      </w:pPr>
      <w:rPr>
        <w:rFonts w:ascii="Symbol" w:hAnsi="Symbol" w:hint="default"/>
      </w:rPr>
    </w:lvl>
    <w:lvl w:ilvl="4" w:tplc="B79EDC58" w:tentative="1">
      <w:start w:val="1"/>
      <w:numFmt w:val="bullet"/>
      <w:lvlText w:val="o"/>
      <w:lvlJc w:val="left"/>
      <w:pPr>
        <w:ind w:left="4326" w:hanging="360"/>
      </w:pPr>
      <w:rPr>
        <w:rFonts w:ascii="Courier New" w:hAnsi="Courier New" w:cs="Courier New" w:hint="default"/>
      </w:rPr>
    </w:lvl>
    <w:lvl w:ilvl="5" w:tplc="A00447EA" w:tentative="1">
      <w:start w:val="1"/>
      <w:numFmt w:val="bullet"/>
      <w:lvlText w:val=""/>
      <w:lvlJc w:val="left"/>
      <w:pPr>
        <w:ind w:left="5046" w:hanging="360"/>
      </w:pPr>
      <w:rPr>
        <w:rFonts w:ascii="Wingdings" w:hAnsi="Wingdings" w:hint="default"/>
      </w:rPr>
    </w:lvl>
    <w:lvl w:ilvl="6" w:tplc="680AC484" w:tentative="1">
      <w:start w:val="1"/>
      <w:numFmt w:val="bullet"/>
      <w:lvlText w:val=""/>
      <w:lvlJc w:val="left"/>
      <w:pPr>
        <w:ind w:left="5766" w:hanging="360"/>
      </w:pPr>
      <w:rPr>
        <w:rFonts w:ascii="Symbol" w:hAnsi="Symbol" w:hint="default"/>
      </w:rPr>
    </w:lvl>
    <w:lvl w:ilvl="7" w:tplc="B26685D4" w:tentative="1">
      <w:start w:val="1"/>
      <w:numFmt w:val="bullet"/>
      <w:lvlText w:val="o"/>
      <w:lvlJc w:val="left"/>
      <w:pPr>
        <w:ind w:left="6486" w:hanging="360"/>
      </w:pPr>
      <w:rPr>
        <w:rFonts w:ascii="Courier New" w:hAnsi="Courier New" w:cs="Courier New" w:hint="default"/>
      </w:rPr>
    </w:lvl>
    <w:lvl w:ilvl="8" w:tplc="BF5816E2" w:tentative="1">
      <w:start w:val="1"/>
      <w:numFmt w:val="bullet"/>
      <w:lvlText w:val=""/>
      <w:lvlJc w:val="left"/>
      <w:pPr>
        <w:ind w:left="7206" w:hanging="360"/>
      </w:pPr>
      <w:rPr>
        <w:rFonts w:ascii="Wingdings" w:hAnsi="Wingdings" w:hint="default"/>
      </w:rPr>
    </w:lvl>
  </w:abstractNum>
  <w:abstractNum w:abstractNumId="1" w15:restartNumberingAfterBreak="0">
    <w:nsid w:val="45C018A4"/>
    <w:multiLevelType w:val="hybridMultilevel"/>
    <w:tmpl w:val="E806DC48"/>
    <w:lvl w:ilvl="0" w:tplc="25128FA6">
      <w:start w:val="1"/>
      <w:numFmt w:val="decimal"/>
      <w:lvlText w:val="%1."/>
      <w:lvlJc w:val="left"/>
      <w:pPr>
        <w:ind w:left="720" w:hanging="360"/>
      </w:pPr>
    </w:lvl>
    <w:lvl w:ilvl="1" w:tplc="66622A9A" w:tentative="1">
      <w:start w:val="1"/>
      <w:numFmt w:val="lowerLetter"/>
      <w:lvlText w:val="%2."/>
      <w:lvlJc w:val="left"/>
      <w:pPr>
        <w:ind w:left="1440" w:hanging="360"/>
      </w:pPr>
    </w:lvl>
    <w:lvl w:ilvl="2" w:tplc="D396B274" w:tentative="1">
      <w:start w:val="1"/>
      <w:numFmt w:val="lowerRoman"/>
      <w:lvlText w:val="%3."/>
      <w:lvlJc w:val="right"/>
      <w:pPr>
        <w:ind w:left="2160" w:hanging="180"/>
      </w:pPr>
    </w:lvl>
    <w:lvl w:ilvl="3" w:tplc="8F52C3B2" w:tentative="1">
      <w:start w:val="1"/>
      <w:numFmt w:val="decimal"/>
      <w:lvlText w:val="%4."/>
      <w:lvlJc w:val="left"/>
      <w:pPr>
        <w:ind w:left="2880" w:hanging="360"/>
      </w:pPr>
    </w:lvl>
    <w:lvl w:ilvl="4" w:tplc="19AE96BE" w:tentative="1">
      <w:start w:val="1"/>
      <w:numFmt w:val="lowerLetter"/>
      <w:lvlText w:val="%5."/>
      <w:lvlJc w:val="left"/>
      <w:pPr>
        <w:ind w:left="3600" w:hanging="360"/>
      </w:pPr>
    </w:lvl>
    <w:lvl w:ilvl="5" w:tplc="872E5D44" w:tentative="1">
      <w:start w:val="1"/>
      <w:numFmt w:val="lowerRoman"/>
      <w:lvlText w:val="%6."/>
      <w:lvlJc w:val="right"/>
      <w:pPr>
        <w:ind w:left="4320" w:hanging="180"/>
      </w:pPr>
    </w:lvl>
    <w:lvl w:ilvl="6" w:tplc="51BE414E" w:tentative="1">
      <w:start w:val="1"/>
      <w:numFmt w:val="decimal"/>
      <w:lvlText w:val="%7."/>
      <w:lvlJc w:val="left"/>
      <w:pPr>
        <w:ind w:left="5040" w:hanging="360"/>
      </w:pPr>
    </w:lvl>
    <w:lvl w:ilvl="7" w:tplc="A440C9E8" w:tentative="1">
      <w:start w:val="1"/>
      <w:numFmt w:val="lowerLetter"/>
      <w:lvlText w:val="%8."/>
      <w:lvlJc w:val="left"/>
      <w:pPr>
        <w:ind w:left="5760" w:hanging="360"/>
      </w:pPr>
    </w:lvl>
    <w:lvl w:ilvl="8" w:tplc="5BDC796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5EDF"/>
    <w:rsid w:val="00024ABE"/>
    <w:rsid w:val="00036EA3"/>
    <w:rsid w:val="00047D19"/>
    <w:rsid w:val="000521A0"/>
    <w:rsid w:val="00054301"/>
    <w:rsid w:val="000615A8"/>
    <w:rsid w:val="00065F4B"/>
    <w:rsid w:val="000736B4"/>
    <w:rsid w:val="0008177B"/>
    <w:rsid w:val="00086FDE"/>
    <w:rsid w:val="00092BA5"/>
    <w:rsid w:val="000B30C1"/>
    <w:rsid w:val="000E625A"/>
    <w:rsid w:val="000F797A"/>
    <w:rsid w:val="00102F66"/>
    <w:rsid w:val="00102F91"/>
    <w:rsid w:val="00127E8C"/>
    <w:rsid w:val="00141074"/>
    <w:rsid w:val="001449FB"/>
    <w:rsid w:val="0015533C"/>
    <w:rsid w:val="00187C02"/>
    <w:rsid w:val="001C1F9D"/>
    <w:rsid w:val="001C43BF"/>
    <w:rsid w:val="001D7ABD"/>
    <w:rsid w:val="001F4579"/>
    <w:rsid w:val="001F64C6"/>
    <w:rsid w:val="00200DE3"/>
    <w:rsid w:val="00233B59"/>
    <w:rsid w:val="0023736C"/>
    <w:rsid w:val="00252C8F"/>
    <w:rsid w:val="00264791"/>
    <w:rsid w:val="00267851"/>
    <w:rsid w:val="00271F3A"/>
    <w:rsid w:val="002777E7"/>
    <w:rsid w:val="00282A12"/>
    <w:rsid w:val="0028357B"/>
    <w:rsid w:val="00296CFF"/>
    <w:rsid w:val="002C01EB"/>
    <w:rsid w:val="002D4802"/>
    <w:rsid w:val="002F6A16"/>
    <w:rsid w:val="003061F3"/>
    <w:rsid w:val="00371E02"/>
    <w:rsid w:val="00374763"/>
    <w:rsid w:val="003856C6"/>
    <w:rsid w:val="003A10E1"/>
    <w:rsid w:val="003C19E2"/>
    <w:rsid w:val="003C2B45"/>
    <w:rsid w:val="003D2ECD"/>
    <w:rsid w:val="003E1CC0"/>
    <w:rsid w:val="00401BE3"/>
    <w:rsid w:val="00426671"/>
    <w:rsid w:val="00471063"/>
    <w:rsid w:val="00473F69"/>
    <w:rsid w:val="00476872"/>
    <w:rsid w:val="00495A80"/>
    <w:rsid w:val="004A2386"/>
    <w:rsid w:val="004A28F8"/>
    <w:rsid w:val="004A7DB6"/>
    <w:rsid w:val="004B3461"/>
    <w:rsid w:val="004D4892"/>
    <w:rsid w:val="004D49C6"/>
    <w:rsid w:val="004F46B4"/>
    <w:rsid w:val="005031C7"/>
    <w:rsid w:val="0053703B"/>
    <w:rsid w:val="005421DB"/>
    <w:rsid w:val="00550EFD"/>
    <w:rsid w:val="0056435B"/>
    <w:rsid w:val="00574229"/>
    <w:rsid w:val="00591561"/>
    <w:rsid w:val="00591E7C"/>
    <w:rsid w:val="00594B80"/>
    <w:rsid w:val="005A1A77"/>
    <w:rsid w:val="005B4153"/>
    <w:rsid w:val="005B734B"/>
    <w:rsid w:val="005C20F1"/>
    <w:rsid w:val="005C4A7B"/>
    <w:rsid w:val="005E1899"/>
    <w:rsid w:val="005E337B"/>
    <w:rsid w:val="005E4A75"/>
    <w:rsid w:val="005E5548"/>
    <w:rsid w:val="005E6275"/>
    <w:rsid w:val="0060171F"/>
    <w:rsid w:val="00602692"/>
    <w:rsid w:val="00612193"/>
    <w:rsid w:val="006153BE"/>
    <w:rsid w:val="00625A7E"/>
    <w:rsid w:val="006317BB"/>
    <w:rsid w:val="0063489B"/>
    <w:rsid w:val="006407AA"/>
    <w:rsid w:val="006523F7"/>
    <w:rsid w:val="00660645"/>
    <w:rsid w:val="00663F72"/>
    <w:rsid w:val="00664D17"/>
    <w:rsid w:val="00683205"/>
    <w:rsid w:val="00687916"/>
    <w:rsid w:val="006B1BC2"/>
    <w:rsid w:val="006B63EB"/>
    <w:rsid w:val="006D078A"/>
    <w:rsid w:val="006D6B5D"/>
    <w:rsid w:val="0074079C"/>
    <w:rsid w:val="0074376D"/>
    <w:rsid w:val="00745ADC"/>
    <w:rsid w:val="00767CF7"/>
    <w:rsid w:val="007719CB"/>
    <w:rsid w:val="007A46DF"/>
    <w:rsid w:val="007B28C9"/>
    <w:rsid w:val="007C1C60"/>
    <w:rsid w:val="007C1DA9"/>
    <w:rsid w:val="007D38CC"/>
    <w:rsid w:val="007D6C60"/>
    <w:rsid w:val="007D7872"/>
    <w:rsid w:val="007E7B9D"/>
    <w:rsid w:val="008049D7"/>
    <w:rsid w:val="00806695"/>
    <w:rsid w:val="008068A6"/>
    <w:rsid w:val="00812A71"/>
    <w:rsid w:val="00814315"/>
    <w:rsid w:val="00816A72"/>
    <w:rsid w:val="008348BD"/>
    <w:rsid w:val="00840324"/>
    <w:rsid w:val="008427A7"/>
    <w:rsid w:val="00845DC2"/>
    <w:rsid w:val="008543B0"/>
    <w:rsid w:val="008856F7"/>
    <w:rsid w:val="008A2C88"/>
    <w:rsid w:val="008A6D60"/>
    <w:rsid w:val="008B24B3"/>
    <w:rsid w:val="008B3B75"/>
    <w:rsid w:val="008B4068"/>
    <w:rsid w:val="008C79AB"/>
    <w:rsid w:val="008E108E"/>
    <w:rsid w:val="008E4050"/>
    <w:rsid w:val="008E4ADA"/>
    <w:rsid w:val="00923802"/>
    <w:rsid w:val="00931534"/>
    <w:rsid w:val="009336FD"/>
    <w:rsid w:val="00941495"/>
    <w:rsid w:val="009468CC"/>
    <w:rsid w:val="0094725F"/>
    <w:rsid w:val="00947CCE"/>
    <w:rsid w:val="009927FD"/>
    <w:rsid w:val="00997E30"/>
    <w:rsid w:val="009A7C7B"/>
    <w:rsid w:val="009F5BB9"/>
    <w:rsid w:val="00A0667E"/>
    <w:rsid w:val="00A0771A"/>
    <w:rsid w:val="00A11744"/>
    <w:rsid w:val="00A258F2"/>
    <w:rsid w:val="00A359C1"/>
    <w:rsid w:val="00A4374D"/>
    <w:rsid w:val="00A43DE0"/>
    <w:rsid w:val="00A53667"/>
    <w:rsid w:val="00A56ABF"/>
    <w:rsid w:val="00A61F80"/>
    <w:rsid w:val="00A6435A"/>
    <w:rsid w:val="00A81172"/>
    <w:rsid w:val="00AA1017"/>
    <w:rsid w:val="00AC6C00"/>
    <w:rsid w:val="00AF3098"/>
    <w:rsid w:val="00B14F5A"/>
    <w:rsid w:val="00B22BC7"/>
    <w:rsid w:val="00B30AD9"/>
    <w:rsid w:val="00B3436F"/>
    <w:rsid w:val="00B405F9"/>
    <w:rsid w:val="00B44E06"/>
    <w:rsid w:val="00B51FC3"/>
    <w:rsid w:val="00B53684"/>
    <w:rsid w:val="00B56CF9"/>
    <w:rsid w:val="00B73412"/>
    <w:rsid w:val="00BB258B"/>
    <w:rsid w:val="00BC6300"/>
    <w:rsid w:val="00BE4681"/>
    <w:rsid w:val="00BE767E"/>
    <w:rsid w:val="00C02D56"/>
    <w:rsid w:val="00C070C9"/>
    <w:rsid w:val="00C1454D"/>
    <w:rsid w:val="00C408D5"/>
    <w:rsid w:val="00C5356B"/>
    <w:rsid w:val="00C53FB3"/>
    <w:rsid w:val="00C57814"/>
    <w:rsid w:val="00C74D28"/>
    <w:rsid w:val="00C75C92"/>
    <w:rsid w:val="00C76098"/>
    <w:rsid w:val="00C8104E"/>
    <w:rsid w:val="00C8278A"/>
    <w:rsid w:val="00C84A73"/>
    <w:rsid w:val="00C95313"/>
    <w:rsid w:val="00C960FD"/>
    <w:rsid w:val="00CA2688"/>
    <w:rsid w:val="00CB21E4"/>
    <w:rsid w:val="00CC0722"/>
    <w:rsid w:val="00CC1CF3"/>
    <w:rsid w:val="00CC69A5"/>
    <w:rsid w:val="00CC7AC1"/>
    <w:rsid w:val="00CD1AA1"/>
    <w:rsid w:val="00CF0A51"/>
    <w:rsid w:val="00D112A1"/>
    <w:rsid w:val="00D5076D"/>
    <w:rsid w:val="00D55DA3"/>
    <w:rsid w:val="00D5779E"/>
    <w:rsid w:val="00D721E5"/>
    <w:rsid w:val="00D74986"/>
    <w:rsid w:val="00D84083"/>
    <w:rsid w:val="00D9077B"/>
    <w:rsid w:val="00D923BB"/>
    <w:rsid w:val="00DB2B69"/>
    <w:rsid w:val="00DD320C"/>
    <w:rsid w:val="00DD66DC"/>
    <w:rsid w:val="00DF4AF6"/>
    <w:rsid w:val="00DF6BC7"/>
    <w:rsid w:val="00E14D45"/>
    <w:rsid w:val="00E4046A"/>
    <w:rsid w:val="00E44711"/>
    <w:rsid w:val="00E47AC6"/>
    <w:rsid w:val="00E53E00"/>
    <w:rsid w:val="00E63809"/>
    <w:rsid w:val="00E67C76"/>
    <w:rsid w:val="00E70DCC"/>
    <w:rsid w:val="00E80F43"/>
    <w:rsid w:val="00E9220D"/>
    <w:rsid w:val="00EB16AB"/>
    <w:rsid w:val="00EB5449"/>
    <w:rsid w:val="00EC1F61"/>
    <w:rsid w:val="00ED7224"/>
    <w:rsid w:val="00EE3E64"/>
    <w:rsid w:val="00EE7A08"/>
    <w:rsid w:val="00EE7E35"/>
    <w:rsid w:val="00EF1641"/>
    <w:rsid w:val="00EF6DE2"/>
    <w:rsid w:val="00F42017"/>
    <w:rsid w:val="00F450ED"/>
    <w:rsid w:val="00F61EA3"/>
    <w:rsid w:val="00F62866"/>
    <w:rsid w:val="00F87061"/>
    <w:rsid w:val="00FB4E20"/>
    <w:rsid w:val="00FB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4AF8"/>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0FEF-7945-4E62-BF7D-9CFBB61D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31</cp:revision>
  <dcterms:created xsi:type="dcterms:W3CDTF">2019-05-03T03:59:00Z</dcterms:created>
  <dcterms:modified xsi:type="dcterms:W3CDTF">2019-05-16T15:18:00Z</dcterms:modified>
</cp:coreProperties>
</file>