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D80E1" w14:textId="77777777" w:rsidR="0008177B" w:rsidRDefault="0008177B" w:rsidP="00F715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5860464" w14:textId="77777777" w:rsidR="0008177B" w:rsidRDefault="0008177B" w:rsidP="00F715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1634332" w14:textId="77777777" w:rsidR="0008177B" w:rsidRDefault="0008177B" w:rsidP="00F715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815D153" w14:textId="77777777" w:rsidR="0008177B" w:rsidRDefault="0008177B" w:rsidP="00F715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80C0FE1" w14:textId="77777777" w:rsidR="0008177B" w:rsidRDefault="0008177B" w:rsidP="00F715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1CA0375" w14:textId="77777777" w:rsidR="0008177B" w:rsidRDefault="0008177B" w:rsidP="00F715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DF35561" w14:textId="07F7A72A" w:rsidR="008E7ED8" w:rsidRDefault="00F7155D" w:rsidP="00F7155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2</w:t>
      </w:r>
    </w:p>
    <w:p w14:paraId="4B1F34B7" w14:textId="77777777" w:rsidR="0008177B" w:rsidRDefault="006C21DB" w:rsidP="00F7155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E0A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 w:rsidR="003C1E0A">
        <w:rPr>
          <w:rFonts w:ascii="Times New Roman" w:hAnsi="Times New Roman" w:cs="Times New Roman"/>
          <w:sz w:val="24"/>
          <w:szCs w:val="24"/>
        </w:rPr>
        <w:t>]</w:t>
      </w:r>
    </w:p>
    <w:p w14:paraId="07363F74" w14:textId="77777777" w:rsidR="0008177B" w:rsidRPr="0008177B" w:rsidRDefault="006C21DB" w:rsidP="00F7155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472CF8FE" w14:textId="77777777" w:rsidR="00A106AF" w:rsidRDefault="00A106AF" w:rsidP="00F7155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58F66D" w14:textId="77777777" w:rsidR="00A106AF" w:rsidRDefault="00A106AF" w:rsidP="00F7155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E543AA" w14:textId="73E4FE71" w:rsidR="00513EF9" w:rsidRDefault="00F7155D" w:rsidP="00F715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Discussion 2</w:t>
      </w:r>
    </w:p>
    <w:p w14:paraId="7252635E" w14:textId="68A64DED" w:rsidR="00F7155D" w:rsidRDefault="00F7155D" w:rsidP="00F715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Coca Cola</w:t>
      </w:r>
    </w:p>
    <w:p w14:paraId="5DBAF718" w14:textId="4F0860C0" w:rsidR="00F7155D" w:rsidRDefault="00F7155D" w:rsidP="00F7155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Coca Cola Advertisement in America</w:t>
      </w:r>
    </w:p>
    <w:p w14:paraId="0F7495EC" w14:textId="73673729" w:rsidR="00F7155D" w:rsidRPr="00F7155D" w:rsidRDefault="00F7155D" w:rsidP="00F7155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BC2078" wp14:editId="088AB242">
            <wp:extent cx="4022481" cy="52292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nta-coca-cola-christmas-1931-620x80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142" cy="523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D3D87" w14:textId="09713886" w:rsidR="0044465E" w:rsidRDefault="00F7155D" w:rsidP="00F715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particular Coca Cola advertisement is from America and the culture of the country is being reflected very well through this magazine advertisement</w:t>
      </w:r>
      <w:r w:rsidR="00C008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08C6">
        <w:rPr>
          <w:rFonts w:ascii="Times New Roman" w:hAnsi="Times New Roman" w:cs="Times New Roman"/>
          <w:sz w:val="24"/>
          <w:szCs w:val="24"/>
        </w:rPr>
        <w:t>Arli</w:t>
      </w:r>
      <w:proofErr w:type="spellEnd"/>
      <w:r w:rsidR="00C008C6">
        <w:rPr>
          <w:rFonts w:ascii="Times New Roman" w:hAnsi="Times New Roman" w:cs="Times New Roman"/>
          <w:sz w:val="24"/>
          <w:szCs w:val="24"/>
        </w:rPr>
        <w:t xml:space="preserve">, </w:t>
      </w:r>
      <w:r w:rsidR="00C008C6" w:rsidRPr="008E7092">
        <w:rPr>
          <w:rFonts w:ascii="Times New Roman" w:hAnsi="Times New Roman" w:cs="Times New Roman"/>
          <w:sz w:val="24"/>
          <w:szCs w:val="24"/>
        </w:rPr>
        <w:t>2017)</w:t>
      </w:r>
      <w:r>
        <w:rPr>
          <w:rFonts w:ascii="Times New Roman" w:hAnsi="Times New Roman" w:cs="Times New Roman"/>
          <w:sz w:val="24"/>
          <w:szCs w:val="24"/>
        </w:rPr>
        <w:t>. Christmas is a very significant part of the American culture and the way the image of Santa Claus is being used reflects that even he needs</w:t>
      </w:r>
      <w:r w:rsidR="00C008C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pause to refresh himself amid distributing gifts. The advertisement is also ethically </w:t>
      </w:r>
      <w:r w:rsidR="0044465E">
        <w:rPr>
          <w:rFonts w:ascii="Times New Roman" w:hAnsi="Times New Roman" w:cs="Times New Roman"/>
          <w:sz w:val="24"/>
          <w:szCs w:val="24"/>
        </w:rPr>
        <w:t xml:space="preserve">correct as it is not offensive, in fact, it is showcasing the joy and hustle of the </w:t>
      </w:r>
      <w:r w:rsidR="0044465E">
        <w:rPr>
          <w:rFonts w:ascii="Times New Roman" w:hAnsi="Times New Roman" w:cs="Times New Roman"/>
          <w:sz w:val="24"/>
          <w:szCs w:val="24"/>
        </w:rPr>
        <w:lastRenderedPageBreak/>
        <w:t>holiday season.</w:t>
      </w:r>
      <w:r w:rsidR="003E7FA9">
        <w:rPr>
          <w:rFonts w:ascii="Times New Roman" w:hAnsi="Times New Roman" w:cs="Times New Roman"/>
          <w:sz w:val="24"/>
          <w:szCs w:val="24"/>
        </w:rPr>
        <w:t xml:space="preserve"> One can also see that the main essence of the advertisement is to celebrate the richness of the American culture by showcasing the most iconic holiday of the United States. </w:t>
      </w:r>
    </w:p>
    <w:p w14:paraId="74B7530A" w14:textId="77777777" w:rsidR="0044465E" w:rsidRDefault="0044465E" w:rsidP="004446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Coca Cola Advertisement in Pakistan</w:t>
      </w:r>
    </w:p>
    <w:p w14:paraId="64F7DEB0" w14:textId="77777777" w:rsidR="0044465E" w:rsidRDefault="0044465E" w:rsidP="004446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AF2E808" wp14:editId="5963BD32">
            <wp:extent cx="4886325" cy="3272701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tBHfCmU8AYnzT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348" cy="328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18D3C" w14:textId="6E348FC4" w:rsidR="003E7FA9" w:rsidRDefault="0044465E" w:rsidP="004446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This Coca cola advertisement is gracing many billboards in Pakistan and it showcases the Pakistani culture quite well. In Pakistan the people are very fond of authentic traditional cuisine,</w:t>
      </w:r>
      <w:r w:rsidR="009351AB">
        <w:rPr>
          <w:rFonts w:ascii="Times New Roman" w:hAnsi="Times New Roman" w:cs="Times New Roman"/>
          <w:sz w:val="24"/>
          <w:szCs w:val="24"/>
        </w:rPr>
        <w:t xml:space="preserve"> which is</w:t>
      </w:r>
      <w:r>
        <w:rPr>
          <w:rFonts w:ascii="Times New Roman" w:hAnsi="Times New Roman" w:cs="Times New Roman"/>
          <w:sz w:val="24"/>
          <w:szCs w:val="24"/>
        </w:rPr>
        <w:t xml:space="preserve"> usually very </w:t>
      </w:r>
      <w:proofErr w:type="gramStart"/>
      <w:r>
        <w:rPr>
          <w:rFonts w:ascii="Times New Roman" w:hAnsi="Times New Roman" w:cs="Times New Roman"/>
          <w:sz w:val="24"/>
          <w:szCs w:val="24"/>
        </w:rPr>
        <w:t>spicy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people like to pair it with a beverage. Coca Cola has taken that opportunity and projected itself as a </w:t>
      </w:r>
      <w:r w:rsidR="003E7FA9">
        <w:rPr>
          <w:rFonts w:ascii="Times New Roman" w:hAnsi="Times New Roman" w:cs="Times New Roman"/>
          <w:sz w:val="24"/>
          <w:szCs w:val="24"/>
        </w:rPr>
        <w:t>drink that is a perfect pair</w:t>
      </w:r>
      <w:r>
        <w:rPr>
          <w:rFonts w:ascii="Times New Roman" w:hAnsi="Times New Roman" w:cs="Times New Roman"/>
          <w:sz w:val="24"/>
          <w:szCs w:val="24"/>
        </w:rPr>
        <w:t xml:space="preserve"> for the Pakistani cuisine</w:t>
      </w:r>
      <w:r w:rsidR="003E7FA9">
        <w:rPr>
          <w:rFonts w:ascii="Times New Roman" w:hAnsi="Times New Roman" w:cs="Times New Roman"/>
          <w:sz w:val="24"/>
          <w:szCs w:val="24"/>
        </w:rPr>
        <w:t>. Further, the ad is ethically correct and is doing justice to the Pakistani culture and cuisine while keeping intact the essence of Coca Cola’s mission statement.</w:t>
      </w:r>
      <w:r w:rsidR="008E7092">
        <w:rPr>
          <w:rFonts w:ascii="Times New Roman" w:hAnsi="Times New Roman" w:cs="Times New Roman"/>
          <w:sz w:val="24"/>
          <w:szCs w:val="24"/>
        </w:rPr>
        <w:t xml:space="preserve"> On the other hand, if Coca Cola will showcase pork meat in the food items that would be ethically offensive</w:t>
      </w:r>
      <w:r w:rsidR="00C008C6">
        <w:rPr>
          <w:rFonts w:ascii="Times New Roman" w:hAnsi="Times New Roman" w:cs="Times New Roman"/>
          <w:sz w:val="24"/>
          <w:szCs w:val="24"/>
        </w:rPr>
        <w:t xml:space="preserve">. Pakistan is a Muslim country that is why Pakistanis do not consume </w:t>
      </w:r>
      <w:r w:rsidR="009351AB">
        <w:rPr>
          <w:rFonts w:ascii="Times New Roman" w:hAnsi="Times New Roman" w:cs="Times New Roman"/>
          <w:sz w:val="24"/>
          <w:szCs w:val="24"/>
        </w:rPr>
        <w:t>pork</w:t>
      </w:r>
      <w:bookmarkStart w:id="0" w:name="_GoBack"/>
      <w:bookmarkEnd w:id="0"/>
      <w:r w:rsidR="00C008C6">
        <w:rPr>
          <w:rFonts w:ascii="Times New Roman" w:hAnsi="Times New Roman" w:cs="Times New Roman"/>
          <w:sz w:val="24"/>
          <w:szCs w:val="24"/>
        </w:rPr>
        <w:t xml:space="preserve"> due to religious restrictions (</w:t>
      </w:r>
      <w:proofErr w:type="spellStart"/>
      <w:r w:rsidR="00C008C6" w:rsidRPr="008E7092">
        <w:rPr>
          <w:rFonts w:ascii="Times New Roman" w:hAnsi="Times New Roman" w:cs="Times New Roman"/>
          <w:sz w:val="24"/>
          <w:szCs w:val="24"/>
        </w:rPr>
        <w:t>Kadić-Maglajlić</w:t>
      </w:r>
      <w:proofErr w:type="spellEnd"/>
      <w:r w:rsidR="00C008C6">
        <w:rPr>
          <w:rFonts w:ascii="Times New Roman" w:hAnsi="Times New Roman" w:cs="Times New Roman"/>
          <w:sz w:val="24"/>
          <w:szCs w:val="24"/>
        </w:rPr>
        <w:t xml:space="preserve"> et al., 2017)</w:t>
      </w:r>
      <w:r w:rsidR="008E70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C52804" w14:textId="77777777" w:rsidR="003E7FA9" w:rsidRDefault="003E7FA9" w:rsidP="004446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Coca Cola Advertisement in China</w:t>
      </w:r>
    </w:p>
    <w:p w14:paraId="0138D69D" w14:textId="77777777" w:rsidR="003E7FA9" w:rsidRDefault="003E7FA9" w:rsidP="003E7FA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00FA789" wp14:editId="6BC486E0">
            <wp:extent cx="5286375" cy="3040795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ca-Cola-China-New-Years-Branding-in-Asi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357" cy="304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6561A" w14:textId="4F22F855" w:rsidR="008E7092" w:rsidRDefault="003E7FA9" w:rsidP="003E7FA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Coca cola advertisement from a television ad showcases the Chinese culture beautifully. The brand is staying true to its mission while also incorporating the diversity needed to make a</w:t>
      </w:r>
      <w:r w:rsidR="00C008C6">
        <w:rPr>
          <w:rFonts w:ascii="Times New Roman" w:hAnsi="Times New Roman" w:cs="Times New Roman"/>
          <w:sz w:val="24"/>
          <w:szCs w:val="24"/>
        </w:rPr>
        <w:t xml:space="preserve"> mark in a different country with diverse beliefs</w:t>
      </w:r>
      <w:r>
        <w:rPr>
          <w:rFonts w:ascii="Times New Roman" w:hAnsi="Times New Roman" w:cs="Times New Roman"/>
          <w:sz w:val="24"/>
          <w:szCs w:val="24"/>
        </w:rPr>
        <w:t>. In China, family values carry g</w:t>
      </w:r>
      <w:r w:rsidR="00C008C6">
        <w:rPr>
          <w:rFonts w:ascii="Times New Roman" w:hAnsi="Times New Roman" w:cs="Times New Roman"/>
          <w:sz w:val="24"/>
          <w:szCs w:val="24"/>
        </w:rPr>
        <w:t xml:space="preserve">reat importance </w:t>
      </w:r>
      <w:r>
        <w:rPr>
          <w:rFonts w:ascii="Times New Roman" w:hAnsi="Times New Roman" w:cs="Times New Roman"/>
          <w:sz w:val="24"/>
          <w:szCs w:val="24"/>
        </w:rPr>
        <w:t>and that is what this ad is capturing</w:t>
      </w:r>
      <w:r w:rsidR="00C008C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8C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beautiful Chinese </w:t>
      </w:r>
      <w:r w:rsidR="00C008C6">
        <w:rPr>
          <w:rFonts w:ascii="Times New Roman" w:hAnsi="Times New Roman" w:cs="Times New Roman"/>
          <w:sz w:val="24"/>
          <w:szCs w:val="24"/>
        </w:rPr>
        <w:t xml:space="preserve">family </w:t>
      </w:r>
      <w:r>
        <w:rPr>
          <w:rFonts w:ascii="Times New Roman" w:hAnsi="Times New Roman" w:cs="Times New Roman"/>
          <w:sz w:val="24"/>
          <w:szCs w:val="24"/>
        </w:rPr>
        <w:t>having a great time with one another while enjoying a refreshing glass of Coca Cola.</w:t>
      </w:r>
    </w:p>
    <w:p w14:paraId="3F1C8880" w14:textId="77777777" w:rsidR="008E7092" w:rsidRDefault="008E7092" w:rsidP="003E7FA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0586BC0A" w14:textId="419B065E" w:rsidR="00E20FE3" w:rsidRDefault="008E7092" w:rsidP="003E7FA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is evident that Coca Cola is a seasoned brand when it comes to marketing and they know how to keep things inclusive in light of the</w:t>
      </w:r>
      <w:r w:rsidR="00C008C6">
        <w:rPr>
          <w:rFonts w:ascii="Times New Roman" w:hAnsi="Times New Roman" w:cs="Times New Roman"/>
          <w:sz w:val="24"/>
          <w:szCs w:val="24"/>
        </w:rPr>
        <w:t xml:space="preserve"> culture and the beliefs of the</w:t>
      </w:r>
      <w:r>
        <w:rPr>
          <w:rFonts w:ascii="Times New Roman" w:hAnsi="Times New Roman" w:cs="Times New Roman"/>
          <w:sz w:val="24"/>
          <w:szCs w:val="24"/>
        </w:rPr>
        <w:t xml:space="preserve"> country they have expanded to. It can be seen in the diversity that is being portrayed by the three advertisements mentioned above</w:t>
      </w:r>
      <w:r w:rsidR="00C008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08C6" w:rsidRPr="008E7092">
        <w:rPr>
          <w:rFonts w:ascii="Times New Roman" w:hAnsi="Times New Roman" w:cs="Times New Roman"/>
          <w:sz w:val="24"/>
          <w:szCs w:val="24"/>
        </w:rPr>
        <w:t>Kadić-Maglajlić</w:t>
      </w:r>
      <w:proofErr w:type="spellEnd"/>
      <w:r w:rsidR="00C008C6">
        <w:rPr>
          <w:rFonts w:ascii="Times New Roman" w:hAnsi="Times New Roman" w:cs="Times New Roman"/>
          <w:sz w:val="24"/>
          <w:szCs w:val="24"/>
        </w:rPr>
        <w:t xml:space="preserve"> et al., 2017)</w:t>
      </w:r>
      <w:r>
        <w:rPr>
          <w:rFonts w:ascii="Times New Roman" w:hAnsi="Times New Roman" w:cs="Times New Roman"/>
          <w:sz w:val="24"/>
          <w:szCs w:val="24"/>
        </w:rPr>
        <w:t>. The brand shows that ethics and culture play a great role in advertisement,</w:t>
      </w:r>
      <w:r w:rsidR="00C008C6">
        <w:rPr>
          <w:rFonts w:ascii="Times New Roman" w:hAnsi="Times New Roman" w:cs="Times New Roman"/>
          <w:sz w:val="24"/>
          <w:szCs w:val="24"/>
        </w:rPr>
        <w:t xml:space="preserve"> Americans will less likely consume spicy</w:t>
      </w:r>
      <w:r>
        <w:rPr>
          <w:rFonts w:ascii="Times New Roman" w:hAnsi="Times New Roman" w:cs="Times New Roman"/>
          <w:sz w:val="24"/>
          <w:szCs w:val="24"/>
        </w:rPr>
        <w:t xml:space="preserve"> Pakistani cuisine and Pakistani’s do not </w:t>
      </w:r>
      <w:r w:rsidR="00C008C6">
        <w:rPr>
          <w:rFonts w:ascii="Times New Roman" w:hAnsi="Times New Roman" w:cs="Times New Roman"/>
          <w:sz w:val="24"/>
          <w:szCs w:val="24"/>
        </w:rPr>
        <w:t>eat</w:t>
      </w:r>
      <w:r>
        <w:rPr>
          <w:rFonts w:ascii="Times New Roman" w:hAnsi="Times New Roman" w:cs="Times New Roman"/>
          <w:sz w:val="24"/>
          <w:szCs w:val="24"/>
        </w:rPr>
        <w:t xml:space="preserve"> ham. </w:t>
      </w:r>
      <w:r w:rsidR="006C21D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80E5CBE" w14:textId="26D647A1" w:rsidR="004A1256" w:rsidRPr="00D1324F" w:rsidRDefault="006C21DB" w:rsidP="00F7155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15F706BC" w14:textId="232CB42E" w:rsidR="006719C4" w:rsidRDefault="008E7092" w:rsidP="00F7155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E7092">
        <w:rPr>
          <w:rFonts w:ascii="Times New Roman" w:hAnsi="Times New Roman" w:cs="Times New Roman"/>
          <w:sz w:val="24"/>
          <w:szCs w:val="24"/>
        </w:rPr>
        <w:t>Arli</w:t>
      </w:r>
      <w:proofErr w:type="spellEnd"/>
      <w:r w:rsidRPr="008E7092">
        <w:rPr>
          <w:rFonts w:ascii="Times New Roman" w:hAnsi="Times New Roman" w:cs="Times New Roman"/>
          <w:sz w:val="24"/>
          <w:szCs w:val="24"/>
        </w:rPr>
        <w:t>, D. (2017). Does ethics need religion? Evaluating the importance of religiosity in consumer ethics. </w:t>
      </w:r>
      <w:r w:rsidRPr="008E7092">
        <w:rPr>
          <w:rFonts w:ascii="Times New Roman" w:hAnsi="Times New Roman" w:cs="Times New Roman"/>
          <w:i/>
          <w:iCs/>
          <w:sz w:val="24"/>
          <w:szCs w:val="24"/>
        </w:rPr>
        <w:t>Marketing Intelligence &amp; Planning</w:t>
      </w:r>
      <w:r w:rsidRPr="008E7092">
        <w:rPr>
          <w:rFonts w:ascii="Times New Roman" w:hAnsi="Times New Roman" w:cs="Times New Roman"/>
          <w:sz w:val="24"/>
          <w:szCs w:val="24"/>
        </w:rPr>
        <w:t>, </w:t>
      </w:r>
      <w:r w:rsidRPr="008E7092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8E7092">
        <w:rPr>
          <w:rFonts w:ascii="Times New Roman" w:hAnsi="Times New Roman" w:cs="Times New Roman"/>
          <w:sz w:val="24"/>
          <w:szCs w:val="24"/>
        </w:rPr>
        <w:t>(2), 205-221.</w:t>
      </w:r>
    </w:p>
    <w:p w14:paraId="05A9C586" w14:textId="03059A12" w:rsidR="008E7092" w:rsidRPr="006719C4" w:rsidRDefault="008E7092" w:rsidP="00F7155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E7092">
        <w:rPr>
          <w:rFonts w:ascii="Times New Roman" w:hAnsi="Times New Roman" w:cs="Times New Roman"/>
          <w:sz w:val="24"/>
          <w:szCs w:val="24"/>
        </w:rPr>
        <w:t>Kadić-Maglajlić</w:t>
      </w:r>
      <w:proofErr w:type="spellEnd"/>
      <w:r w:rsidRPr="008E7092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8E7092">
        <w:rPr>
          <w:rFonts w:ascii="Times New Roman" w:hAnsi="Times New Roman" w:cs="Times New Roman"/>
          <w:sz w:val="24"/>
          <w:szCs w:val="24"/>
        </w:rPr>
        <w:t>Arslanagić-Kalajdžić</w:t>
      </w:r>
      <w:proofErr w:type="spellEnd"/>
      <w:r w:rsidRPr="008E7092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8E7092">
        <w:rPr>
          <w:rFonts w:ascii="Times New Roman" w:hAnsi="Times New Roman" w:cs="Times New Roman"/>
          <w:sz w:val="24"/>
          <w:szCs w:val="24"/>
        </w:rPr>
        <w:t>Micevski</w:t>
      </w:r>
      <w:proofErr w:type="spellEnd"/>
      <w:r w:rsidRPr="008E7092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8E7092">
        <w:rPr>
          <w:rFonts w:ascii="Times New Roman" w:hAnsi="Times New Roman" w:cs="Times New Roman"/>
          <w:sz w:val="24"/>
          <w:szCs w:val="24"/>
        </w:rPr>
        <w:t>Michaelidou</w:t>
      </w:r>
      <w:proofErr w:type="spellEnd"/>
      <w:r w:rsidRPr="008E7092">
        <w:rPr>
          <w:rFonts w:ascii="Times New Roman" w:hAnsi="Times New Roman" w:cs="Times New Roman"/>
          <w:sz w:val="24"/>
          <w:szCs w:val="24"/>
        </w:rPr>
        <w:t xml:space="preserve">, N., &amp; </w:t>
      </w:r>
      <w:proofErr w:type="spellStart"/>
      <w:r w:rsidRPr="008E7092">
        <w:rPr>
          <w:rFonts w:ascii="Times New Roman" w:hAnsi="Times New Roman" w:cs="Times New Roman"/>
          <w:sz w:val="24"/>
          <w:szCs w:val="24"/>
        </w:rPr>
        <w:t>Nemkova</w:t>
      </w:r>
      <w:proofErr w:type="spellEnd"/>
      <w:r w:rsidRPr="008E7092">
        <w:rPr>
          <w:rFonts w:ascii="Times New Roman" w:hAnsi="Times New Roman" w:cs="Times New Roman"/>
          <w:sz w:val="24"/>
          <w:szCs w:val="24"/>
        </w:rPr>
        <w:t>, E. (2017). Controversial advert perceptions in SNS advertising: The role of ethical judgement and religious commitment. </w:t>
      </w:r>
      <w:r w:rsidRPr="008E7092">
        <w:rPr>
          <w:rFonts w:ascii="Times New Roman" w:hAnsi="Times New Roman" w:cs="Times New Roman"/>
          <w:i/>
          <w:iCs/>
          <w:sz w:val="24"/>
          <w:szCs w:val="24"/>
        </w:rPr>
        <w:t>Journal of Business Ethics</w:t>
      </w:r>
      <w:r w:rsidRPr="008E7092">
        <w:rPr>
          <w:rFonts w:ascii="Times New Roman" w:hAnsi="Times New Roman" w:cs="Times New Roman"/>
          <w:sz w:val="24"/>
          <w:szCs w:val="24"/>
        </w:rPr>
        <w:t>, </w:t>
      </w:r>
      <w:r w:rsidRPr="008E7092">
        <w:rPr>
          <w:rFonts w:ascii="Times New Roman" w:hAnsi="Times New Roman" w:cs="Times New Roman"/>
          <w:i/>
          <w:iCs/>
          <w:sz w:val="24"/>
          <w:szCs w:val="24"/>
        </w:rPr>
        <w:t>141</w:t>
      </w:r>
      <w:r w:rsidRPr="008E7092">
        <w:rPr>
          <w:rFonts w:ascii="Times New Roman" w:hAnsi="Times New Roman" w:cs="Times New Roman"/>
          <w:sz w:val="24"/>
          <w:szCs w:val="24"/>
        </w:rPr>
        <w:t>(2), 249-265.</w:t>
      </w:r>
    </w:p>
    <w:p w14:paraId="7E060E38" w14:textId="75786562" w:rsidR="00C00B68" w:rsidRPr="00443BF4" w:rsidRDefault="00C00B68" w:rsidP="00F7155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C00B68" w:rsidRPr="00443BF4" w:rsidSect="00C74D2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408F2" w14:textId="77777777" w:rsidR="00F2251B" w:rsidRDefault="00F2251B">
      <w:pPr>
        <w:spacing w:after="0" w:line="240" w:lineRule="auto"/>
      </w:pPr>
      <w:r>
        <w:separator/>
      </w:r>
    </w:p>
  </w:endnote>
  <w:endnote w:type="continuationSeparator" w:id="0">
    <w:p w14:paraId="7D47F669" w14:textId="77777777" w:rsidR="00F2251B" w:rsidRDefault="00F2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D660A" w14:textId="77777777" w:rsidR="00F2251B" w:rsidRDefault="00F2251B">
      <w:pPr>
        <w:spacing w:after="0" w:line="240" w:lineRule="auto"/>
      </w:pPr>
      <w:r>
        <w:separator/>
      </w:r>
    </w:p>
  </w:footnote>
  <w:footnote w:type="continuationSeparator" w:id="0">
    <w:p w14:paraId="418B48D9" w14:textId="77777777" w:rsidR="00F2251B" w:rsidRDefault="00F2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AA9E4" w14:textId="05703047" w:rsidR="00A106AF" w:rsidRPr="0069793D" w:rsidRDefault="006C21DB" w:rsidP="0069793D">
    <w:pPr>
      <w:pStyle w:val="Header"/>
      <w:tabs>
        <w:tab w:val="center" w:pos="9360"/>
      </w:tabs>
      <w:rPr>
        <w:rFonts w:ascii="Times New Roman" w:hAnsi="Times New Roman" w:cs="Times New Roman"/>
        <w:sz w:val="20"/>
        <w:szCs w:val="20"/>
      </w:rPr>
    </w:pPr>
    <w:r w:rsidRPr="003118FF">
      <w:rPr>
        <w:rFonts w:ascii="Times New Roman" w:hAnsi="Times New Roman" w:cs="Times New Roman"/>
        <w:sz w:val="20"/>
        <w:szCs w:val="20"/>
      </w:rPr>
      <w:t>Runn</w:t>
    </w:r>
    <w:r w:rsidR="00D54870" w:rsidRPr="003118FF">
      <w:rPr>
        <w:rFonts w:ascii="Times New Roman" w:hAnsi="Times New Roman" w:cs="Times New Roman"/>
        <w:sz w:val="20"/>
        <w:szCs w:val="20"/>
      </w:rPr>
      <w:t>ing Head:</w:t>
    </w:r>
    <w:r w:rsidR="00F7155D">
      <w:rPr>
        <w:rFonts w:ascii="Times New Roman" w:hAnsi="Times New Roman" w:cs="Times New Roman"/>
        <w:sz w:val="20"/>
        <w:szCs w:val="20"/>
      </w:rPr>
      <w:t xml:space="preserve"> MARKETING AND PR</w:t>
    </w:r>
    <w:r w:rsidR="00D47C7E">
      <w:rPr>
        <w:rFonts w:ascii="Times New Roman" w:hAnsi="Times New Roman" w:cs="Times New Roman"/>
        <w:sz w:val="20"/>
        <w:szCs w:val="20"/>
      </w:rPr>
      <w:tab/>
    </w:r>
    <w:r w:rsidR="008E7ED8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23073234"/>
        <w:docPartObj>
          <w:docPartGallery w:val="Page Numbers (Top of Page)"/>
          <w:docPartUnique/>
        </w:docPartObj>
      </w:sdtPr>
      <w:sdtEndPr/>
      <w:sdtContent>
        <w:r w:rsidR="004727E7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4A07E8" w:rsidRPr="003118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A07E8" w:rsidRPr="003118F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4A07E8" w:rsidRPr="003118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008C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4A07E8" w:rsidRPr="003118FF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224EE" w14:textId="7C434B8E" w:rsidR="00A106AF" w:rsidRPr="003B0EAE" w:rsidRDefault="00F7155D" w:rsidP="003B0EAE">
    <w:pPr>
      <w:pStyle w:val="Header"/>
      <w:tabs>
        <w:tab w:val="left" w:pos="7817"/>
        <w:tab w:val="center" w:pos="936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MARKETING AND PR</w:t>
    </w:r>
    <w:r w:rsidR="00D47C7E">
      <w:rPr>
        <w:rFonts w:ascii="Times New Roman" w:hAnsi="Times New Roman" w:cs="Times New Roman"/>
        <w:sz w:val="20"/>
        <w:szCs w:val="20"/>
      </w:rPr>
      <w:tab/>
    </w:r>
    <w:r w:rsidR="00C15EB0">
      <w:rPr>
        <w:rFonts w:ascii="Times New Roman" w:hAnsi="Times New Roman" w:cs="Times New Roman"/>
        <w:sz w:val="20"/>
        <w:szCs w:val="20"/>
      </w:rPr>
      <w:tab/>
    </w:r>
    <w:r w:rsidR="0023278C">
      <w:rPr>
        <w:rFonts w:ascii="Times New Roman" w:hAnsi="Times New Roman" w:cs="Times New Roman"/>
        <w:sz w:val="20"/>
        <w:szCs w:val="20"/>
      </w:rPr>
      <w:tab/>
    </w:r>
    <w:r w:rsidR="004A07E8" w:rsidRPr="003118FF">
      <w:rPr>
        <w:rFonts w:ascii="Times New Roman" w:hAnsi="Times New Roman" w:cs="Times New Roman"/>
        <w:sz w:val="20"/>
        <w:szCs w:val="20"/>
      </w:rPr>
      <w:fldChar w:fldCharType="begin"/>
    </w:r>
    <w:r w:rsidR="004A07E8" w:rsidRPr="003118F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4A07E8" w:rsidRPr="003118FF">
      <w:rPr>
        <w:rFonts w:ascii="Times New Roman" w:hAnsi="Times New Roman" w:cs="Times New Roman"/>
        <w:sz w:val="20"/>
        <w:szCs w:val="20"/>
      </w:rPr>
      <w:fldChar w:fldCharType="separate"/>
    </w:r>
    <w:r w:rsidR="00C008C6">
      <w:rPr>
        <w:rFonts w:ascii="Times New Roman" w:hAnsi="Times New Roman" w:cs="Times New Roman"/>
        <w:noProof/>
        <w:sz w:val="20"/>
        <w:szCs w:val="20"/>
      </w:rPr>
      <w:t>5</w:t>
    </w:r>
    <w:r w:rsidR="004A07E8" w:rsidRPr="003118FF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0D60"/>
    <w:multiLevelType w:val="hybridMultilevel"/>
    <w:tmpl w:val="DD1E40B8"/>
    <w:lvl w:ilvl="0" w:tplc="801667FC">
      <w:start w:val="195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96F608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CA86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CEF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267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FED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AE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02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96A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735D8"/>
    <w:multiLevelType w:val="hybridMultilevel"/>
    <w:tmpl w:val="D6587E30"/>
    <w:lvl w:ilvl="0" w:tplc="F5205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8A6082" w:tentative="1">
      <w:start w:val="1"/>
      <w:numFmt w:val="lowerLetter"/>
      <w:lvlText w:val="%2."/>
      <w:lvlJc w:val="left"/>
      <w:pPr>
        <w:ind w:left="1440" w:hanging="360"/>
      </w:pPr>
    </w:lvl>
    <w:lvl w:ilvl="2" w:tplc="EF2E521E" w:tentative="1">
      <w:start w:val="1"/>
      <w:numFmt w:val="lowerRoman"/>
      <w:lvlText w:val="%3."/>
      <w:lvlJc w:val="right"/>
      <w:pPr>
        <w:ind w:left="2160" w:hanging="180"/>
      </w:pPr>
    </w:lvl>
    <w:lvl w:ilvl="3" w:tplc="A36A91FE" w:tentative="1">
      <w:start w:val="1"/>
      <w:numFmt w:val="decimal"/>
      <w:lvlText w:val="%4."/>
      <w:lvlJc w:val="left"/>
      <w:pPr>
        <w:ind w:left="2880" w:hanging="360"/>
      </w:pPr>
    </w:lvl>
    <w:lvl w:ilvl="4" w:tplc="53AC867E" w:tentative="1">
      <w:start w:val="1"/>
      <w:numFmt w:val="lowerLetter"/>
      <w:lvlText w:val="%5."/>
      <w:lvlJc w:val="left"/>
      <w:pPr>
        <w:ind w:left="3600" w:hanging="360"/>
      </w:pPr>
    </w:lvl>
    <w:lvl w:ilvl="5" w:tplc="3A74BE8A" w:tentative="1">
      <w:start w:val="1"/>
      <w:numFmt w:val="lowerRoman"/>
      <w:lvlText w:val="%6."/>
      <w:lvlJc w:val="right"/>
      <w:pPr>
        <w:ind w:left="4320" w:hanging="180"/>
      </w:pPr>
    </w:lvl>
    <w:lvl w:ilvl="6" w:tplc="521C9356" w:tentative="1">
      <w:start w:val="1"/>
      <w:numFmt w:val="decimal"/>
      <w:lvlText w:val="%7."/>
      <w:lvlJc w:val="left"/>
      <w:pPr>
        <w:ind w:left="5040" w:hanging="360"/>
      </w:pPr>
    </w:lvl>
    <w:lvl w:ilvl="7" w:tplc="C136CB96" w:tentative="1">
      <w:start w:val="1"/>
      <w:numFmt w:val="lowerLetter"/>
      <w:lvlText w:val="%8."/>
      <w:lvlJc w:val="left"/>
      <w:pPr>
        <w:ind w:left="5760" w:hanging="360"/>
      </w:pPr>
    </w:lvl>
    <w:lvl w:ilvl="8" w:tplc="E2403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20ED3"/>
    <w:multiLevelType w:val="hybridMultilevel"/>
    <w:tmpl w:val="75E425A6"/>
    <w:lvl w:ilvl="0" w:tplc="CB484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D64FE0" w:tentative="1">
      <w:start w:val="1"/>
      <w:numFmt w:val="lowerLetter"/>
      <w:lvlText w:val="%2."/>
      <w:lvlJc w:val="left"/>
      <w:pPr>
        <w:ind w:left="1440" w:hanging="360"/>
      </w:pPr>
    </w:lvl>
    <w:lvl w:ilvl="2" w:tplc="BA561A2C" w:tentative="1">
      <w:start w:val="1"/>
      <w:numFmt w:val="lowerRoman"/>
      <w:lvlText w:val="%3."/>
      <w:lvlJc w:val="right"/>
      <w:pPr>
        <w:ind w:left="2160" w:hanging="180"/>
      </w:pPr>
    </w:lvl>
    <w:lvl w:ilvl="3" w:tplc="80105B84" w:tentative="1">
      <w:start w:val="1"/>
      <w:numFmt w:val="decimal"/>
      <w:lvlText w:val="%4."/>
      <w:lvlJc w:val="left"/>
      <w:pPr>
        <w:ind w:left="2880" w:hanging="360"/>
      </w:pPr>
    </w:lvl>
    <w:lvl w:ilvl="4" w:tplc="4716684A" w:tentative="1">
      <w:start w:val="1"/>
      <w:numFmt w:val="lowerLetter"/>
      <w:lvlText w:val="%5."/>
      <w:lvlJc w:val="left"/>
      <w:pPr>
        <w:ind w:left="3600" w:hanging="360"/>
      </w:pPr>
    </w:lvl>
    <w:lvl w:ilvl="5" w:tplc="52F4E946" w:tentative="1">
      <w:start w:val="1"/>
      <w:numFmt w:val="lowerRoman"/>
      <w:lvlText w:val="%6."/>
      <w:lvlJc w:val="right"/>
      <w:pPr>
        <w:ind w:left="4320" w:hanging="180"/>
      </w:pPr>
    </w:lvl>
    <w:lvl w:ilvl="6" w:tplc="BA7241BA" w:tentative="1">
      <w:start w:val="1"/>
      <w:numFmt w:val="decimal"/>
      <w:lvlText w:val="%7."/>
      <w:lvlJc w:val="left"/>
      <w:pPr>
        <w:ind w:left="5040" w:hanging="360"/>
      </w:pPr>
    </w:lvl>
    <w:lvl w:ilvl="7" w:tplc="D5EC3FDC" w:tentative="1">
      <w:start w:val="1"/>
      <w:numFmt w:val="lowerLetter"/>
      <w:lvlText w:val="%8."/>
      <w:lvlJc w:val="left"/>
      <w:pPr>
        <w:ind w:left="5760" w:hanging="360"/>
      </w:pPr>
    </w:lvl>
    <w:lvl w:ilvl="8" w:tplc="2C96D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B08EE"/>
    <w:multiLevelType w:val="hybridMultilevel"/>
    <w:tmpl w:val="6DF277AE"/>
    <w:lvl w:ilvl="0" w:tplc="B38226CE">
      <w:start w:val="195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2FCCD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29E34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C90C4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F9CE0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C74D4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F28B78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BEE26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5DA61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7B"/>
    <w:rsid w:val="0000011C"/>
    <w:rsid w:val="00000A1E"/>
    <w:rsid w:val="00000E59"/>
    <w:rsid w:val="0000537F"/>
    <w:rsid w:val="0002092C"/>
    <w:rsid w:val="0002294B"/>
    <w:rsid w:val="00024ABE"/>
    <w:rsid w:val="00034227"/>
    <w:rsid w:val="0003683C"/>
    <w:rsid w:val="00036E29"/>
    <w:rsid w:val="0003792B"/>
    <w:rsid w:val="00044088"/>
    <w:rsid w:val="000502E6"/>
    <w:rsid w:val="000526DD"/>
    <w:rsid w:val="00053C25"/>
    <w:rsid w:val="0005497D"/>
    <w:rsid w:val="00054A33"/>
    <w:rsid w:val="00055E6A"/>
    <w:rsid w:val="00056BB3"/>
    <w:rsid w:val="00064A24"/>
    <w:rsid w:val="0006622E"/>
    <w:rsid w:val="000700A0"/>
    <w:rsid w:val="0007294F"/>
    <w:rsid w:val="00080B82"/>
    <w:rsid w:val="00081546"/>
    <w:rsid w:val="0008177B"/>
    <w:rsid w:val="000824E8"/>
    <w:rsid w:val="00085B79"/>
    <w:rsid w:val="00086A9A"/>
    <w:rsid w:val="000941DC"/>
    <w:rsid w:val="0009477E"/>
    <w:rsid w:val="000952F5"/>
    <w:rsid w:val="00097370"/>
    <w:rsid w:val="000A2297"/>
    <w:rsid w:val="000A5E54"/>
    <w:rsid w:val="000A6963"/>
    <w:rsid w:val="000B13F8"/>
    <w:rsid w:val="000B2581"/>
    <w:rsid w:val="000C204D"/>
    <w:rsid w:val="000D4C13"/>
    <w:rsid w:val="000D50F6"/>
    <w:rsid w:val="000D7E78"/>
    <w:rsid w:val="000E4C97"/>
    <w:rsid w:val="000E7BF6"/>
    <w:rsid w:val="000F1176"/>
    <w:rsid w:val="000F3DAC"/>
    <w:rsid w:val="000F3E3D"/>
    <w:rsid w:val="000F5188"/>
    <w:rsid w:val="00101ACC"/>
    <w:rsid w:val="00102522"/>
    <w:rsid w:val="0010315F"/>
    <w:rsid w:val="00103ED9"/>
    <w:rsid w:val="00105BD0"/>
    <w:rsid w:val="00105D4A"/>
    <w:rsid w:val="00114411"/>
    <w:rsid w:val="00116557"/>
    <w:rsid w:val="00116C4D"/>
    <w:rsid w:val="00122F6B"/>
    <w:rsid w:val="00125EE8"/>
    <w:rsid w:val="00127B97"/>
    <w:rsid w:val="00127C79"/>
    <w:rsid w:val="00130A33"/>
    <w:rsid w:val="001315D0"/>
    <w:rsid w:val="00131A7E"/>
    <w:rsid w:val="001324D4"/>
    <w:rsid w:val="00134EED"/>
    <w:rsid w:val="00137992"/>
    <w:rsid w:val="00141074"/>
    <w:rsid w:val="001467F8"/>
    <w:rsid w:val="00154669"/>
    <w:rsid w:val="001720D7"/>
    <w:rsid w:val="00174006"/>
    <w:rsid w:val="00175470"/>
    <w:rsid w:val="001805E5"/>
    <w:rsid w:val="00182C24"/>
    <w:rsid w:val="00184130"/>
    <w:rsid w:val="00184585"/>
    <w:rsid w:val="00187C02"/>
    <w:rsid w:val="001932CB"/>
    <w:rsid w:val="001A02CC"/>
    <w:rsid w:val="001A2994"/>
    <w:rsid w:val="001B034E"/>
    <w:rsid w:val="001B305F"/>
    <w:rsid w:val="001B3785"/>
    <w:rsid w:val="001B49D2"/>
    <w:rsid w:val="001C0515"/>
    <w:rsid w:val="001C79F4"/>
    <w:rsid w:val="001D1225"/>
    <w:rsid w:val="001D1ADF"/>
    <w:rsid w:val="001E6EB0"/>
    <w:rsid w:val="001E7E20"/>
    <w:rsid w:val="001F1C58"/>
    <w:rsid w:val="001F3655"/>
    <w:rsid w:val="001F523C"/>
    <w:rsid w:val="001F532E"/>
    <w:rsid w:val="001F641A"/>
    <w:rsid w:val="001F7655"/>
    <w:rsid w:val="00203528"/>
    <w:rsid w:val="002058F7"/>
    <w:rsid w:val="002126A1"/>
    <w:rsid w:val="00213EFF"/>
    <w:rsid w:val="00220D7E"/>
    <w:rsid w:val="002279F9"/>
    <w:rsid w:val="00230734"/>
    <w:rsid w:val="0023278C"/>
    <w:rsid w:val="00235D92"/>
    <w:rsid w:val="002427A5"/>
    <w:rsid w:val="00242BC2"/>
    <w:rsid w:val="00245783"/>
    <w:rsid w:val="002528EA"/>
    <w:rsid w:val="002536C7"/>
    <w:rsid w:val="002565BF"/>
    <w:rsid w:val="00262ACF"/>
    <w:rsid w:val="00263179"/>
    <w:rsid w:val="002635D5"/>
    <w:rsid w:val="002663A9"/>
    <w:rsid w:val="00267851"/>
    <w:rsid w:val="00271D8F"/>
    <w:rsid w:val="0027206A"/>
    <w:rsid w:val="002729D6"/>
    <w:rsid w:val="002777E7"/>
    <w:rsid w:val="0028025B"/>
    <w:rsid w:val="0028337F"/>
    <w:rsid w:val="002854DF"/>
    <w:rsid w:val="00287861"/>
    <w:rsid w:val="002912B2"/>
    <w:rsid w:val="00294203"/>
    <w:rsid w:val="002958B8"/>
    <w:rsid w:val="00296A75"/>
    <w:rsid w:val="002A009F"/>
    <w:rsid w:val="002A0A13"/>
    <w:rsid w:val="002A0F65"/>
    <w:rsid w:val="002A1B55"/>
    <w:rsid w:val="002A6255"/>
    <w:rsid w:val="002B09CE"/>
    <w:rsid w:val="002B12CE"/>
    <w:rsid w:val="002B1788"/>
    <w:rsid w:val="002B20A0"/>
    <w:rsid w:val="002B4397"/>
    <w:rsid w:val="002B4BEF"/>
    <w:rsid w:val="002B552D"/>
    <w:rsid w:val="002B664A"/>
    <w:rsid w:val="002C3100"/>
    <w:rsid w:val="002C559E"/>
    <w:rsid w:val="002D4968"/>
    <w:rsid w:val="002F3F85"/>
    <w:rsid w:val="002F6808"/>
    <w:rsid w:val="00302428"/>
    <w:rsid w:val="00310080"/>
    <w:rsid w:val="003118FF"/>
    <w:rsid w:val="003124C3"/>
    <w:rsid w:val="00312608"/>
    <w:rsid w:val="00314BEA"/>
    <w:rsid w:val="003161D4"/>
    <w:rsid w:val="0031755B"/>
    <w:rsid w:val="00317E0F"/>
    <w:rsid w:val="00320C54"/>
    <w:rsid w:val="00325E8D"/>
    <w:rsid w:val="00331FE4"/>
    <w:rsid w:val="00333FE9"/>
    <w:rsid w:val="00336A72"/>
    <w:rsid w:val="00336E97"/>
    <w:rsid w:val="0034125C"/>
    <w:rsid w:val="00350584"/>
    <w:rsid w:val="00352FB4"/>
    <w:rsid w:val="0035794E"/>
    <w:rsid w:val="003608A4"/>
    <w:rsid w:val="00361182"/>
    <w:rsid w:val="00363301"/>
    <w:rsid w:val="003653E0"/>
    <w:rsid w:val="00365B8F"/>
    <w:rsid w:val="00374C52"/>
    <w:rsid w:val="00377E58"/>
    <w:rsid w:val="003841E8"/>
    <w:rsid w:val="00390C85"/>
    <w:rsid w:val="00393344"/>
    <w:rsid w:val="003969D1"/>
    <w:rsid w:val="003A184A"/>
    <w:rsid w:val="003A6195"/>
    <w:rsid w:val="003B0EAE"/>
    <w:rsid w:val="003B24A1"/>
    <w:rsid w:val="003B2EDD"/>
    <w:rsid w:val="003B45CF"/>
    <w:rsid w:val="003B7DD9"/>
    <w:rsid w:val="003C1E0A"/>
    <w:rsid w:val="003C6CF3"/>
    <w:rsid w:val="003D033C"/>
    <w:rsid w:val="003D3173"/>
    <w:rsid w:val="003D46D6"/>
    <w:rsid w:val="003E022F"/>
    <w:rsid w:val="003E7FA9"/>
    <w:rsid w:val="003F028E"/>
    <w:rsid w:val="003F20E3"/>
    <w:rsid w:val="003F34CA"/>
    <w:rsid w:val="003F4A3B"/>
    <w:rsid w:val="003F4D3D"/>
    <w:rsid w:val="0040467C"/>
    <w:rsid w:val="00405134"/>
    <w:rsid w:val="0040671A"/>
    <w:rsid w:val="00406B37"/>
    <w:rsid w:val="0042042A"/>
    <w:rsid w:val="004237E2"/>
    <w:rsid w:val="00432213"/>
    <w:rsid w:val="00433957"/>
    <w:rsid w:val="00437863"/>
    <w:rsid w:val="00441A41"/>
    <w:rsid w:val="004435AE"/>
    <w:rsid w:val="00443BF4"/>
    <w:rsid w:val="0044465E"/>
    <w:rsid w:val="00446F08"/>
    <w:rsid w:val="00451CF6"/>
    <w:rsid w:val="00455773"/>
    <w:rsid w:val="00455EA7"/>
    <w:rsid w:val="00455FAE"/>
    <w:rsid w:val="00463D6A"/>
    <w:rsid w:val="0047039B"/>
    <w:rsid w:val="00470F5F"/>
    <w:rsid w:val="00471063"/>
    <w:rsid w:val="004727E7"/>
    <w:rsid w:val="00477D57"/>
    <w:rsid w:val="00483E16"/>
    <w:rsid w:val="0048525D"/>
    <w:rsid w:val="0048619F"/>
    <w:rsid w:val="0049749C"/>
    <w:rsid w:val="004A03C3"/>
    <w:rsid w:val="004A07E8"/>
    <w:rsid w:val="004A1256"/>
    <w:rsid w:val="004A204D"/>
    <w:rsid w:val="004A350F"/>
    <w:rsid w:val="004A354B"/>
    <w:rsid w:val="004B1711"/>
    <w:rsid w:val="004C2875"/>
    <w:rsid w:val="004C7747"/>
    <w:rsid w:val="004D1F27"/>
    <w:rsid w:val="004D3366"/>
    <w:rsid w:val="004D4C91"/>
    <w:rsid w:val="004D6074"/>
    <w:rsid w:val="004D6E13"/>
    <w:rsid w:val="004D7AF7"/>
    <w:rsid w:val="004F50FE"/>
    <w:rsid w:val="004F5432"/>
    <w:rsid w:val="004F620B"/>
    <w:rsid w:val="00501130"/>
    <w:rsid w:val="00503EF3"/>
    <w:rsid w:val="00506FB0"/>
    <w:rsid w:val="0050778A"/>
    <w:rsid w:val="005110D4"/>
    <w:rsid w:val="005115EB"/>
    <w:rsid w:val="005130FB"/>
    <w:rsid w:val="005139DF"/>
    <w:rsid w:val="00513EF9"/>
    <w:rsid w:val="00517F9D"/>
    <w:rsid w:val="005209DD"/>
    <w:rsid w:val="00524E90"/>
    <w:rsid w:val="005332A9"/>
    <w:rsid w:val="00546FB6"/>
    <w:rsid w:val="00550EFD"/>
    <w:rsid w:val="00552DAC"/>
    <w:rsid w:val="005536C9"/>
    <w:rsid w:val="00564A88"/>
    <w:rsid w:val="00566115"/>
    <w:rsid w:val="005870EB"/>
    <w:rsid w:val="005877E5"/>
    <w:rsid w:val="00593521"/>
    <w:rsid w:val="005A3ED8"/>
    <w:rsid w:val="005A5917"/>
    <w:rsid w:val="005B55B2"/>
    <w:rsid w:val="005C0480"/>
    <w:rsid w:val="005C20F1"/>
    <w:rsid w:val="005C3CB4"/>
    <w:rsid w:val="005D6565"/>
    <w:rsid w:val="005E000C"/>
    <w:rsid w:val="005E0E16"/>
    <w:rsid w:val="005E5C8A"/>
    <w:rsid w:val="00601C3D"/>
    <w:rsid w:val="0060233C"/>
    <w:rsid w:val="00604741"/>
    <w:rsid w:val="00607EBB"/>
    <w:rsid w:val="00607ED3"/>
    <w:rsid w:val="00610BF7"/>
    <w:rsid w:val="00630085"/>
    <w:rsid w:val="006306A7"/>
    <w:rsid w:val="00631802"/>
    <w:rsid w:val="00635810"/>
    <w:rsid w:val="00640C45"/>
    <w:rsid w:val="00650A71"/>
    <w:rsid w:val="00651E4D"/>
    <w:rsid w:val="00652194"/>
    <w:rsid w:val="0065231A"/>
    <w:rsid w:val="006560D8"/>
    <w:rsid w:val="00656793"/>
    <w:rsid w:val="006649EC"/>
    <w:rsid w:val="006665CB"/>
    <w:rsid w:val="00666713"/>
    <w:rsid w:val="006719C4"/>
    <w:rsid w:val="006742EC"/>
    <w:rsid w:val="00681F71"/>
    <w:rsid w:val="00682597"/>
    <w:rsid w:val="0068749F"/>
    <w:rsid w:val="0069063F"/>
    <w:rsid w:val="00690FC1"/>
    <w:rsid w:val="00692E5F"/>
    <w:rsid w:val="00695E4E"/>
    <w:rsid w:val="0069793D"/>
    <w:rsid w:val="006B2123"/>
    <w:rsid w:val="006B4D00"/>
    <w:rsid w:val="006B5FE4"/>
    <w:rsid w:val="006B6553"/>
    <w:rsid w:val="006C0A79"/>
    <w:rsid w:val="006C21DB"/>
    <w:rsid w:val="006C311A"/>
    <w:rsid w:val="006C321E"/>
    <w:rsid w:val="006C50C8"/>
    <w:rsid w:val="006C5733"/>
    <w:rsid w:val="006C67B3"/>
    <w:rsid w:val="006D04EB"/>
    <w:rsid w:val="006D1C5A"/>
    <w:rsid w:val="006D1C77"/>
    <w:rsid w:val="006D5871"/>
    <w:rsid w:val="006E41E5"/>
    <w:rsid w:val="006E470C"/>
    <w:rsid w:val="006E4F16"/>
    <w:rsid w:val="006E511A"/>
    <w:rsid w:val="006F0155"/>
    <w:rsid w:val="006F3715"/>
    <w:rsid w:val="006F4FA4"/>
    <w:rsid w:val="006F7A82"/>
    <w:rsid w:val="007005A6"/>
    <w:rsid w:val="0071072A"/>
    <w:rsid w:val="0071114C"/>
    <w:rsid w:val="00714E14"/>
    <w:rsid w:val="00716310"/>
    <w:rsid w:val="00720A05"/>
    <w:rsid w:val="00722241"/>
    <w:rsid w:val="00732D3F"/>
    <w:rsid w:val="007332FC"/>
    <w:rsid w:val="00737F99"/>
    <w:rsid w:val="007410A4"/>
    <w:rsid w:val="007520F6"/>
    <w:rsid w:val="0075372E"/>
    <w:rsid w:val="007601FA"/>
    <w:rsid w:val="007611B5"/>
    <w:rsid w:val="0076201C"/>
    <w:rsid w:val="007627D9"/>
    <w:rsid w:val="00765889"/>
    <w:rsid w:val="00771E54"/>
    <w:rsid w:val="00774079"/>
    <w:rsid w:val="007766C1"/>
    <w:rsid w:val="0078221A"/>
    <w:rsid w:val="0078536B"/>
    <w:rsid w:val="0078594E"/>
    <w:rsid w:val="007A34C8"/>
    <w:rsid w:val="007A3980"/>
    <w:rsid w:val="007A5E91"/>
    <w:rsid w:val="007B3518"/>
    <w:rsid w:val="007B7C92"/>
    <w:rsid w:val="007C035D"/>
    <w:rsid w:val="007C6F85"/>
    <w:rsid w:val="007D4216"/>
    <w:rsid w:val="007E226E"/>
    <w:rsid w:val="007E4686"/>
    <w:rsid w:val="007E4CC2"/>
    <w:rsid w:val="007E5BAA"/>
    <w:rsid w:val="007E63A6"/>
    <w:rsid w:val="007F0B01"/>
    <w:rsid w:val="007F0DFE"/>
    <w:rsid w:val="007F10EE"/>
    <w:rsid w:val="007F1599"/>
    <w:rsid w:val="007F46BB"/>
    <w:rsid w:val="007F4DE6"/>
    <w:rsid w:val="007F646D"/>
    <w:rsid w:val="00805F00"/>
    <w:rsid w:val="0080673B"/>
    <w:rsid w:val="00814430"/>
    <w:rsid w:val="00834CE4"/>
    <w:rsid w:val="0084220B"/>
    <w:rsid w:val="00850390"/>
    <w:rsid w:val="008569DB"/>
    <w:rsid w:val="00857F4E"/>
    <w:rsid w:val="00865799"/>
    <w:rsid w:val="008657DC"/>
    <w:rsid w:val="0086774A"/>
    <w:rsid w:val="00872464"/>
    <w:rsid w:val="0087249B"/>
    <w:rsid w:val="00873DE8"/>
    <w:rsid w:val="008754C8"/>
    <w:rsid w:val="00877CA7"/>
    <w:rsid w:val="008802C8"/>
    <w:rsid w:val="00880C8B"/>
    <w:rsid w:val="00882108"/>
    <w:rsid w:val="00885B98"/>
    <w:rsid w:val="008865F8"/>
    <w:rsid w:val="008927A8"/>
    <w:rsid w:val="008937CA"/>
    <w:rsid w:val="00893F73"/>
    <w:rsid w:val="008A0D6D"/>
    <w:rsid w:val="008A2CA4"/>
    <w:rsid w:val="008A3698"/>
    <w:rsid w:val="008A395C"/>
    <w:rsid w:val="008A71AB"/>
    <w:rsid w:val="008A77A0"/>
    <w:rsid w:val="008B0A66"/>
    <w:rsid w:val="008B7526"/>
    <w:rsid w:val="008C1AD7"/>
    <w:rsid w:val="008C1F2F"/>
    <w:rsid w:val="008C378C"/>
    <w:rsid w:val="008C640E"/>
    <w:rsid w:val="008D0A1D"/>
    <w:rsid w:val="008D2275"/>
    <w:rsid w:val="008D27B4"/>
    <w:rsid w:val="008D3619"/>
    <w:rsid w:val="008D478C"/>
    <w:rsid w:val="008D4FEA"/>
    <w:rsid w:val="008D6CF5"/>
    <w:rsid w:val="008E2966"/>
    <w:rsid w:val="008E4369"/>
    <w:rsid w:val="008E4992"/>
    <w:rsid w:val="008E63D7"/>
    <w:rsid w:val="008E69B0"/>
    <w:rsid w:val="008E7092"/>
    <w:rsid w:val="008E7ED8"/>
    <w:rsid w:val="008F09FA"/>
    <w:rsid w:val="00903A29"/>
    <w:rsid w:val="00907095"/>
    <w:rsid w:val="00907A32"/>
    <w:rsid w:val="009105AE"/>
    <w:rsid w:val="009107D9"/>
    <w:rsid w:val="00914623"/>
    <w:rsid w:val="00917CCA"/>
    <w:rsid w:val="00922506"/>
    <w:rsid w:val="009305CA"/>
    <w:rsid w:val="00933529"/>
    <w:rsid w:val="009351AB"/>
    <w:rsid w:val="00940AC1"/>
    <w:rsid w:val="009417C0"/>
    <w:rsid w:val="009439B3"/>
    <w:rsid w:val="00946FA2"/>
    <w:rsid w:val="00954C42"/>
    <w:rsid w:val="00957DBC"/>
    <w:rsid w:val="00962BDA"/>
    <w:rsid w:val="00967A03"/>
    <w:rsid w:val="00971D41"/>
    <w:rsid w:val="00974CDE"/>
    <w:rsid w:val="00975A34"/>
    <w:rsid w:val="00976DF1"/>
    <w:rsid w:val="00976E9F"/>
    <w:rsid w:val="00980660"/>
    <w:rsid w:val="00983153"/>
    <w:rsid w:val="00987775"/>
    <w:rsid w:val="00990058"/>
    <w:rsid w:val="0099097B"/>
    <w:rsid w:val="00990CE7"/>
    <w:rsid w:val="00991CDB"/>
    <w:rsid w:val="0099752F"/>
    <w:rsid w:val="009A0DF6"/>
    <w:rsid w:val="009A386A"/>
    <w:rsid w:val="009A7AFB"/>
    <w:rsid w:val="009B5392"/>
    <w:rsid w:val="009B67D6"/>
    <w:rsid w:val="009C67AA"/>
    <w:rsid w:val="009D18EB"/>
    <w:rsid w:val="009D5CA2"/>
    <w:rsid w:val="009E001A"/>
    <w:rsid w:val="009E12DB"/>
    <w:rsid w:val="009E20C0"/>
    <w:rsid w:val="009E2C9B"/>
    <w:rsid w:val="009F498A"/>
    <w:rsid w:val="00A0070C"/>
    <w:rsid w:val="00A011ED"/>
    <w:rsid w:val="00A033B1"/>
    <w:rsid w:val="00A05716"/>
    <w:rsid w:val="00A106AF"/>
    <w:rsid w:val="00A11B26"/>
    <w:rsid w:val="00A161AB"/>
    <w:rsid w:val="00A164E2"/>
    <w:rsid w:val="00A17589"/>
    <w:rsid w:val="00A24803"/>
    <w:rsid w:val="00A31D45"/>
    <w:rsid w:val="00A336A3"/>
    <w:rsid w:val="00A342F7"/>
    <w:rsid w:val="00A35953"/>
    <w:rsid w:val="00A419CE"/>
    <w:rsid w:val="00A421DD"/>
    <w:rsid w:val="00A4374D"/>
    <w:rsid w:val="00A459AE"/>
    <w:rsid w:val="00A471EE"/>
    <w:rsid w:val="00A5045E"/>
    <w:rsid w:val="00A52C93"/>
    <w:rsid w:val="00A52CA4"/>
    <w:rsid w:val="00A56270"/>
    <w:rsid w:val="00A56EEC"/>
    <w:rsid w:val="00A57C5F"/>
    <w:rsid w:val="00A605C9"/>
    <w:rsid w:val="00A7266D"/>
    <w:rsid w:val="00A83B23"/>
    <w:rsid w:val="00A86067"/>
    <w:rsid w:val="00AA046F"/>
    <w:rsid w:val="00AA16E5"/>
    <w:rsid w:val="00AA2E8F"/>
    <w:rsid w:val="00AA5404"/>
    <w:rsid w:val="00AA6524"/>
    <w:rsid w:val="00AB4E8B"/>
    <w:rsid w:val="00AB50E6"/>
    <w:rsid w:val="00AB5E41"/>
    <w:rsid w:val="00AB6436"/>
    <w:rsid w:val="00AB7A40"/>
    <w:rsid w:val="00AB7DF0"/>
    <w:rsid w:val="00AC1CCA"/>
    <w:rsid w:val="00AC1D6E"/>
    <w:rsid w:val="00AC1E3D"/>
    <w:rsid w:val="00AC5D58"/>
    <w:rsid w:val="00AC70FA"/>
    <w:rsid w:val="00AC7E69"/>
    <w:rsid w:val="00AC7ED1"/>
    <w:rsid w:val="00AD0B53"/>
    <w:rsid w:val="00AD2C67"/>
    <w:rsid w:val="00AE389B"/>
    <w:rsid w:val="00AE58D5"/>
    <w:rsid w:val="00AE6773"/>
    <w:rsid w:val="00AE7D83"/>
    <w:rsid w:val="00AF2821"/>
    <w:rsid w:val="00AF426A"/>
    <w:rsid w:val="00AF5D49"/>
    <w:rsid w:val="00B02874"/>
    <w:rsid w:val="00B07773"/>
    <w:rsid w:val="00B07BBD"/>
    <w:rsid w:val="00B10E08"/>
    <w:rsid w:val="00B12BE4"/>
    <w:rsid w:val="00B304DB"/>
    <w:rsid w:val="00B35A29"/>
    <w:rsid w:val="00B368A7"/>
    <w:rsid w:val="00B369C9"/>
    <w:rsid w:val="00B37D95"/>
    <w:rsid w:val="00B405F9"/>
    <w:rsid w:val="00B409C0"/>
    <w:rsid w:val="00B40D43"/>
    <w:rsid w:val="00B56A5A"/>
    <w:rsid w:val="00B57F5B"/>
    <w:rsid w:val="00B73412"/>
    <w:rsid w:val="00B76FDA"/>
    <w:rsid w:val="00B80B86"/>
    <w:rsid w:val="00B81147"/>
    <w:rsid w:val="00B86837"/>
    <w:rsid w:val="00B916B8"/>
    <w:rsid w:val="00B95B2B"/>
    <w:rsid w:val="00B96D0C"/>
    <w:rsid w:val="00BA1F24"/>
    <w:rsid w:val="00BA2D3A"/>
    <w:rsid w:val="00BA4F39"/>
    <w:rsid w:val="00BA517B"/>
    <w:rsid w:val="00BA5F0C"/>
    <w:rsid w:val="00BB090B"/>
    <w:rsid w:val="00BB094C"/>
    <w:rsid w:val="00BB2229"/>
    <w:rsid w:val="00BC1E9B"/>
    <w:rsid w:val="00BC368E"/>
    <w:rsid w:val="00BC49F4"/>
    <w:rsid w:val="00BD5389"/>
    <w:rsid w:val="00BE1DC6"/>
    <w:rsid w:val="00BE5698"/>
    <w:rsid w:val="00BE75B9"/>
    <w:rsid w:val="00BF389F"/>
    <w:rsid w:val="00BF38E2"/>
    <w:rsid w:val="00C008C6"/>
    <w:rsid w:val="00C00B68"/>
    <w:rsid w:val="00C02D4B"/>
    <w:rsid w:val="00C04DA9"/>
    <w:rsid w:val="00C06EE8"/>
    <w:rsid w:val="00C152A0"/>
    <w:rsid w:val="00C15EB0"/>
    <w:rsid w:val="00C33A1F"/>
    <w:rsid w:val="00C33DB4"/>
    <w:rsid w:val="00C44ECF"/>
    <w:rsid w:val="00C4551B"/>
    <w:rsid w:val="00C467DA"/>
    <w:rsid w:val="00C513EC"/>
    <w:rsid w:val="00C5356B"/>
    <w:rsid w:val="00C53ECD"/>
    <w:rsid w:val="00C5698D"/>
    <w:rsid w:val="00C57AA2"/>
    <w:rsid w:val="00C63962"/>
    <w:rsid w:val="00C65045"/>
    <w:rsid w:val="00C73E1F"/>
    <w:rsid w:val="00C74D28"/>
    <w:rsid w:val="00C75C92"/>
    <w:rsid w:val="00C76435"/>
    <w:rsid w:val="00C76AC8"/>
    <w:rsid w:val="00C824EA"/>
    <w:rsid w:val="00C82824"/>
    <w:rsid w:val="00C85CB8"/>
    <w:rsid w:val="00C875F2"/>
    <w:rsid w:val="00CA2688"/>
    <w:rsid w:val="00CA5BDB"/>
    <w:rsid w:val="00CB1AF6"/>
    <w:rsid w:val="00CC2404"/>
    <w:rsid w:val="00CD3950"/>
    <w:rsid w:val="00CD4160"/>
    <w:rsid w:val="00CE50C9"/>
    <w:rsid w:val="00CF0A51"/>
    <w:rsid w:val="00CF2B26"/>
    <w:rsid w:val="00CF6C98"/>
    <w:rsid w:val="00D00B83"/>
    <w:rsid w:val="00D01B6D"/>
    <w:rsid w:val="00D03130"/>
    <w:rsid w:val="00D041F0"/>
    <w:rsid w:val="00D1324F"/>
    <w:rsid w:val="00D14D80"/>
    <w:rsid w:val="00D15B30"/>
    <w:rsid w:val="00D16ED3"/>
    <w:rsid w:val="00D17584"/>
    <w:rsid w:val="00D22FD2"/>
    <w:rsid w:val="00D314C1"/>
    <w:rsid w:val="00D346C9"/>
    <w:rsid w:val="00D46993"/>
    <w:rsid w:val="00D46D11"/>
    <w:rsid w:val="00D47C7E"/>
    <w:rsid w:val="00D5076D"/>
    <w:rsid w:val="00D507CB"/>
    <w:rsid w:val="00D54870"/>
    <w:rsid w:val="00D5734F"/>
    <w:rsid w:val="00D629B3"/>
    <w:rsid w:val="00D750B8"/>
    <w:rsid w:val="00D80316"/>
    <w:rsid w:val="00D84251"/>
    <w:rsid w:val="00D86D69"/>
    <w:rsid w:val="00D93FCD"/>
    <w:rsid w:val="00D95087"/>
    <w:rsid w:val="00D9530C"/>
    <w:rsid w:val="00D97AFF"/>
    <w:rsid w:val="00DA398A"/>
    <w:rsid w:val="00DA476F"/>
    <w:rsid w:val="00DA73B4"/>
    <w:rsid w:val="00DB67F3"/>
    <w:rsid w:val="00DB6BB9"/>
    <w:rsid w:val="00DC3D08"/>
    <w:rsid w:val="00DC60DB"/>
    <w:rsid w:val="00DD18A2"/>
    <w:rsid w:val="00DE229C"/>
    <w:rsid w:val="00DE2CC3"/>
    <w:rsid w:val="00DE7215"/>
    <w:rsid w:val="00DF5B2F"/>
    <w:rsid w:val="00DF7196"/>
    <w:rsid w:val="00E07792"/>
    <w:rsid w:val="00E13F8A"/>
    <w:rsid w:val="00E17FBB"/>
    <w:rsid w:val="00E20FE3"/>
    <w:rsid w:val="00E2240D"/>
    <w:rsid w:val="00E3545C"/>
    <w:rsid w:val="00E526C5"/>
    <w:rsid w:val="00E5378B"/>
    <w:rsid w:val="00E574C2"/>
    <w:rsid w:val="00E637D1"/>
    <w:rsid w:val="00E63F32"/>
    <w:rsid w:val="00E7064A"/>
    <w:rsid w:val="00E7135F"/>
    <w:rsid w:val="00E75AB6"/>
    <w:rsid w:val="00E75C14"/>
    <w:rsid w:val="00E81CA8"/>
    <w:rsid w:val="00E84EEE"/>
    <w:rsid w:val="00E94CED"/>
    <w:rsid w:val="00E957AE"/>
    <w:rsid w:val="00EA253F"/>
    <w:rsid w:val="00EA6BAF"/>
    <w:rsid w:val="00EB10A3"/>
    <w:rsid w:val="00EB1EEC"/>
    <w:rsid w:val="00EB7BDA"/>
    <w:rsid w:val="00ED16AB"/>
    <w:rsid w:val="00ED6027"/>
    <w:rsid w:val="00EE1283"/>
    <w:rsid w:val="00EF1641"/>
    <w:rsid w:val="00EF45AB"/>
    <w:rsid w:val="00F04506"/>
    <w:rsid w:val="00F10B1D"/>
    <w:rsid w:val="00F1680C"/>
    <w:rsid w:val="00F22028"/>
    <w:rsid w:val="00F2251B"/>
    <w:rsid w:val="00F5227F"/>
    <w:rsid w:val="00F641FA"/>
    <w:rsid w:val="00F65037"/>
    <w:rsid w:val="00F67058"/>
    <w:rsid w:val="00F711D5"/>
    <w:rsid w:val="00F7155D"/>
    <w:rsid w:val="00F72929"/>
    <w:rsid w:val="00F77C25"/>
    <w:rsid w:val="00F81007"/>
    <w:rsid w:val="00F81E13"/>
    <w:rsid w:val="00F82CD9"/>
    <w:rsid w:val="00F94B9F"/>
    <w:rsid w:val="00FB421A"/>
    <w:rsid w:val="00FB444A"/>
    <w:rsid w:val="00FB6FC9"/>
    <w:rsid w:val="00FC0807"/>
    <w:rsid w:val="00FC48AD"/>
    <w:rsid w:val="00FC4C87"/>
    <w:rsid w:val="00FE28FD"/>
    <w:rsid w:val="00FE4A5C"/>
    <w:rsid w:val="00FF58E0"/>
    <w:rsid w:val="00FF67E9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3412"/>
  <w15:docId w15:val="{5682B211-73FD-4906-9F04-FCD333CC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ListParagraph">
    <w:name w:val="List Paragraph"/>
    <w:basedOn w:val="Normal"/>
    <w:uiPriority w:val="34"/>
    <w:qFormat/>
    <w:rsid w:val="002A62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2FB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1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D27FF-9682-469A-9421-27C543F7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5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Fizzah Rizvi</cp:lastModifiedBy>
  <cp:revision>23</cp:revision>
  <dcterms:created xsi:type="dcterms:W3CDTF">2019-06-15T04:32:00Z</dcterms:created>
  <dcterms:modified xsi:type="dcterms:W3CDTF">2019-08-28T13:32:00Z</dcterms:modified>
</cp:coreProperties>
</file>