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9851DE" w:rsidRDefault="0057679D">
      <w:pPr>
        <w:jc w:val="center"/>
        <w:rPr>
          <w:b/>
        </w:rPr>
      </w:pPr>
      <w:r>
        <w:rPr>
          <w:b/>
        </w:rPr>
        <w:t>Literature</w:t>
      </w:r>
    </w:p>
    <w:p w:rsidR="002A2A03" w:rsidRDefault="0057679D">
      <w:pPr>
        <w:jc w:val="center"/>
      </w:pPr>
      <w:r>
        <w:t>Your Name  (First M. Last)</w:t>
      </w:r>
    </w:p>
    <w:p w:rsidR="002A2A03" w:rsidRDefault="0057679D">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57679D" w:rsidP="00142685">
      <w:pPr>
        <w:ind w:firstLine="0"/>
      </w:pPr>
      <w:r>
        <w:t xml:space="preserve"> </w:t>
      </w:r>
    </w:p>
    <w:p w:rsidR="009851DE" w:rsidRDefault="0057679D" w:rsidP="009851DE">
      <w:pPr>
        <w:pStyle w:val="Title"/>
        <w:rPr>
          <w:b/>
        </w:rPr>
      </w:pPr>
      <w:r>
        <w:rPr>
          <w:b/>
        </w:rPr>
        <w:lastRenderedPageBreak/>
        <w:t>Literature</w:t>
      </w:r>
    </w:p>
    <w:p w:rsidR="009851DE" w:rsidRDefault="0057679D" w:rsidP="009851DE">
      <w:pPr>
        <w:pStyle w:val="Title"/>
        <w:jc w:val="left"/>
      </w:pPr>
      <w:r>
        <w:t>In the given readings, the only thing I found debatable is the discrimination either on the base of social class, race or</w:t>
      </w:r>
      <w:r>
        <w:t xml:space="preserve"> gender. The similarity in these readings is the sexist nature of society. My understanding of these articles is that it is a society which constructs social biases. The main idea of these articles is how genders are limited by our society. Authors of all </w:t>
      </w:r>
      <w:r>
        <w:t>these articles narrate the same point of view that nothing is free from being gendered and no one can esca</w:t>
      </w:r>
      <w:r w:rsidR="009A3E3E">
        <w:t>p</w:t>
      </w:r>
      <w:r>
        <w:t xml:space="preserve">e doing gender. </w:t>
      </w:r>
    </w:p>
    <w:p w:rsidR="009851DE" w:rsidRDefault="0057679D" w:rsidP="009851DE">
      <w:pPr>
        <w:pStyle w:val="Title"/>
        <w:jc w:val="left"/>
      </w:pPr>
      <w:r>
        <w:t>In our society, the bounds are socially constructed. Societal norms are limitations constructed for society by s</w:t>
      </w:r>
      <w:r w:rsidR="009A3E3E">
        <w:t xml:space="preserve">ociety and this is us who constitute society and these are our influenced factors which lay emphasis on society. The question arises here is if this is us who construct society then why are we offended by society. The authors very beautifully state the prevailing norms of society that affect society in all their faces or phases. Gendering on the basis of race and gender are affecting society and deteriorating it. These norms can prove fatal for the prosperity in society but no one speaks against it because we have been so used of it that these things are considered a part of our culture now. </w:t>
      </w:r>
    </w:p>
    <w:p w:rsidR="009A3E3E" w:rsidRDefault="0057679D" w:rsidP="009A3E3E">
      <w:pPr>
        <w:pStyle w:val="Title"/>
        <w:jc w:val="left"/>
      </w:pPr>
      <w:r>
        <w:t>May it be any kind of harassment, either in the public or private domain, affects people and, is becoming unbearable for all but it is not ending. These articles have d</w:t>
      </w:r>
      <w:r>
        <w:t>ifferent types of studies and researches conducted in order to prove their stance. Each one of the reading ends at same page i.e. speaking of “othering”, “gendering”. These are the evils of society affecting everyone and many mishaps are caused by these fr</w:t>
      </w:r>
      <w:r>
        <w:t xml:space="preserve">ames of thoughts. </w:t>
      </w:r>
    </w:p>
    <w:p w:rsidR="009A3E3E" w:rsidRDefault="0057679D" w:rsidP="009A3E3E">
      <w:pPr>
        <w:pStyle w:val="Title"/>
        <w:jc w:val="left"/>
      </w:pPr>
      <w:r>
        <w:t>In the very first article, the author states the different social classes of our society. These are the classes based on a financial basis. The article states the difference among parent children relationship that how childbearing differ</w:t>
      </w:r>
      <w:r>
        <w:t xml:space="preserve">s with different social statuses. The classes framed on the basis of social status are lower class, middle class, working class, upper middle class, and the </w:t>
      </w:r>
      <w:r>
        <w:lastRenderedPageBreak/>
        <w:t xml:space="preserve">elite class. All of these classes have childbearing as a differential process. There is an eminent </w:t>
      </w:r>
      <w:r>
        <w:t xml:space="preserve">difference between brought up children of all classes and studies have proved it. </w:t>
      </w:r>
      <w:r w:rsidR="00BD5839">
        <w:t xml:space="preserve">The process differs even at the stage of conceiving babies. </w:t>
      </w:r>
      <w:r w:rsidR="00D64B36">
        <w:t>The socially constructed classes do differ in all setups. The brought up of children differs with respect to class social norms and bounds that limit parents while bringing up their children. There are several factors such as financial, social cultural, economic, which influences the brought up of children ,It is not mere the brought up children that is affected by these factors but  the whole identity of children is based upon the gamut of their brought up as an article states through facts and figures that a child raised by a working-class family would be totally different from the elite class family these are the factors constituting then social bounds and paying heed to the phenomenon of othering.</w:t>
      </w:r>
    </w:p>
    <w:p w:rsidR="00D64B36" w:rsidRDefault="0057679D" w:rsidP="009A3E3E">
      <w:pPr>
        <w:pStyle w:val="Title"/>
        <w:jc w:val="left"/>
      </w:pPr>
      <w:r>
        <w:t>As stated in the second article there are different types of harassments in the premises of offices, these harassment may be either of in general in nature or sexual in na</w:t>
      </w:r>
      <w:r>
        <w:t>ture mostly it is seen that physical harassment is more spoken about as compared to general harassment whereas as a matter of factor general harassment lays its impact quite rash on the victim, physical harassment is only subjected to genders whereas gener</w:t>
      </w:r>
      <w:r>
        <w:t xml:space="preserve">al </w:t>
      </w:r>
      <w:r w:rsidR="0079039E">
        <w:t>harassment</w:t>
      </w:r>
      <w:r>
        <w:t xml:space="preserve"> can affect anyone in the </w:t>
      </w:r>
      <w:r w:rsidR="0079039E">
        <w:t>workplace. In order to ensure peaceful and stable society It is utmost need of the time that higher authorities like the police department, societal development authorities and judiciary should take possible measures to deter and give the penalty to harassers so that they can never do such activity again. Secondly, proper check and balance are required at the workplace, educational institutions, etc.</w:t>
      </w:r>
    </w:p>
    <w:p w:rsidR="0079039E" w:rsidRDefault="0057679D" w:rsidP="009A3E3E">
      <w:pPr>
        <w:pStyle w:val="Title"/>
        <w:jc w:val="left"/>
      </w:pPr>
      <w:r>
        <w:t xml:space="preserve">In the third and last article Author throws light upon term "gender" </w:t>
      </w:r>
      <w:r>
        <w:t>which means two different sides of coins and to stay at their worthy place genders has to show their traits of presence. Genders remain in society as its part because both perform their tasks accordingly and this phenomenon is inevitable and one can not er</w:t>
      </w:r>
      <w:r>
        <w:t xml:space="preserve">adicate the blurred line of gender. Rhetorics has </w:t>
      </w:r>
      <w:r>
        <w:lastRenderedPageBreak/>
        <w:t xml:space="preserve">been raised for gender equality but this seems to be merely possible because equality can be granted but the irony of fate equity is lagging behind. </w:t>
      </w:r>
    </w:p>
    <w:p w:rsidR="00EA16EA" w:rsidRDefault="0057679D" w:rsidP="009A3E3E">
      <w:pPr>
        <w:pStyle w:val="Title"/>
        <w:jc w:val="left"/>
      </w:pPr>
      <w:r>
        <w:t>To conclude this Gender word is itself a cause of biases</w:t>
      </w:r>
      <w:r>
        <w:t>. Our society has been divided on the name of equality regimes like feminism. Despite the fact that segregation prevails in society but there are some positive aspects as well which shows that Genders do enjoy their rights and lives given to them indeed Ge</w:t>
      </w:r>
      <w:r>
        <w:t>nder equality is the name of choices one wants. Moreover, this Buzz term Gender is shaping my identity in such a way that I need to set my preferences and set choices accordingly because  It has been feed in our subconscious minds that there exist two diff</w:t>
      </w:r>
      <w:r>
        <w:t xml:space="preserve">erent forms of existence. I Feel that this Gender a bone of contention needs to be eradicated to ensure a happy and prosperous society. </w:t>
      </w:r>
    </w:p>
    <w:p w:rsidR="0079039E" w:rsidRDefault="0079039E" w:rsidP="009A3E3E">
      <w:pPr>
        <w:pStyle w:val="Title"/>
        <w:jc w:val="left"/>
      </w:pPr>
    </w:p>
    <w:p w:rsidR="00D64B36" w:rsidRPr="009851DE" w:rsidRDefault="00D64B36" w:rsidP="009A3E3E">
      <w:pPr>
        <w:pStyle w:val="Title"/>
        <w:jc w:val="left"/>
      </w:pPr>
    </w:p>
    <w:p w:rsidR="00142685" w:rsidRDefault="00142685" w:rsidP="00883BA8">
      <w:pPr>
        <w:pStyle w:val="Title"/>
        <w:jc w:val="both"/>
      </w:pPr>
    </w:p>
    <w:p w:rsidR="00142685" w:rsidRDefault="00142685" w:rsidP="00883BA8">
      <w:pPr>
        <w:pStyle w:val="Title"/>
        <w:jc w:val="both"/>
      </w:pPr>
    </w:p>
    <w:p w:rsidR="00142685" w:rsidRDefault="00142685" w:rsidP="00883BA8">
      <w:pPr>
        <w:pStyle w:val="Title"/>
        <w:jc w:val="both"/>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BD5839" w:rsidRDefault="00BD5839" w:rsidP="00EA16EA">
      <w:pPr>
        <w:ind w:firstLine="0"/>
      </w:pPr>
    </w:p>
    <w:p w:rsidR="002A2A03" w:rsidRDefault="0057679D">
      <w:pPr>
        <w:ind w:left="720" w:hanging="720"/>
      </w:pPr>
      <w:r>
        <w:t>References</w:t>
      </w:r>
    </w:p>
    <w:p w:rsidR="00BD5839" w:rsidRDefault="00BD5839">
      <w:pPr>
        <w:ind w:left="720" w:hanging="720"/>
      </w:pPr>
    </w:p>
    <w:p w:rsidR="00BD5839" w:rsidRDefault="0057679D">
      <w:pPr>
        <w:ind w:left="720" w:hanging="720"/>
      </w:pPr>
      <w:r w:rsidRPr="00BD5839">
        <w:t xml:space="preserve">Coll, C. T. G., Hoffman, J., Van Houten, L. J., &amp; Oh, W. (1987). The social context of teenage </w:t>
      </w:r>
      <w:r w:rsidRPr="00BD5839">
        <w:t>childbearing: Effects on the infant's care-giving environment. Journal of Youth and Adolescence, 16(4), 345-360.</w:t>
      </w:r>
    </w:p>
    <w:p w:rsidR="00BD5839" w:rsidRDefault="0057679D">
      <w:pPr>
        <w:ind w:left="720" w:hanging="720"/>
      </w:pPr>
      <w:r w:rsidRPr="00EA16EA">
        <w:t>Henly, J. R. (1993). The significance of social context: The case of adolescent childbearing in the African American community. Journal of Blac</w:t>
      </w:r>
      <w:r w:rsidRPr="00EA16EA">
        <w:t>k Psychology, 19(4), 461-477.</w:t>
      </w:r>
    </w:p>
    <w:p w:rsidR="00EA16EA" w:rsidRDefault="0057679D">
      <w:pPr>
        <w:ind w:left="720" w:hanging="720"/>
      </w:pPr>
      <w:r w:rsidRPr="00EA16EA">
        <w:t>Petersen, D. J., &amp; Massengill, D. (1982). Sexual Harrassment--A Growing Problem in the Workplace. Personnel Administrator, 27(10), 79-89.</w:t>
      </w:r>
    </w:p>
    <w:p w:rsidR="00BD5839" w:rsidRDefault="00BD5839">
      <w:pPr>
        <w:ind w:left="720" w:hanging="720"/>
      </w:pPr>
    </w:p>
    <w:p w:rsidR="00BD5839" w:rsidRDefault="00BD5839">
      <w:pPr>
        <w:ind w:left="720" w:hanging="720"/>
      </w:pPr>
    </w:p>
    <w:p w:rsidR="00BD5839" w:rsidRDefault="00BD5839">
      <w:pPr>
        <w:ind w:left="720" w:hanging="720"/>
      </w:pPr>
    </w:p>
    <w:sectPr w:rsidR="00BD5839">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9D" w:rsidRDefault="0057679D">
      <w:pPr>
        <w:spacing w:line="240" w:lineRule="auto"/>
      </w:pPr>
      <w:r>
        <w:separator/>
      </w:r>
    </w:p>
  </w:endnote>
  <w:endnote w:type="continuationSeparator" w:id="0">
    <w:p w:rsidR="0057679D" w:rsidRDefault="00576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9D" w:rsidRDefault="0057679D">
      <w:pPr>
        <w:spacing w:line="240" w:lineRule="auto"/>
      </w:pPr>
      <w:r>
        <w:separator/>
      </w:r>
    </w:p>
  </w:footnote>
  <w:footnote w:type="continuationSeparator" w:id="0">
    <w:p w:rsidR="0057679D" w:rsidRDefault="005767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76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76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2E7">
      <w:rPr>
        <w:rStyle w:val="PageNumber"/>
        <w:noProof/>
      </w:rPr>
      <w:t>2</w:t>
    </w:r>
    <w:r>
      <w:rPr>
        <w:rStyle w:val="PageNumber"/>
      </w:rPr>
      <w:fldChar w:fldCharType="end"/>
    </w:r>
  </w:p>
  <w:p w:rsidR="002A2A03" w:rsidRDefault="0057679D">
    <w:pPr>
      <w:pStyle w:val="Header"/>
      <w:ind w:right="360" w:firstLine="0"/>
    </w:pPr>
    <w:r>
      <w:t xml:space="preserve">REFLECTIVE JOURNAL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76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2E7">
      <w:rPr>
        <w:rStyle w:val="PageNumber"/>
        <w:noProof/>
      </w:rPr>
      <w:t>1</w:t>
    </w:r>
    <w:r>
      <w:rPr>
        <w:rStyle w:val="PageNumber"/>
      </w:rPr>
      <w:fldChar w:fldCharType="end"/>
    </w:r>
  </w:p>
  <w:p w:rsidR="002A2A03" w:rsidRDefault="0057679D">
    <w:pPr>
      <w:ind w:right="360" w:firstLine="0"/>
    </w:pPr>
    <w:r>
      <w:t>REFLECTIVE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F4778"/>
    <w:rsid w:val="00105F10"/>
    <w:rsid w:val="00142685"/>
    <w:rsid w:val="001A0A79"/>
    <w:rsid w:val="001F3549"/>
    <w:rsid w:val="00285C01"/>
    <w:rsid w:val="002A2A03"/>
    <w:rsid w:val="002D2DDF"/>
    <w:rsid w:val="00300E9F"/>
    <w:rsid w:val="00351E3D"/>
    <w:rsid w:val="00366BB8"/>
    <w:rsid w:val="003B6118"/>
    <w:rsid w:val="004D02E7"/>
    <w:rsid w:val="00573DB2"/>
    <w:rsid w:val="0057679D"/>
    <w:rsid w:val="00582647"/>
    <w:rsid w:val="00616C6F"/>
    <w:rsid w:val="006939B3"/>
    <w:rsid w:val="006A6D5F"/>
    <w:rsid w:val="007435A1"/>
    <w:rsid w:val="0079039E"/>
    <w:rsid w:val="00883BA8"/>
    <w:rsid w:val="00934FDC"/>
    <w:rsid w:val="009851DE"/>
    <w:rsid w:val="009A3E3E"/>
    <w:rsid w:val="00AB3FD1"/>
    <w:rsid w:val="00AF6065"/>
    <w:rsid w:val="00BD5839"/>
    <w:rsid w:val="00C67138"/>
    <w:rsid w:val="00CF29F0"/>
    <w:rsid w:val="00D339B2"/>
    <w:rsid w:val="00D375F9"/>
    <w:rsid w:val="00D64B36"/>
    <w:rsid w:val="00E31FC0"/>
    <w:rsid w:val="00EA16EA"/>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2019-04-14T20:25:00Z</dcterms:created>
  <dcterms:modified xsi:type="dcterms:W3CDTF">2019-04-14T20:25:00Z</dcterms:modified>
</cp:coreProperties>
</file>