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BB" w:rsidRPr="000F1509" w:rsidRDefault="004D7155" w:rsidP="005764B2">
      <w:pPr>
        <w:spacing w:after="0" w:line="480" w:lineRule="auto"/>
        <w:rPr>
          <w:rFonts w:ascii="Times New Roman" w:hAnsi="Times New Roman" w:cs="Times New Roman"/>
          <w:sz w:val="24"/>
          <w:szCs w:val="24"/>
        </w:rPr>
      </w:pPr>
      <w:r w:rsidRPr="000F1509">
        <w:rPr>
          <w:rFonts w:ascii="Times New Roman" w:hAnsi="Times New Roman" w:cs="Times New Roman"/>
          <w:sz w:val="24"/>
          <w:szCs w:val="24"/>
        </w:rPr>
        <w:t>[Name of the Writer]</w:t>
      </w:r>
    </w:p>
    <w:p w:rsidR="004601BB" w:rsidRPr="000F1509" w:rsidRDefault="004D7155" w:rsidP="005764B2">
      <w:pPr>
        <w:spacing w:after="0" w:line="480" w:lineRule="auto"/>
        <w:rPr>
          <w:rFonts w:ascii="Times New Roman" w:hAnsi="Times New Roman" w:cs="Times New Roman"/>
          <w:sz w:val="24"/>
          <w:szCs w:val="24"/>
        </w:rPr>
      </w:pPr>
      <w:r w:rsidRPr="000F1509">
        <w:rPr>
          <w:rFonts w:ascii="Times New Roman" w:hAnsi="Times New Roman" w:cs="Times New Roman"/>
          <w:sz w:val="24"/>
          <w:szCs w:val="24"/>
        </w:rPr>
        <w:t>[Name of Instructor]</w:t>
      </w:r>
    </w:p>
    <w:p w:rsidR="004601BB" w:rsidRPr="000F1509" w:rsidRDefault="004D7155" w:rsidP="005764B2">
      <w:pPr>
        <w:spacing w:after="0" w:line="480" w:lineRule="auto"/>
        <w:rPr>
          <w:rFonts w:ascii="Times New Roman" w:hAnsi="Times New Roman" w:cs="Times New Roman"/>
          <w:sz w:val="24"/>
          <w:szCs w:val="24"/>
        </w:rPr>
      </w:pPr>
      <w:r w:rsidRPr="000F1509">
        <w:rPr>
          <w:rFonts w:ascii="Times New Roman" w:hAnsi="Times New Roman" w:cs="Times New Roman"/>
          <w:sz w:val="24"/>
          <w:szCs w:val="24"/>
        </w:rPr>
        <w:t>[Subject]</w:t>
      </w:r>
    </w:p>
    <w:p w:rsidR="004601BB" w:rsidRPr="000F1509" w:rsidRDefault="004D7155" w:rsidP="005764B2">
      <w:pPr>
        <w:spacing w:after="0" w:line="480" w:lineRule="auto"/>
        <w:rPr>
          <w:rFonts w:ascii="Times New Roman" w:hAnsi="Times New Roman" w:cs="Times New Roman"/>
          <w:sz w:val="24"/>
          <w:szCs w:val="24"/>
        </w:rPr>
      </w:pPr>
      <w:r w:rsidRPr="000F1509">
        <w:rPr>
          <w:rFonts w:ascii="Times New Roman" w:hAnsi="Times New Roman" w:cs="Times New Roman"/>
          <w:sz w:val="24"/>
          <w:szCs w:val="24"/>
        </w:rPr>
        <w:t>[Date]</w:t>
      </w:r>
      <w:bookmarkStart w:id="0" w:name="_GoBack"/>
    </w:p>
    <w:p w:rsidR="009C6CDB" w:rsidRPr="000F1509" w:rsidRDefault="004D7155" w:rsidP="005764B2">
      <w:pPr>
        <w:spacing w:after="0" w:line="480" w:lineRule="auto"/>
        <w:jc w:val="center"/>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Entering the Conversation</w:t>
      </w:r>
    </w:p>
    <w:p w:rsidR="00F76F7D" w:rsidRPr="000F1509" w:rsidRDefault="004D7155" w:rsidP="005764B2">
      <w:pPr>
        <w:spacing w:after="0" w:line="480" w:lineRule="auto"/>
        <w:rPr>
          <w:rFonts w:ascii="Times New Roman" w:hAnsi="Times New Roman" w:cs="Times New Roman"/>
          <w:b/>
          <w:color w:val="000000" w:themeColor="text1"/>
          <w:sz w:val="24"/>
          <w:szCs w:val="24"/>
          <w:u w:val="single"/>
        </w:rPr>
      </w:pPr>
      <w:r w:rsidRPr="000F1509">
        <w:rPr>
          <w:rFonts w:ascii="Times New Roman" w:hAnsi="Times New Roman" w:cs="Times New Roman"/>
          <w:b/>
          <w:color w:val="000000" w:themeColor="text1"/>
          <w:sz w:val="24"/>
          <w:szCs w:val="24"/>
          <w:u w:val="single"/>
        </w:rPr>
        <w:t>Introduction</w:t>
      </w:r>
    </w:p>
    <w:p w:rsidR="00A0725A" w:rsidRPr="000F1509" w:rsidRDefault="004D7155" w:rsidP="005764B2">
      <w:pPr>
        <w:spacing w:after="0" w:line="480" w:lineRule="auto"/>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ab/>
      </w:r>
      <w:r w:rsidR="000F1509" w:rsidRPr="000F1509">
        <w:rPr>
          <w:rFonts w:ascii="Times New Roman" w:hAnsi="Times New Roman" w:cs="Times New Roman"/>
          <w:color w:val="000000" w:themeColor="text1"/>
          <w:sz w:val="24"/>
          <w:szCs w:val="24"/>
        </w:rPr>
        <w:t>Education</w:t>
      </w:r>
      <w:r w:rsidR="007D62E4" w:rsidRPr="000F1509">
        <w:rPr>
          <w:rFonts w:ascii="Times New Roman" w:hAnsi="Times New Roman" w:cs="Times New Roman"/>
          <w:color w:val="000000" w:themeColor="text1"/>
          <w:sz w:val="24"/>
          <w:szCs w:val="24"/>
        </w:rPr>
        <w:t xml:space="preserve"> has always been an essential aspect of shaping</w:t>
      </w:r>
      <w:r w:rsidR="00EA55A4" w:rsidRPr="000F1509">
        <w:rPr>
          <w:rFonts w:ascii="Times New Roman" w:hAnsi="Times New Roman" w:cs="Times New Roman"/>
          <w:color w:val="000000" w:themeColor="text1"/>
          <w:sz w:val="24"/>
          <w:szCs w:val="24"/>
        </w:rPr>
        <w:t xml:space="preserve"> </w:t>
      </w:r>
      <w:r w:rsidR="007D62E4" w:rsidRPr="000F1509">
        <w:rPr>
          <w:rFonts w:ascii="Times New Roman" w:hAnsi="Times New Roman" w:cs="Times New Roman"/>
          <w:color w:val="000000" w:themeColor="text1"/>
          <w:sz w:val="24"/>
          <w:szCs w:val="24"/>
        </w:rPr>
        <w:t xml:space="preserve">the mindset </w:t>
      </w:r>
      <w:r w:rsidR="00835E85" w:rsidRPr="000F1509">
        <w:rPr>
          <w:rFonts w:ascii="Times New Roman" w:hAnsi="Times New Roman" w:cs="Times New Roman"/>
          <w:color w:val="000000" w:themeColor="text1"/>
          <w:sz w:val="24"/>
          <w:szCs w:val="24"/>
        </w:rPr>
        <w:t>and</w:t>
      </w:r>
      <w:r w:rsidR="007D62E4" w:rsidRPr="000F1509">
        <w:rPr>
          <w:rFonts w:ascii="Times New Roman" w:hAnsi="Times New Roman" w:cs="Times New Roman"/>
          <w:color w:val="000000" w:themeColor="text1"/>
          <w:sz w:val="24"/>
          <w:szCs w:val="24"/>
        </w:rPr>
        <w:t xml:space="preserve"> personality of an individual. Education </w:t>
      </w:r>
      <w:r w:rsidR="00835E85" w:rsidRPr="000F1509">
        <w:rPr>
          <w:rFonts w:ascii="Times New Roman" w:hAnsi="Times New Roman" w:cs="Times New Roman"/>
          <w:color w:val="000000" w:themeColor="text1"/>
          <w:sz w:val="24"/>
          <w:szCs w:val="24"/>
        </w:rPr>
        <w:t>molds</w:t>
      </w:r>
      <w:r w:rsidR="007D62E4" w:rsidRPr="000F1509">
        <w:rPr>
          <w:rFonts w:ascii="Times New Roman" w:hAnsi="Times New Roman" w:cs="Times New Roman"/>
          <w:color w:val="000000" w:themeColor="text1"/>
          <w:sz w:val="24"/>
          <w:szCs w:val="24"/>
        </w:rPr>
        <w:t xml:space="preserve"> the thinking of a person in a positive manner and </w:t>
      </w:r>
      <w:r w:rsidR="00F76F7D" w:rsidRPr="000F1509">
        <w:rPr>
          <w:rFonts w:ascii="Times New Roman" w:hAnsi="Times New Roman" w:cs="Times New Roman"/>
          <w:color w:val="000000" w:themeColor="text1"/>
          <w:sz w:val="24"/>
          <w:szCs w:val="24"/>
        </w:rPr>
        <w:t xml:space="preserve">turns him or her. </w:t>
      </w:r>
      <w:r w:rsidR="00065609" w:rsidRPr="000F1509">
        <w:rPr>
          <w:rFonts w:ascii="Times New Roman" w:hAnsi="Times New Roman" w:cs="Times New Roman"/>
          <w:color w:val="000000" w:themeColor="text1"/>
          <w:sz w:val="24"/>
          <w:szCs w:val="24"/>
        </w:rPr>
        <w:t>Education also polishes the approach of a person for different things and gives</w:t>
      </w:r>
      <w:r w:rsidR="00F76F7D" w:rsidRPr="000F1509">
        <w:rPr>
          <w:rFonts w:ascii="Times New Roman" w:hAnsi="Times New Roman" w:cs="Times New Roman"/>
          <w:color w:val="000000" w:themeColor="text1"/>
          <w:sz w:val="24"/>
          <w:szCs w:val="24"/>
        </w:rPr>
        <w:t xml:space="preserve"> a new dimension to think. Moreover, </w:t>
      </w:r>
      <w:r w:rsidR="00DA194D" w:rsidRPr="000F1509">
        <w:rPr>
          <w:rFonts w:ascii="Times New Roman" w:hAnsi="Times New Roman" w:cs="Times New Roman"/>
          <w:color w:val="000000" w:themeColor="text1"/>
          <w:sz w:val="24"/>
          <w:szCs w:val="24"/>
        </w:rPr>
        <w:t>the credit of polishing the skills and expertise</w:t>
      </w:r>
      <w:r w:rsidR="0047046E" w:rsidRPr="000F1509">
        <w:rPr>
          <w:rFonts w:ascii="Times New Roman" w:hAnsi="Times New Roman" w:cs="Times New Roman"/>
          <w:color w:val="000000" w:themeColor="text1"/>
          <w:sz w:val="24"/>
          <w:szCs w:val="24"/>
        </w:rPr>
        <w:t>,</w:t>
      </w:r>
      <w:r w:rsidR="00DA194D" w:rsidRPr="000F1509">
        <w:rPr>
          <w:rFonts w:ascii="Times New Roman" w:hAnsi="Times New Roman" w:cs="Times New Roman"/>
          <w:color w:val="000000" w:themeColor="text1"/>
          <w:sz w:val="24"/>
          <w:szCs w:val="24"/>
        </w:rPr>
        <w:t xml:space="preserve"> or instilling a</w:t>
      </w:r>
      <w:r w:rsidR="00BE6145" w:rsidRPr="000F1509">
        <w:rPr>
          <w:rFonts w:ascii="Times New Roman" w:hAnsi="Times New Roman" w:cs="Times New Roman"/>
          <w:color w:val="000000" w:themeColor="text1"/>
          <w:sz w:val="24"/>
          <w:szCs w:val="24"/>
        </w:rPr>
        <w:t xml:space="preserve"> </w:t>
      </w:r>
      <w:r w:rsidR="00DA194D" w:rsidRPr="000F1509">
        <w:rPr>
          <w:rFonts w:ascii="Times New Roman" w:hAnsi="Times New Roman" w:cs="Times New Roman"/>
          <w:color w:val="000000" w:themeColor="text1"/>
          <w:sz w:val="24"/>
          <w:szCs w:val="24"/>
        </w:rPr>
        <w:t xml:space="preserve">new </w:t>
      </w:r>
      <w:r w:rsidR="00BE6145" w:rsidRPr="000F1509">
        <w:rPr>
          <w:rFonts w:ascii="Times New Roman" w:hAnsi="Times New Roman" w:cs="Times New Roman"/>
          <w:color w:val="000000" w:themeColor="text1"/>
          <w:sz w:val="24"/>
          <w:szCs w:val="24"/>
        </w:rPr>
        <w:t xml:space="preserve">set of </w:t>
      </w:r>
      <w:r w:rsidR="00DA194D" w:rsidRPr="000F1509">
        <w:rPr>
          <w:rFonts w:ascii="Times New Roman" w:hAnsi="Times New Roman" w:cs="Times New Roman"/>
          <w:color w:val="000000" w:themeColor="text1"/>
          <w:sz w:val="24"/>
          <w:szCs w:val="24"/>
        </w:rPr>
        <w:t>abilities in any i9ndividual so that he or she can cope up with the challenges of the modern wo</w:t>
      </w:r>
      <w:r w:rsidR="004D207D" w:rsidRPr="000F1509">
        <w:rPr>
          <w:rFonts w:ascii="Times New Roman" w:hAnsi="Times New Roman" w:cs="Times New Roman"/>
          <w:color w:val="000000" w:themeColor="text1"/>
          <w:sz w:val="24"/>
          <w:szCs w:val="24"/>
        </w:rPr>
        <w:t xml:space="preserve">rld </w:t>
      </w:r>
      <w:r w:rsidR="00835E85" w:rsidRPr="000F1509">
        <w:rPr>
          <w:rFonts w:ascii="Times New Roman" w:hAnsi="Times New Roman" w:cs="Times New Roman"/>
          <w:color w:val="000000" w:themeColor="text1"/>
          <w:sz w:val="24"/>
          <w:szCs w:val="24"/>
        </w:rPr>
        <w:t>also</w:t>
      </w:r>
      <w:r w:rsidR="004D207D" w:rsidRPr="000F1509">
        <w:rPr>
          <w:rFonts w:ascii="Times New Roman" w:hAnsi="Times New Roman" w:cs="Times New Roman"/>
          <w:color w:val="000000" w:themeColor="text1"/>
          <w:sz w:val="24"/>
          <w:szCs w:val="24"/>
        </w:rPr>
        <w:t xml:space="preserve"> goes to education. </w:t>
      </w:r>
      <w:r w:rsidR="00835E85" w:rsidRPr="000F1509">
        <w:rPr>
          <w:rFonts w:ascii="Times New Roman" w:hAnsi="Times New Roman" w:cs="Times New Roman"/>
          <w:color w:val="000000" w:themeColor="text1"/>
          <w:sz w:val="24"/>
          <w:szCs w:val="24"/>
        </w:rPr>
        <w:t>Hence, as a result, humans can be seen turning into much better an</w:t>
      </w:r>
      <w:r w:rsidR="00835E85">
        <w:rPr>
          <w:rFonts w:ascii="Times New Roman" w:hAnsi="Times New Roman" w:cs="Times New Roman"/>
          <w:color w:val="000000" w:themeColor="text1"/>
          <w:sz w:val="24"/>
          <w:szCs w:val="24"/>
        </w:rPr>
        <w:t>d</w:t>
      </w:r>
      <w:r w:rsidR="00835E85" w:rsidRPr="000F1509">
        <w:rPr>
          <w:rFonts w:ascii="Times New Roman" w:hAnsi="Times New Roman" w:cs="Times New Roman"/>
          <w:color w:val="000000" w:themeColor="text1"/>
          <w:sz w:val="24"/>
          <w:szCs w:val="24"/>
        </w:rPr>
        <w:t xml:space="preserve"> sophisticated souls.</w:t>
      </w:r>
    </w:p>
    <w:p w:rsidR="001416AD" w:rsidRPr="000F1509" w:rsidRDefault="004D7155" w:rsidP="005764B2">
      <w:pPr>
        <w:pStyle w:val="Heading2"/>
        <w:shd w:val="clear" w:color="auto" w:fill="FFFFFF"/>
        <w:spacing w:before="0" w:beforeAutospacing="0" w:after="0" w:afterAutospacing="0" w:line="480" w:lineRule="auto"/>
        <w:rPr>
          <w:b w:val="0"/>
          <w:color w:val="000000" w:themeColor="text1"/>
          <w:sz w:val="24"/>
          <w:szCs w:val="24"/>
        </w:rPr>
      </w:pPr>
      <w:r w:rsidRPr="000F1509">
        <w:rPr>
          <w:color w:val="000000" w:themeColor="text1"/>
          <w:sz w:val="24"/>
          <w:szCs w:val="24"/>
        </w:rPr>
        <w:tab/>
      </w:r>
      <w:r w:rsidRPr="000F1509">
        <w:rPr>
          <w:b w:val="0"/>
          <w:color w:val="000000" w:themeColor="text1"/>
          <w:sz w:val="24"/>
          <w:szCs w:val="24"/>
        </w:rPr>
        <w:t xml:space="preserve">Every human has the </w:t>
      </w:r>
      <w:r w:rsidR="004A63FE" w:rsidRPr="000F1509">
        <w:rPr>
          <w:b w:val="0"/>
          <w:color w:val="000000" w:themeColor="text1"/>
          <w:sz w:val="24"/>
          <w:szCs w:val="24"/>
        </w:rPr>
        <w:t xml:space="preserve">right to education, and </w:t>
      </w:r>
      <w:r w:rsidR="00835E85" w:rsidRPr="000F1509">
        <w:rPr>
          <w:b w:val="0"/>
          <w:color w:val="000000" w:themeColor="text1"/>
          <w:sz w:val="24"/>
          <w:szCs w:val="24"/>
        </w:rPr>
        <w:t>this right</w:t>
      </w:r>
      <w:r w:rsidR="004A63FE" w:rsidRPr="000F1509">
        <w:rPr>
          <w:b w:val="0"/>
          <w:color w:val="000000" w:themeColor="text1"/>
          <w:sz w:val="24"/>
          <w:szCs w:val="24"/>
        </w:rPr>
        <w:t xml:space="preserve"> is granted to them with their birth. </w:t>
      </w:r>
      <w:r w:rsidR="00F4040C" w:rsidRPr="000F1509">
        <w:rPr>
          <w:b w:val="0"/>
          <w:color w:val="000000" w:themeColor="text1"/>
          <w:sz w:val="24"/>
          <w:szCs w:val="24"/>
        </w:rPr>
        <w:t>Many of the scholars in the field of education (and in many other areas) are of the view that every human has the right to gain knowledge, irrespective of t</w:t>
      </w:r>
      <w:r w:rsidR="009C09C5" w:rsidRPr="000F1509">
        <w:rPr>
          <w:b w:val="0"/>
          <w:color w:val="000000" w:themeColor="text1"/>
          <w:sz w:val="24"/>
          <w:szCs w:val="24"/>
        </w:rPr>
        <w:t xml:space="preserve">heir caste, color, </w:t>
      </w:r>
      <w:r w:rsidR="00F4040C" w:rsidRPr="000F1509">
        <w:rPr>
          <w:b w:val="0"/>
          <w:color w:val="000000" w:themeColor="text1"/>
          <w:sz w:val="24"/>
          <w:szCs w:val="24"/>
        </w:rPr>
        <w:t xml:space="preserve"> Creed, nationality, religion, ethnicity or social status and government should take appropriate </w:t>
      </w:r>
      <w:r w:rsidR="009C09C5" w:rsidRPr="000F1509">
        <w:rPr>
          <w:b w:val="0"/>
          <w:color w:val="000000" w:themeColor="text1"/>
          <w:sz w:val="24"/>
          <w:szCs w:val="24"/>
        </w:rPr>
        <w:t>measures to make this possible; but the ground realities are different. Inequality in terms of education can be clearly seen in the</w:t>
      </w:r>
      <w:r w:rsidR="009C4DB2" w:rsidRPr="000F1509">
        <w:rPr>
          <w:b w:val="0"/>
          <w:color w:val="000000" w:themeColor="text1"/>
          <w:sz w:val="24"/>
          <w:szCs w:val="24"/>
        </w:rPr>
        <w:t xml:space="preserve"> current education system </w:t>
      </w:r>
      <w:r w:rsidR="00C8144B" w:rsidRPr="000F1509">
        <w:rPr>
          <w:b w:val="0"/>
          <w:color w:val="000000" w:themeColor="text1"/>
          <w:sz w:val="24"/>
          <w:szCs w:val="24"/>
        </w:rPr>
        <w:t>that is prevailing i</w:t>
      </w:r>
      <w:r w:rsidRPr="000F1509">
        <w:rPr>
          <w:b w:val="0"/>
          <w:color w:val="000000" w:themeColor="text1"/>
          <w:sz w:val="24"/>
          <w:szCs w:val="24"/>
        </w:rPr>
        <w:t>n the United States of America.</w:t>
      </w:r>
    </w:p>
    <w:p w:rsidR="00023496" w:rsidRPr="000F1509" w:rsidRDefault="004D7155" w:rsidP="005764B2">
      <w:pPr>
        <w:pStyle w:val="Heading2"/>
        <w:shd w:val="clear" w:color="auto" w:fill="FFFFFF"/>
        <w:spacing w:before="0" w:beforeAutospacing="0" w:after="0" w:afterAutospacing="0" w:line="480" w:lineRule="auto"/>
        <w:ind w:firstLine="720"/>
        <w:rPr>
          <w:b w:val="0"/>
          <w:i/>
          <w:color w:val="000000" w:themeColor="text1"/>
          <w:sz w:val="24"/>
          <w:szCs w:val="24"/>
        </w:rPr>
      </w:pPr>
      <w:r w:rsidRPr="000F1509">
        <w:rPr>
          <w:b w:val="0"/>
          <w:color w:val="000000" w:themeColor="text1"/>
          <w:sz w:val="24"/>
          <w:szCs w:val="24"/>
        </w:rPr>
        <w:t>Sean F</w:t>
      </w:r>
      <w:r w:rsidR="006600AF" w:rsidRPr="000F1509">
        <w:rPr>
          <w:b w:val="0"/>
          <w:color w:val="000000" w:themeColor="text1"/>
          <w:sz w:val="24"/>
          <w:szCs w:val="24"/>
        </w:rPr>
        <w:t xml:space="preserve">. Reardon, Jane Waldfogel, and Daphna Bassok discuss the </w:t>
      </w:r>
      <w:r w:rsidR="006773F3" w:rsidRPr="000F1509">
        <w:rPr>
          <w:b w:val="0"/>
          <w:color w:val="000000" w:themeColor="text1"/>
          <w:sz w:val="24"/>
          <w:szCs w:val="24"/>
        </w:rPr>
        <w:t xml:space="preserve">same </w:t>
      </w:r>
      <w:r w:rsidR="006600AF" w:rsidRPr="000F1509">
        <w:rPr>
          <w:b w:val="0"/>
          <w:color w:val="000000" w:themeColor="text1"/>
          <w:sz w:val="24"/>
          <w:szCs w:val="24"/>
        </w:rPr>
        <w:t>issue in their article “</w:t>
      </w:r>
      <w:r w:rsidR="006600AF" w:rsidRPr="000F1509">
        <w:rPr>
          <w:b w:val="0"/>
          <w:bCs w:val="0"/>
          <w:color w:val="000000" w:themeColor="text1"/>
          <w:sz w:val="24"/>
          <w:szCs w:val="24"/>
        </w:rPr>
        <w:t xml:space="preserve">The Good News about Educational Inequality” </w:t>
      </w:r>
      <w:r w:rsidR="006773F3" w:rsidRPr="000F1509">
        <w:rPr>
          <w:b w:val="0"/>
          <w:bCs w:val="0"/>
          <w:color w:val="000000" w:themeColor="text1"/>
          <w:sz w:val="24"/>
          <w:szCs w:val="24"/>
        </w:rPr>
        <w:t xml:space="preserve">published </w:t>
      </w:r>
      <w:r w:rsidR="006600AF" w:rsidRPr="000F1509">
        <w:rPr>
          <w:b w:val="0"/>
          <w:bCs w:val="0"/>
          <w:color w:val="000000" w:themeColor="text1"/>
          <w:sz w:val="24"/>
          <w:szCs w:val="24"/>
        </w:rPr>
        <w:t xml:space="preserve">in the book </w:t>
      </w:r>
      <w:r w:rsidR="006773F3" w:rsidRPr="000F1509">
        <w:rPr>
          <w:b w:val="0"/>
          <w:bCs w:val="0"/>
          <w:color w:val="000000" w:themeColor="text1"/>
          <w:sz w:val="24"/>
          <w:szCs w:val="24"/>
        </w:rPr>
        <w:t>“</w:t>
      </w:r>
      <w:r w:rsidR="006773F3" w:rsidRPr="000F1509">
        <w:rPr>
          <w:b w:val="0"/>
          <w:color w:val="000000" w:themeColor="text1"/>
          <w:sz w:val="24"/>
          <w:szCs w:val="24"/>
        </w:rPr>
        <w:t>From Inquiry to Academic Writing: A Text and Reader”</w:t>
      </w:r>
      <w:r w:rsidR="001416AD" w:rsidRPr="000F1509">
        <w:rPr>
          <w:b w:val="0"/>
          <w:color w:val="000000" w:themeColor="text1"/>
          <w:sz w:val="24"/>
          <w:szCs w:val="24"/>
        </w:rPr>
        <w:t xml:space="preserve"> (2008). The </w:t>
      </w:r>
      <w:r w:rsidR="00835E85" w:rsidRPr="000F1509">
        <w:rPr>
          <w:b w:val="0"/>
          <w:color w:val="000000" w:themeColor="text1"/>
          <w:sz w:val="24"/>
          <w:szCs w:val="24"/>
        </w:rPr>
        <w:t>authors</w:t>
      </w:r>
      <w:r w:rsidR="001416AD" w:rsidRPr="000F1509">
        <w:rPr>
          <w:b w:val="0"/>
          <w:color w:val="000000" w:themeColor="text1"/>
          <w:sz w:val="24"/>
          <w:szCs w:val="24"/>
        </w:rPr>
        <w:t xml:space="preserve"> agree with the notion that educational inequality exists in the </w:t>
      </w:r>
      <w:r w:rsidR="00324030" w:rsidRPr="000F1509">
        <w:rPr>
          <w:b w:val="0"/>
          <w:color w:val="000000" w:themeColor="text1"/>
          <w:sz w:val="24"/>
          <w:szCs w:val="24"/>
        </w:rPr>
        <w:t xml:space="preserve">social circles of America, but this evil has </w:t>
      </w:r>
      <w:r w:rsidR="00835E85" w:rsidRPr="000F1509">
        <w:rPr>
          <w:b w:val="0"/>
          <w:color w:val="000000" w:themeColor="text1"/>
          <w:sz w:val="24"/>
          <w:szCs w:val="24"/>
        </w:rPr>
        <w:t>decreased</w:t>
      </w:r>
      <w:r w:rsidR="00324030" w:rsidRPr="000F1509">
        <w:rPr>
          <w:b w:val="0"/>
          <w:color w:val="000000" w:themeColor="text1"/>
          <w:sz w:val="24"/>
          <w:szCs w:val="24"/>
        </w:rPr>
        <w:t xml:space="preserve"> to </w:t>
      </w:r>
      <w:r w:rsidR="00324030" w:rsidRPr="000F1509">
        <w:rPr>
          <w:b w:val="0"/>
          <w:color w:val="000000" w:themeColor="text1"/>
          <w:sz w:val="24"/>
          <w:szCs w:val="24"/>
        </w:rPr>
        <w:lastRenderedPageBreak/>
        <w:t xml:space="preserve">significant </w:t>
      </w:r>
      <w:r w:rsidR="00EA55A4" w:rsidRPr="000F1509">
        <w:rPr>
          <w:b w:val="0"/>
          <w:color w:val="000000" w:themeColor="text1"/>
          <w:sz w:val="24"/>
          <w:szCs w:val="24"/>
        </w:rPr>
        <w:t>levels in the last two decades</w:t>
      </w:r>
      <w:r w:rsidR="000F1509" w:rsidRPr="000F1509">
        <w:rPr>
          <w:b w:val="0"/>
          <w:color w:val="000000" w:themeColor="text1"/>
          <w:sz w:val="24"/>
          <w:szCs w:val="24"/>
        </w:rPr>
        <w:t xml:space="preserve"> </w:t>
      </w:r>
      <w:sdt>
        <w:sdtPr>
          <w:rPr>
            <w:b w:val="0"/>
            <w:color w:val="000000" w:themeColor="text1"/>
            <w:sz w:val="24"/>
            <w:szCs w:val="24"/>
          </w:rPr>
          <w:id w:val="688340652"/>
          <w:citation/>
        </w:sdtPr>
        <w:sdtEndPr/>
        <w:sdtContent>
          <w:r w:rsidR="000F1509" w:rsidRPr="000F1509">
            <w:rPr>
              <w:b w:val="0"/>
              <w:color w:val="000000" w:themeColor="text1"/>
              <w:sz w:val="24"/>
              <w:szCs w:val="24"/>
            </w:rPr>
            <w:fldChar w:fldCharType="begin"/>
          </w:r>
          <w:r w:rsidR="000F1509" w:rsidRPr="000F1509">
            <w:rPr>
              <w:b w:val="0"/>
              <w:color w:val="000000" w:themeColor="text1"/>
              <w:sz w:val="24"/>
              <w:szCs w:val="24"/>
            </w:rPr>
            <w:instrText xml:space="preserve"> CITATION Rea18 \l 1033 </w:instrText>
          </w:r>
          <w:r w:rsidR="000F1509" w:rsidRPr="000F1509">
            <w:rPr>
              <w:b w:val="0"/>
              <w:color w:val="000000" w:themeColor="text1"/>
              <w:sz w:val="24"/>
              <w:szCs w:val="24"/>
            </w:rPr>
            <w:fldChar w:fldCharType="separate"/>
          </w:r>
          <w:r w:rsidR="000F1509" w:rsidRPr="000F1509">
            <w:rPr>
              <w:noProof/>
              <w:color w:val="000000" w:themeColor="text1"/>
              <w:sz w:val="24"/>
              <w:szCs w:val="24"/>
            </w:rPr>
            <w:t>(Reardon, Walfogel, and Bassok)</w:t>
          </w:r>
          <w:r w:rsidR="000F1509" w:rsidRPr="000F1509">
            <w:rPr>
              <w:b w:val="0"/>
              <w:color w:val="000000" w:themeColor="text1"/>
              <w:sz w:val="24"/>
              <w:szCs w:val="24"/>
            </w:rPr>
            <w:fldChar w:fldCharType="end"/>
          </w:r>
        </w:sdtContent>
      </w:sdt>
      <w:r w:rsidR="00EA55A4" w:rsidRPr="000F1509">
        <w:rPr>
          <w:b w:val="0"/>
          <w:color w:val="000000" w:themeColor="text1"/>
          <w:sz w:val="24"/>
          <w:szCs w:val="24"/>
        </w:rPr>
        <w:t xml:space="preserve">. American are </w:t>
      </w:r>
      <w:r w:rsidR="00835E85" w:rsidRPr="000F1509">
        <w:rPr>
          <w:b w:val="0"/>
          <w:color w:val="000000" w:themeColor="text1"/>
          <w:sz w:val="24"/>
          <w:szCs w:val="24"/>
        </w:rPr>
        <w:t>becoming</w:t>
      </w:r>
      <w:r w:rsidR="00EA55A4" w:rsidRPr="000F1509">
        <w:rPr>
          <w:b w:val="0"/>
          <w:color w:val="000000" w:themeColor="text1"/>
          <w:sz w:val="24"/>
          <w:szCs w:val="24"/>
        </w:rPr>
        <w:t xml:space="preserve"> more and more aware of the importance of education and sending their children to schools</w:t>
      </w:r>
      <w:r w:rsidR="00EA55A4" w:rsidRPr="000F1509">
        <w:rPr>
          <w:b w:val="0"/>
          <w:i/>
          <w:color w:val="000000" w:themeColor="text1"/>
          <w:sz w:val="24"/>
          <w:szCs w:val="24"/>
        </w:rPr>
        <w:t>. The upcoming essay will discuss the same notion in a little more detail that whether the trend of inequality among the social an</w:t>
      </w:r>
      <w:r w:rsidR="002B31AF" w:rsidRPr="000F1509">
        <w:rPr>
          <w:b w:val="0"/>
          <w:i/>
          <w:color w:val="000000" w:themeColor="text1"/>
          <w:sz w:val="24"/>
          <w:szCs w:val="24"/>
        </w:rPr>
        <w:t xml:space="preserve">d earning classes of the United States of America has really </w:t>
      </w:r>
      <w:r w:rsidR="00835E85" w:rsidRPr="000F1509">
        <w:rPr>
          <w:b w:val="0"/>
          <w:i/>
          <w:color w:val="000000" w:themeColor="text1"/>
          <w:sz w:val="24"/>
          <w:szCs w:val="24"/>
        </w:rPr>
        <w:t>decreased</w:t>
      </w:r>
      <w:r w:rsidR="002B31AF" w:rsidRPr="000F1509">
        <w:rPr>
          <w:b w:val="0"/>
          <w:i/>
          <w:color w:val="000000" w:themeColor="text1"/>
          <w:sz w:val="24"/>
          <w:szCs w:val="24"/>
        </w:rPr>
        <w:t xml:space="preserve"> and is America serving the same amount of </w:t>
      </w:r>
      <w:r w:rsidR="00835E85" w:rsidRPr="000F1509">
        <w:rPr>
          <w:b w:val="0"/>
          <w:i/>
          <w:color w:val="000000" w:themeColor="text1"/>
          <w:sz w:val="24"/>
          <w:szCs w:val="24"/>
        </w:rPr>
        <w:t>academic</w:t>
      </w:r>
      <w:r w:rsidR="002B31AF" w:rsidRPr="000F1509">
        <w:rPr>
          <w:b w:val="0"/>
          <w:i/>
          <w:color w:val="000000" w:themeColor="text1"/>
          <w:sz w:val="24"/>
          <w:szCs w:val="24"/>
        </w:rPr>
        <w:t xml:space="preserve"> </w:t>
      </w:r>
      <w:r w:rsidR="00835E85" w:rsidRPr="000F1509">
        <w:rPr>
          <w:b w:val="0"/>
          <w:i/>
          <w:color w:val="000000" w:themeColor="text1"/>
          <w:sz w:val="24"/>
          <w:szCs w:val="24"/>
        </w:rPr>
        <w:t>opportunities</w:t>
      </w:r>
      <w:r w:rsidR="002B31AF" w:rsidRPr="000F1509">
        <w:rPr>
          <w:b w:val="0"/>
          <w:i/>
          <w:color w:val="000000" w:themeColor="text1"/>
          <w:sz w:val="24"/>
          <w:szCs w:val="24"/>
        </w:rPr>
        <w:t xml:space="preserve"> to its coming generations?</w:t>
      </w:r>
    </w:p>
    <w:p w:rsidR="001416AD" w:rsidRPr="000F1509" w:rsidRDefault="001416AD" w:rsidP="005764B2">
      <w:pPr>
        <w:pStyle w:val="Heading2"/>
        <w:shd w:val="clear" w:color="auto" w:fill="FFFFFF"/>
        <w:spacing w:before="0" w:beforeAutospacing="0" w:after="0" w:afterAutospacing="0" w:line="480" w:lineRule="auto"/>
        <w:rPr>
          <w:b w:val="0"/>
          <w:color w:val="000000" w:themeColor="text1"/>
          <w:sz w:val="24"/>
          <w:szCs w:val="24"/>
        </w:rPr>
      </w:pPr>
    </w:p>
    <w:p w:rsidR="00F76F7D" w:rsidRPr="000F1509" w:rsidRDefault="004D7155" w:rsidP="005764B2">
      <w:pPr>
        <w:spacing w:after="0" w:line="480" w:lineRule="auto"/>
        <w:rPr>
          <w:rFonts w:ascii="Times New Roman" w:hAnsi="Times New Roman" w:cs="Times New Roman"/>
          <w:b/>
          <w:color w:val="000000" w:themeColor="text1"/>
          <w:sz w:val="24"/>
          <w:szCs w:val="24"/>
          <w:u w:val="single"/>
        </w:rPr>
      </w:pPr>
      <w:r w:rsidRPr="000F1509">
        <w:rPr>
          <w:rFonts w:ascii="Times New Roman" w:hAnsi="Times New Roman" w:cs="Times New Roman"/>
          <w:b/>
          <w:color w:val="000000" w:themeColor="text1"/>
          <w:sz w:val="24"/>
          <w:szCs w:val="24"/>
          <w:u w:val="single"/>
        </w:rPr>
        <w:t>Discussion</w:t>
      </w:r>
    </w:p>
    <w:p w:rsidR="00274975" w:rsidRPr="000F1509" w:rsidRDefault="004D7155" w:rsidP="005764B2">
      <w:pPr>
        <w:spacing w:after="0" w:line="480" w:lineRule="auto"/>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 xml:space="preserve"> Educational inequality has long been a topic of debate and scholars, researchers and even policymakers have contributed various pieces of work on the subject. </w:t>
      </w:r>
      <w:r w:rsidR="00BD30F4" w:rsidRPr="000F1509">
        <w:rPr>
          <w:rFonts w:ascii="Times New Roman" w:hAnsi="Times New Roman" w:cs="Times New Roman"/>
          <w:color w:val="000000" w:themeColor="text1"/>
          <w:sz w:val="24"/>
          <w:szCs w:val="24"/>
        </w:rPr>
        <w:t xml:space="preserve">The term “Educational </w:t>
      </w:r>
      <w:r w:rsidR="00BD38EE" w:rsidRPr="000F1509">
        <w:rPr>
          <w:rFonts w:ascii="Times New Roman" w:hAnsi="Times New Roman" w:cs="Times New Roman"/>
          <w:color w:val="000000" w:themeColor="text1"/>
          <w:sz w:val="24"/>
          <w:szCs w:val="24"/>
        </w:rPr>
        <w:t>Opportunity</w:t>
      </w:r>
      <w:r w:rsidR="00BD30F4" w:rsidRPr="000F1509">
        <w:rPr>
          <w:rFonts w:ascii="Times New Roman" w:hAnsi="Times New Roman" w:cs="Times New Roman"/>
          <w:color w:val="000000" w:themeColor="text1"/>
          <w:sz w:val="24"/>
          <w:szCs w:val="24"/>
        </w:rPr>
        <w:t xml:space="preserve">” refers to the </w:t>
      </w:r>
      <w:r w:rsidR="00BD38EE" w:rsidRPr="000F1509">
        <w:rPr>
          <w:rFonts w:ascii="Times New Roman" w:hAnsi="Times New Roman" w:cs="Times New Roman"/>
          <w:color w:val="000000" w:themeColor="text1"/>
          <w:sz w:val="24"/>
          <w:szCs w:val="24"/>
        </w:rPr>
        <w:t xml:space="preserve">unequal distribution of resources among the social </w:t>
      </w:r>
      <w:r w:rsidR="008852BB" w:rsidRPr="000F1509">
        <w:rPr>
          <w:rFonts w:ascii="Times New Roman" w:hAnsi="Times New Roman" w:cs="Times New Roman"/>
          <w:color w:val="000000" w:themeColor="text1"/>
          <w:sz w:val="24"/>
          <w:szCs w:val="24"/>
        </w:rPr>
        <w:t>classes living</w:t>
      </w:r>
      <w:r w:rsidR="00BD38EE" w:rsidRPr="000F1509">
        <w:rPr>
          <w:rFonts w:ascii="Times New Roman" w:hAnsi="Times New Roman" w:cs="Times New Roman"/>
          <w:color w:val="000000" w:themeColor="text1"/>
          <w:sz w:val="24"/>
          <w:szCs w:val="24"/>
        </w:rPr>
        <w:t xml:space="preserve"> in a society.  </w:t>
      </w:r>
      <w:r w:rsidR="00835E85" w:rsidRPr="000F1509">
        <w:rPr>
          <w:rFonts w:ascii="Times New Roman" w:hAnsi="Times New Roman" w:cs="Times New Roman"/>
          <w:color w:val="000000" w:themeColor="text1"/>
          <w:sz w:val="24"/>
          <w:szCs w:val="24"/>
        </w:rPr>
        <w:t>The traits of inequality may affect school funding and the access of these excluded societies to qualified teachers, books, and tech</w:t>
      </w:r>
      <w:r w:rsidR="00835E85">
        <w:rPr>
          <w:rFonts w:ascii="Times New Roman" w:hAnsi="Times New Roman" w:cs="Times New Roman"/>
          <w:color w:val="000000" w:themeColor="text1"/>
          <w:sz w:val="24"/>
          <w:szCs w:val="24"/>
        </w:rPr>
        <w:t>no</w:t>
      </w:r>
      <w:r w:rsidR="00835E85" w:rsidRPr="000F1509">
        <w:rPr>
          <w:rFonts w:ascii="Times New Roman" w:hAnsi="Times New Roman" w:cs="Times New Roman"/>
          <w:color w:val="000000" w:themeColor="text1"/>
          <w:sz w:val="24"/>
          <w:szCs w:val="24"/>
        </w:rPr>
        <w:t xml:space="preserve">logies being used for the educational purpose. </w:t>
      </w:r>
      <w:r w:rsidR="00E27523" w:rsidRPr="000F1509">
        <w:rPr>
          <w:rFonts w:ascii="Times New Roman" w:hAnsi="Times New Roman" w:cs="Times New Roman"/>
          <w:color w:val="000000" w:themeColor="text1"/>
          <w:sz w:val="24"/>
          <w:szCs w:val="24"/>
        </w:rPr>
        <w:t xml:space="preserve">Thus, as a result, children belonging to these communities and classes remain deprived of quality education and fail to excel in their academic as well as practical lives. </w:t>
      </w:r>
    </w:p>
    <w:p w:rsidR="00FA7217" w:rsidRPr="000F1509" w:rsidRDefault="004D7155" w:rsidP="005764B2">
      <w:pPr>
        <w:spacing w:after="0" w:line="480" w:lineRule="auto"/>
        <w:ind w:firstLine="720"/>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 xml:space="preserve">The figures for educational inequality may vary from country to country and region </w:t>
      </w:r>
      <w:r w:rsidRPr="000F1509">
        <w:rPr>
          <w:rFonts w:ascii="Times New Roman" w:hAnsi="Times New Roman" w:cs="Times New Roman"/>
          <w:color w:val="000000" w:themeColor="text1"/>
          <w:sz w:val="24"/>
          <w:szCs w:val="24"/>
        </w:rPr>
        <w:t xml:space="preserve">to region, but this essay will only discuss the ratio of educational inequality in the United States of America. </w:t>
      </w:r>
      <w:r w:rsidR="006746A5" w:rsidRPr="000F1509">
        <w:rPr>
          <w:rFonts w:ascii="Times New Roman" w:hAnsi="Times New Roman" w:cs="Times New Roman"/>
          <w:color w:val="000000" w:themeColor="text1"/>
          <w:sz w:val="24"/>
          <w:szCs w:val="24"/>
        </w:rPr>
        <w:t xml:space="preserve"> </w:t>
      </w:r>
      <w:r w:rsidR="00AD0399" w:rsidRPr="000F1509">
        <w:rPr>
          <w:rFonts w:ascii="Times New Roman" w:hAnsi="Times New Roman" w:cs="Times New Roman"/>
          <w:color w:val="000000" w:themeColor="text1"/>
          <w:sz w:val="24"/>
          <w:szCs w:val="24"/>
        </w:rPr>
        <w:t xml:space="preserve">Normally, the educational success of any individual, educational institute or </w:t>
      </w:r>
      <w:r w:rsidR="00835E85" w:rsidRPr="000F1509">
        <w:rPr>
          <w:rFonts w:ascii="Times New Roman" w:hAnsi="Times New Roman" w:cs="Times New Roman"/>
          <w:color w:val="000000" w:themeColor="text1"/>
          <w:sz w:val="24"/>
          <w:szCs w:val="24"/>
        </w:rPr>
        <w:t>any</w:t>
      </w:r>
      <w:r w:rsidR="00B373E1" w:rsidRPr="000F1509">
        <w:rPr>
          <w:rFonts w:ascii="Times New Roman" w:hAnsi="Times New Roman" w:cs="Times New Roman"/>
          <w:color w:val="000000" w:themeColor="text1"/>
          <w:sz w:val="24"/>
          <w:szCs w:val="24"/>
        </w:rPr>
        <w:t xml:space="preserve"> geographical region (like country, state or province) is measured by </w:t>
      </w:r>
      <w:r w:rsidR="006161BE" w:rsidRPr="000F1509">
        <w:rPr>
          <w:rFonts w:ascii="Times New Roman" w:hAnsi="Times New Roman" w:cs="Times New Roman"/>
          <w:color w:val="000000" w:themeColor="text1"/>
          <w:sz w:val="24"/>
          <w:szCs w:val="24"/>
        </w:rPr>
        <w:t xml:space="preserve">grades, marks, CGP, college entrance statistics drop out ratio and </w:t>
      </w:r>
      <w:r w:rsidR="00F30D18" w:rsidRPr="000F1509">
        <w:rPr>
          <w:rFonts w:ascii="Times New Roman" w:hAnsi="Times New Roman" w:cs="Times New Roman"/>
          <w:color w:val="000000" w:themeColor="text1"/>
          <w:sz w:val="24"/>
          <w:szCs w:val="24"/>
        </w:rPr>
        <w:t xml:space="preserve">degree completion figures. </w:t>
      </w:r>
      <w:r w:rsidR="009E3F6D" w:rsidRPr="000F1509">
        <w:rPr>
          <w:rFonts w:ascii="Times New Roman" w:hAnsi="Times New Roman" w:cs="Times New Roman"/>
          <w:color w:val="000000" w:themeColor="text1"/>
          <w:sz w:val="24"/>
          <w:szCs w:val="24"/>
        </w:rPr>
        <w:t xml:space="preserve">This </w:t>
      </w:r>
      <w:r w:rsidR="00835E85" w:rsidRPr="000F1509">
        <w:rPr>
          <w:rFonts w:ascii="Times New Roman" w:hAnsi="Times New Roman" w:cs="Times New Roman"/>
          <w:color w:val="000000" w:themeColor="text1"/>
          <w:sz w:val="24"/>
          <w:szCs w:val="24"/>
        </w:rPr>
        <w:t>essay</w:t>
      </w:r>
      <w:r w:rsidR="009E3F6D" w:rsidRPr="000F1509">
        <w:rPr>
          <w:rFonts w:ascii="Times New Roman" w:hAnsi="Times New Roman" w:cs="Times New Roman"/>
          <w:color w:val="000000" w:themeColor="text1"/>
          <w:sz w:val="24"/>
          <w:szCs w:val="24"/>
        </w:rPr>
        <w:t xml:space="preserve"> will serve as </w:t>
      </w:r>
      <w:r w:rsidR="00835E85" w:rsidRPr="000F1509">
        <w:rPr>
          <w:rFonts w:ascii="Times New Roman" w:hAnsi="Times New Roman" w:cs="Times New Roman"/>
          <w:color w:val="000000" w:themeColor="text1"/>
          <w:sz w:val="24"/>
          <w:szCs w:val="24"/>
        </w:rPr>
        <w:t>an</w:t>
      </w:r>
      <w:r w:rsidR="009E3F6D" w:rsidRPr="000F1509">
        <w:rPr>
          <w:rFonts w:ascii="Times New Roman" w:hAnsi="Times New Roman" w:cs="Times New Roman"/>
          <w:color w:val="000000" w:themeColor="text1"/>
          <w:sz w:val="24"/>
          <w:szCs w:val="24"/>
        </w:rPr>
        <w:t xml:space="preserve"> essential piece of writing among the circles of </w:t>
      </w:r>
      <w:r w:rsidR="003864E8" w:rsidRPr="000F1509">
        <w:rPr>
          <w:rFonts w:ascii="Times New Roman" w:hAnsi="Times New Roman" w:cs="Times New Roman"/>
          <w:color w:val="000000" w:themeColor="text1"/>
          <w:sz w:val="24"/>
          <w:szCs w:val="24"/>
        </w:rPr>
        <w:t xml:space="preserve">scholars, researchers, experts, teachers, and policymakers </w:t>
      </w:r>
      <w:r w:rsidR="00835E85" w:rsidRPr="000F1509">
        <w:rPr>
          <w:rFonts w:ascii="Times New Roman" w:hAnsi="Times New Roman" w:cs="Times New Roman"/>
          <w:color w:val="000000" w:themeColor="text1"/>
          <w:sz w:val="24"/>
          <w:szCs w:val="24"/>
        </w:rPr>
        <w:t>also</w:t>
      </w:r>
      <w:r w:rsidR="003864E8" w:rsidRPr="000F1509">
        <w:rPr>
          <w:rFonts w:ascii="Times New Roman" w:hAnsi="Times New Roman" w:cs="Times New Roman"/>
          <w:color w:val="000000" w:themeColor="text1"/>
          <w:sz w:val="24"/>
          <w:szCs w:val="24"/>
        </w:rPr>
        <w:t xml:space="preserve"> to give a thought to the notion that has educational inequality really subsided in the United States or is it just an illusion.  </w:t>
      </w:r>
    </w:p>
    <w:p w:rsidR="00BF1DF3" w:rsidRPr="000F1509" w:rsidRDefault="004D7155" w:rsidP="005764B2">
      <w:pPr>
        <w:spacing w:after="0" w:line="480" w:lineRule="auto"/>
        <w:ind w:firstLine="720"/>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Sean F. Reardon et al. are off the view that it is a fact that Am</w:t>
      </w:r>
      <w:r w:rsidR="007724BE" w:rsidRPr="000F1509">
        <w:rPr>
          <w:rFonts w:ascii="Times New Roman" w:hAnsi="Times New Roman" w:cs="Times New Roman"/>
          <w:color w:val="000000" w:themeColor="text1"/>
          <w:sz w:val="24"/>
          <w:szCs w:val="24"/>
        </w:rPr>
        <w:t xml:space="preserve">erica was once a </w:t>
      </w:r>
      <w:r w:rsidR="000E1894" w:rsidRPr="000F1509">
        <w:rPr>
          <w:rFonts w:ascii="Times New Roman" w:hAnsi="Times New Roman" w:cs="Times New Roman"/>
          <w:color w:val="000000" w:themeColor="text1"/>
          <w:sz w:val="24"/>
          <w:szCs w:val="24"/>
        </w:rPr>
        <w:t>country</w:t>
      </w:r>
      <w:r w:rsidR="007724BE" w:rsidRPr="000F1509">
        <w:rPr>
          <w:rFonts w:ascii="Times New Roman" w:hAnsi="Times New Roman" w:cs="Times New Roman"/>
          <w:color w:val="000000" w:themeColor="text1"/>
          <w:sz w:val="24"/>
          <w:szCs w:val="24"/>
        </w:rPr>
        <w:t xml:space="preserve"> that served educational resources to </w:t>
      </w:r>
      <w:r w:rsidR="00C96BC4" w:rsidRPr="000F1509">
        <w:rPr>
          <w:rFonts w:ascii="Times New Roman" w:hAnsi="Times New Roman" w:cs="Times New Roman"/>
          <w:color w:val="000000" w:themeColor="text1"/>
          <w:sz w:val="24"/>
          <w:szCs w:val="24"/>
        </w:rPr>
        <w:t xml:space="preserve">only limited classes and </w:t>
      </w:r>
      <w:r w:rsidR="000C51A3" w:rsidRPr="000F1509">
        <w:rPr>
          <w:rFonts w:ascii="Times New Roman" w:hAnsi="Times New Roman" w:cs="Times New Roman"/>
          <w:color w:val="000000" w:themeColor="text1"/>
          <w:sz w:val="24"/>
          <w:szCs w:val="24"/>
        </w:rPr>
        <w:t>most of the individual</w:t>
      </w:r>
      <w:r w:rsidR="000E1894" w:rsidRPr="000F1509">
        <w:rPr>
          <w:rFonts w:ascii="Times New Roman" w:hAnsi="Times New Roman" w:cs="Times New Roman"/>
          <w:color w:val="000000" w:themeColor="text1"/>
          <w:sz w:val="24"/>
          <w:szCs w:val="24"/>
        </w:rPr>
        <w:t>s did not have access to high standard education</w:t>
      </w:r>
      <w:r w:rsidR="00433A52" w:rsidRPr="000F1509">
        <w:rPr>
          <w:rFonts w:ascii="Times New Roman" w:hAnsi="Times New Roman" w:cs="Times New Roman"/>
          <w:color w:val="000000" w:themeColor="text1"/>
          <w:sz w:val="24"/>
          <w:szCs w:val="24"/>
        </w:rPr>
        <w:t xml:space="preserve"> but </w:t>
      </w:r>
      <w:r w:rsidR="000D1F8C" w:rsidRPr="000F1509">
        <w:rPr>
          <w:rFonts w:ascii="Times New Roman" w:hAnsi="Times New Roman" w:cs="Times New Roman"/>
          <w:color w:val="000000" w:themeColor="text1"/>
          <w:sz w:val="24"/>
          <w:szCs w:val="24"/>
        </w:rPr>
        <w:t>now the times have changed; American have the right to seek any kind of education they want. The authors argue that during the 1990s, children had far fewer opportunities as compared to the kids of today, who have an unlimited number of choices to gather knowledge, besides their traditional classroom, from any source like the internet, computer games and many more.</w:t>
      </w:r>
      <w:r w:rsidR="00753EAD" w:rsidRPr="000F1509">
        <w:rPr>
          <w:rFonts w:ascii="Times New Roman" w:hAnsi="Times New Roman" w:cs="Times New Roman"/>
          <w:color w:val="000000" w:themeColor="text1"/>
          <w:sz w:val="24"/>
          <w:szCs w:val="24"/>
        </w:rPr>
        <w:t xml:space="preserve"> "Tracking the experiences of young children over time, we found that both rich and poor children today have more books and read with their parents more often than they did in the '90s. They are far more likely to have computers, Internet access, and computer games focused on reading and math skills. Their parents are more likely to spend time with them, taking them to the library or doing activities at home."</w:t>
      </w:r>
      <w:sdt>
        <w:sdtPr>
          <w:rPr>
            <w:rFonts w:ascii="Times New Roman" w:hAnsi="Times New Roman" w:cs="Times New Roman"/>
            <w:color w:val="000000" w:themeColor="text1"/>
            <w:sz w:val="24"/>
            <w:szCs w:val="24"/>
          </w:rPr>
          <w:id w:val="1679003907"/>
          <w:citation/>
        </w:sdtPr>
        <w:sdtEndPr/>
        <w:sdtContent>
          <w:r w:rsidR="000F1509" w:rsidRPr="000F1509">
            <w:rPr>
              <w:rFonts w:ascii="Times New Roman" w:hAnsi="Times New Roman" w:cs="Times New Roman"/>
              <w:color w:val="000000" w:themeColor="text1"/>
              <w:sz w:val="24"/>
              <w:szCs w:val="24"/>
            </w:rPr>
            <w:fldChar w:fldCharType="begin"/>
          </w:r>
          <w:r w:rsidR="000F1509" w:rsidRPr="000F1509">
            <w:rPr>
              <w:rFonts w:ascii="Times New Roman" w:hAnsi="Times New Roman" w:cs="Times New Roman"/>
              <w:color w:val="000000" w:themeColor="text1"/>
              <w:sz w:val="24"/>
              <w:szCs w:val="24"/>
            </w:rPr>
            <w:instrText xml:space="preserve"> CITATION Rea18 \l 1033 </w:instrText>
          </w:r>
          <w:r w:rsidR="000F1509" w:rsidRPr="000F1509">
            <w:rPr>
              <w:rFonts w:ascii="Times New Roman" w:hAnsi="Times New Roman" w:cs="Times New Roman"/>
              <w:color w:val="000000" w:themeColor="text1"/>
              <w:sz w:val="24"/>
              <w:szCs w:val="24"/>
            </w:rPr>
            <w:fldChar w:fldCharType="separate"/>
          </w:r>
          <w:r w:rsidR="000F1509" w:rsidRPr="000F1509">
            <w:rPr>
              <w:rFonts w:ascii="Times New Roman" w:hAnsi="Times New Roman" w:cs="Times New Roman"/>
              <w:noProof/>
              <w:color w:val="000000" w:themeColor="text1"/>
              <w:sz w:val="24"/>
              <w:szCs w:val="24"/>
            </w:rPr>
            <w:t xml:space="preserve"> (Reardon, Walfogel, and Bassok) </w:t>
          </w:r>
          <w:r w:rsidR="000F1509" w:rsidRPr="000F1509">
            <w:rPr>
              <w:rFonts w:ascii="Times New Roman" w:hAnsi="Times New Roman" w:cs="Times New Roman"/>
              <w:color w:val="000000" w:themeColor="text1"/>
              <w:sz w:val="24"/>
              <w:szCs w:val="24"/>
            </w:rPr>
            <w:fldChar w:fldCharType="end"/>
          </w:r>
        </w:sdtContent>
      </w:sdt>
    </w:p>
    <w:p w:rsidR="009E3F6D" w:rsidRPr="000F1509" w:rsidRDefault="004D7155" w:rsidP="005764B2">
      <w:pPr>
        <w:spacing w:after="0" w:line="480" w:lineRule="auto"/>
        <w:ind w:firstLine="720"/>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 xml:space="preserve">One of the main </w:t>
      </w:r>
      <w:r w:rsidR="007C37BC" w:rsidRPr="000F1509">
        <w:rPr>
          <w:rFonts w:ascii="Times New Roman" w:hAnsi="Times New Roman" w:cs="Times New Roman"/>
          <w:color w:val="000000" w:themeColor="text1"/>
          <w:sz w:val="24"/>
          <w:szCs w:val="24"/>
        </w:rPr>
        <w:t>reasons</w:t>
      </w:r>
      <w:r w:rsidRPr="000F1509">
        <w:rPr>
          <w:rFonts w:ascii="Times New Roman" w:hAnsi="Times New Roman" w:cs="Times New Roman"/>
          <w:color w:val="000000" w:themeColor="text1"/>
          <w:sz w:val="24"/>
          <w:szCs w:val="24"/>
        </w:rPr>
        <w:t xml:space="preserve"> for educatio</w:t>
      </w:r>
      <w:r w:rsidRPr="000F1509">
        <w:rPr>
          <w:rFonts w:ascii="Times New Roman" w:hAnsi="Times New Roman" w:cs="Times New Roman"/>
          <w:color w:val="000000" w:themeColor="text1"/>
          <w:sz w:val="24"/>
          <w:szCs w:val="24"/>
        </w:rPr>
        <w:t>nal</w:t>
      </w:r>
      <w:r w:rsidR="007C37BC" w:rsidRPr="000F1509">
        <w:rPr>
          <w:rFonts w:ascii="Times New Roman" w:hAnsi="Times New Roman" w:cs="Times New Roman"/>
          <w:color w:val="000000" w:themeColor="text1"/>
          <w:sz w:val="24"/>
          <w:szCs w:val="24"/>
        </w:rPr>
        <w:t xml:space="preserve"> equality is the income factor. Usually, kids belonging to low-</w:t>
      </w:r>
      <w:r w:rsidR="00835E85" w:rsidRPr="000F1509">
        <w:rPr>
          <w:rFonts w:ascii="Times New Roman" w:hAnsi="Times New Roman" w:cs="Times New Roman"/>
          <w:color w:val="000000" w:themeColor="text1"/>
          <w:sz w:val="24"/>
          <w:szCs w:val="24"/>
        </w:rPr>
        <w:t>income</w:t>
      </w:r>
      <w:r w:rsidR="007C37BC" w:rsidRPr="000F1509">
        <w:rPr>
          <w:rFonts w:ascii="Times New Roman" w:hAnsi="Times New Roman" w:cs="Times New Roman"/>
          <w:color w:val="000000" w:themeColor="text1"/>
          <w:sz w:val="24"/>
          <w:szCs w:val="24"/>
        </w:rPr>
        <w:t xml:space="preserve"> families cannot afford to get an education in private schools and </w:t>
      </w:r>
      <w:r w:rsidR="00A273C6" w:rsidRPr="000F1509">
        <w:rPr>
          <w:rFonts w:ascii="Times New Roman" w:hAnsi="Times New Roman" w:cs="Times New Roman"/>
          <w:color w:val="000000" w:themeColor="text1"/>
          <w:sz w:val="24"/>
          <w:szCs w:val="24"/>
        </w:rPr>
        <w:t xml:space="preserve">the education and facilities provided in the public sector schools </w:t>
      </w:r>
      <w:r w:rsidR="00C3367B" w:rsidRPr="000F1509">
        <w:rPr>
          <w:rFonts w:ascii="Times New Roman" w:hAnsi="Times New Roman" w:cs="Times New Roman"/>
          <w:color w:val="000000" w:themeColor="text1"/>
          <w:sz w:val="24"/>
          <w:szCs w:val="24"/>
        </w:rPr>
        <w:t xml:space="preserve">are not </w:t>
      </w:r>
      <w:r w:rsidR="00835E85" w:rsidRPr="000F1509">
        <w:rPr>
          <w:rFonts w:ascii="Times New Roman" w:hAnsi="Times New Roman" w:cs="Times New Roman"/>
          <w:color w:val="000000" w:themeColor="text1"/>
          <w:sz w:val="24"/>
          <w:szCs w:val="24"/>
        </w:rPr>
        <w:t>up to</w:t>
      </w:r>
      <w:r w:rsidR="00C3367B" w:rsidRPr="000F1509">
        <w:rPr>
          <w:rFonts w:ascii="Times New Roman" w:hAnsi="Times New Roman" w:cs="Times New Roman"/>
          <w:color w:val="000000" w:themeColor="text1"/>
          <w:sz w:val="24"/>
          <w:szCs w:val="24"/>
        </w:rPr>
        <w:t xml:space="preserve"> the ma</w:t>
      </w:r>
      <w:r w:rsidR="000C3717" w:rsidRPr="000F1509">
        <w:rPr>
          <w:rFonts w:ascii="Times New Roman" w:hAnsi="Times New Roman" w:cs="Times New Roman"/>
          <w:color w:val="000000" w:themeColor="text1"/>
          <w:sz w:val="24"/>
          <w:szCs w:val="24"/>
        </w:rPr>
        <w:t xml:space="preserve">rk. </w:t>
      </w:r>
      <w:r w:rsidR="00C3367B" w:rsidRPr="000F1509">
        <w:rPr>
          <w:rFonts w:ascii="Times New Roman" w:hAnsi="Times New Roman" w:cs="Times New Roman"/>
          <w:color w:val="000000" w:themeColor="text1"/>
          <w:sz w:val="24"/>
          <w:szCs w:val="24"/>
        </w:rPr>
        <w:t>A great disparity still exists among the academics due to variou</w:t>
      </w:r>
      <w:r w:rsidR="00A32266" w:rsidRPr="000F1509">
        <w:rPr>
          <w:rFonts w:ascii="Times New Roman" w:hAnsi="Times New Roman" w:cs="Times New Roman"/>
          <w:color w:val="000000" w:themeColor="text1"/>
          <w:sz w:val="24"/>
          <w:szCs w:val="24"/>
        </w:rPr>
        <w:t xml:space="preserve">s reasons like parenting style, race, and ethnicity of the child, </w:t>
      </w:r>
      <w:r w:rsidR="000823B2" w:rsidRPr="000F1509">
        <w:rPr>
          <w:rFonts w:ascii="Times New Roman" w:hAnsi="Times New Roman" w:cs="Times New Roman"/>
          <w:color w:val="000000" w:themeColor="text1"/>
          <w:sz w:val="24"/>
          <w:szCs w:val="24"/>
        </w:rPr>
        <w:t>the social status of the family to which the child belongs and</w:t>
      </w:r>
      <w:r w:rsidR="00E807B7" w:rsidRPr="000F1509">
        <w:rPr>
          <w:rFonts w:ascii="Times New Roman" w:hAnsi="Times New Roman" w:cs="Times New Roman"/>
          <w:color w:val="000000" w:themeColor="text1"/>
          <w:sz w:val="24"/>
          <w:szCs w:val="24"/>
        </w:rPr>
        <w:t xml:space="preserve"> the policies crafted by the government.</w:t>
      </w:r>
    </w:p>
    <w:p w:rsidR="00F30D18" w:rsidRPr="000F1509" w:rsidRDefault="00F30D18" w:rsidP="005764B2">
      <w:pPr>
        <w:spacing w:after="0" w:line="480" w:lineRule="auto"/>
        <w:jc w:val="center"/>
        <w:rPr>
          <w:rFonts w:ascii="Times New Roman" w:hAnsi="Times New Roman" w:cs="Times New Roman"/>
          <w:color w:val="000000" w:themeColor="text1"/>
          <w:sz w:val="24"/>
          <w:szCs w:val="24"/>
        </w:rPr>
      </w:pPr>
    </w:p>
    <w:p w:rsidR="00F76F7D" w:rsidRPr="000F1509" w:rsidRDefault="004D7155" w:rsidP="005764B2">
      <w:pPr>
        <w:spacing w:after="0" w:line="480" w:lineRule="auto"/>
        <w:rPr>
          <w:rFonts w:ascii="Times New Roman" w:hAnsi="Times New Roman" w:cs="Times New Roman"/>
          <w:b/>
          <w:color w:val="000000" w:themeColor="text1"/>
          <w:sz w:val="24"/>
          <w:szCs w:val="24"/>
          <w:u w:val="single"/>
        </w:rPr>
      </w:pPr>
      <w:r w:rsidRPr="000F1509">
        <w:rPr>
          <w:rFonts w:ascii="Times New Roman" w:hAnsi="Times New Roman" w:cs="Times New Roman"/>
          <w:b/>
          <w:color w:val="000000" w:themeColor="text1"/>
          <w:sz w:val="24"/>
          <w:szCs w:val="24"/>
          <w:u w:val="single"/>
        </w:rPr>
        <w:t>Conclusion</w:t>
      </w:r>
    </w:p>
    <w:p w:rsidR="000F1509" w:rsidRPr="000F1509" w:rsidRDefault="004D7155" w:rsidP="005764B2">
      <w:pPr>
        <w:spacing w:after="0" w:line="480" w:lineRule="auto"/>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 xml:space="preserve"> In a nutshell, it can be concluded that although </w:t>
      </w:r>
      <w:r w:rsidR="00B0737C" w:rsidRPr="000F1509">
        <w:rPr>
          <w:rFonts w:ascii="Times New Roman" w:hAnsi="Times New Roman" w:cs="Times New Roman"/>
          <w:color w:val="000000" w:themeColor="text1"/>
          <w:sz w:val="24"/>
          <w:szCs w:val="24"/>
        </w:rPr>
        <w:t xml:space="preserve">educational inequality has curbed to </w:t>
      </w:r>
      <w:r w:rsidR="00406E7E" w:rsidRPr="000F1509">
        <w:rPr>
          <w:rFonts w:ascii="Times New Roman" w:hAnsi="Times New Roman" w:cs="Times New Roman"/>
          <w:color w:val="000000" w:themeColor="text1"/>
          <w:sz w:val="24"/>
          <w:szCs w:val="24"/>
        </w:rPr>
        <w:t xml:space="preserve">much extent still, huge </w:t>
      </w:r>
      <w:r w:rsidR="00835E85" w:rsidRPr="000F1509">
        <w:rPr>
          <w:rFonts w:ascii="Times New Roman" w:hAnsi="Times New Roman" w:cs="Times New Roman"/>
          <w:color w:val="000000" w:themeColor="text1"/>
          <w:sz w:val="24"/>
          <w:szCs w:val="24"/>
        </w:rPr>
        <w:t>populations</w:t>
      </w:r>
      <w:r w:rsidR="00406E7E" w:rsidRPr="000F1509">
        <w:rPr>
          <w:rFonts w:ascii="Times New Roman" w:hAnsi="Times New Roman" w:cs="Times New Roman"/>
          <w:color w:val="000000" w:themeColor="text1"/>
          <w:sz w:val="24"/>
          <w:szCs w:val="24"/>
        </w:rPr>
        <w:t xml:space="preserve"> and some specific social classes still suffer from it. Whatever the reason may be, social class, religion, nationality, caste, color, ethnicity or any such factor should never come in the way of </w:t>
      </w:r>
      <w:r w:rsidR="00835E85" w:rsidRPr="000F1509">
        <w:rPr>
          <w:rFonts w:ascii="Times New Roman" w:hAnsi="Times New Roman" w:cs="Times New Roman"/>
          <w:color w:val="000000" w:themeColor="text1"/>
          <w:sz w:val="24"/>
          <w:szCs w:val="24"/>
        </w:rPr>
        <w:t>getting</w:t>
      </w:r>
      <w:r w:rsidR="00406E7E" w:rsidRPr="000F1509">
        <w:rPr>
          <w:rFonts w:ascii="Times New Roman" w:hAnsi="Times New Roman" w:cs="Times New Roman"/>
          <w:color w:val="000000" w:themeColor="text1"/>
          <w:sz w:val="24"/>
          <w:szCs w:val="24"/>
        </w:rPr>
        <w:t xml:space="preserve"> </w:t>
      </w:r>
      <w:r w:rsidR="00835E85" w:rsidRPr="000F1509">
        <w:rPr>
          <w:rFonts w:ascii="Times New Roman" w:hAnsi="Times New Roman" w:cs="Times New Roman"/>
          <w:color w:val="000000" w:themeColor="text1"/>
          <w:sz w:val="24"/>
          <w:szCs w:val="24"/>
        </w:rPr>
        <w:t>opportunities</w:t>
      </w:r>
      <w:r w:rsidR="00406E7E" w:rsidRPr="000F1509">
        <w:rPr>
          <w:rFonts w:ascii="Times New Roman" w:hAnsi="Times New Roman" w:cs="Times New Roman"/>
          <w:color w:val="000000" w:themeColor="text1"/>
          <w:sz w:val="24"/>
          <w:szCs w:val="24"/>
        </w:rPr>
        <w:t xml:space="preserve"> for a child. </w:t>
      </w:r>
      <w:r w:rsidR="00181ED6" w:rsidRPr="000F1509">
        <w:rPr>
          <w:rFonts w:ascii="Times New Roman" w:hAnsi="Times New Roman" w:cs="Times New Roman"/>
          <w:color w:val="000000" w:themeColor="text1"/>
          <w:sz w:val="24"/>
          <w:szCs w:val="24"/>
        </w:rPr>
        <w:t xml:space="preserve">For this </w:t>
      </w:r>
      <w:r w:rsidR="004601BB" w:rsidRPr="000F1509">
        <w:rPr>
          <w:rFonts w:ascii="Times New Roman" w:hAnsi="Times New Roman" w:cs="Times New Roman"/>
          <w:color w:val="000000" w:themeColor="text1"/>
          <w:sz w:val="24"/>
          <w:szCs w:val="24"/>
        </w:rPr>
        <w:t>purpose, Government</w:t>
      </w:r>
      <w:r w:rsidR="00181ED6" w:rsidRPr="000F1509">
        <w:rPr>
          <w:rFonts w:ascii="Times New Roman" w:hAnsi="Times New Roman" w:cs="Times New Roman"/>
          <w:color w:val="000000" w:themeColor="text1"/>
          <w:sz w:val="24"/>
          <w:szCs w:val="24"/>
        </w:rPr>
        <w:t xml:space="preserve"> should make appropriate policies and strategies, </w:t>
      </w:r>
      <w:r w:rsidR="002740D3" w:rsidRPr="000F1509">
        <w:rPr>
          <w:rFonts w:ascii="Times New Roman" w:hAnsi="Times New Roman" w:cs="Times New Roman"/>
          <w:color w:val="000000" w:themeColor="text1"/>
          <w:sz w:val="24"/>
          <w:szCs w:val="24"/>
        </w:rPr>
        <w:t xml:space="preserve">which can shun </w:t>
      </w:r>
      <w:r w:rsidR="00835E85" w:rsidRPr="000F1509">
        <w:rPr>
          <w:rFonts w:ascii="Times New Roman" w:hAnsi="Times New Roman" w:cs="Times New Roman"/>
          <w:color w:val="000000" w:themeColor="text1"/>
          <w:sz w:val="24"/>
          <w:szCs w:val="24"/>
        </w:rPr>
        <w:t>all</w:t>
      </w:r>
      <w:r w:rsidR="002740D3" w:rsidRPr="000F1509">
        <w:rPr>
          <w:rFonts w:ascii="Times New Roman" w:hAnsi="Times New Roman" w:cs="Times New Roman"/>
          <w:color w:val="000000" w:themeColor="text1"/>
          <w:sz w:val="24"/>
          <w:szCs w:val="24"/>
        </w:rPr>
        <w:t xml:space="preserve"> such trends and give an equal right to</w:t>
      </w:r>
      <w:r w:rsidR="00D32DC4" w:rsidRPr="000F1509">
        <w:rPr>
          <w:rFonts w:ascii="Times New Roman" w:hAnsi="Times New Roman" w:cs="Times New Roman"/>
          <w:color w:val="000000" w:themeColor="text1"/>
          <w:sz w:val="24"/>
          <w:szCs w:val="24"/>
        </w:rPr>
        <w:t xml:space="preserve"> all the citizens of America to </w:t>
      </w:r>
      <w:r w:rsidR="009871B5" w:rsidRPr="000F1509">
        <w:rPr>
          <w:rFonts w:ascii="Times New Roman" w:hAnsi="Times New Roman" w:cs="Times New Roman"/>
          <w:color w:val="000000" w:themeColor="text1"/>
          <w:sz w:val="24"/>
          <w:szCs w:val="24"/>
        </w:rPr>
        <w:t xml:space="preserve">have any level of education from any institute and </w:t>
      </w:r>
      <w:r w:rsidR="000611F1" w:rsidRPr="000F1509">
        <w:rPr>
          <w:rFonts w:ascii="Times New Roman" w:hAnsi="Times New Roman" w:cs="Times New Roman"/>
          <w:color w:val="000000" w:themeColor="text1"/>
          <w:sz w:val="24"/>
          <w:szCs w:val="24"/>
        </w:rPr>
        <w:t>in the subject of their choice.</w:t>
      </w:r>
    </w:p>
    <w:bookmarkEnd w:id="0"/>
    <w:p w:rsidR="000F1509" w:rsidRPr="000F1509" w:rsidRDefault="004D7155" w:rsidP="005764B2">
      <w:pPr>
        <w:spacing w:after="0" w:line="480" w:lineRule="auto"/>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br w:type="page"/>
      </w:r>
    </w:p>
    <w:p w:rsidR="000F1509" w:rsidRPr="000F1509" w:rsidRDefault="004D7155" w:rsidP="005764B2">
      <w:pPr>
        <w:spacing w:after="0" w:line="480" w:lineRule="auto"/>
        <w:jc w:val="center"/>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t>Works Cited</w:t>
      </w:r>
    </w:p>
    <w:p w:rsidR="000F1509" w:rsidRPr="000F1509" w:rsidRDefault="004D7155" w:rsidP="005764B2">
      <w:pPr>
        <w:pStyle w:val="Bibliography"/>
        <w:spacing w:after="0" w:line="480" w:lineRule="auto"/>
        <w:ind w:left="720" w:hanging="720"/>
        <w:rPr>
          <w:rFonts w:ascii="Times New Roman" w:hAnsi="Times New Roman" w:cs="Times New Roman"/>
          <w:noProof/>
          <w:sz w:val="24"/>
          <w:szCs w:val="24"/>
        </w:rPr>
      </w:pPr>
      <w:r w:rsidRPr="000F1509">
        <w:rPr>
          <w:rFonts w:ascii="Times New Roman" w:hAnsi="Times New Roman" w:cs="Times New Roman"/>
          <w:color w:val="000000" w:themeColor="text1"/>
          <w:sz w:val="24"/>
          <w:szCs w:val="24"/>
        </w:rPr>
        <w:fldChar w:fldCharType="begin"/>
      </w:r>
      <w:r w:rsidRPr="000F1509">
        <w:rPr>
          <w:rFonts w:ascii="Times New Roman" w:hAnsi="Times New Roman" w:cs="Times New Roman"/>
          <w:color w:val="000000" w:themeColor="text1"/>
          <w:sz w:val="24"/>
          <w:szCs w:val="24"/>
        </w:rPr>
        <w:instrText xml:space="preserve"> BIBLIOGRAPHY  \l 1033 </w:instrText>
      </w:r>
      <w:r w:rsidRPr="000F1509">
        <w:rPr>
          <w:rFonts w:ascii="Times New Roman" w:hAnsi="Times New Roman" w:cs="Times New Roman"/>
          <w:color w:val="000000" w:themeColor="text1"/>
          <w:sz w:val="24"/>
          <w:szCs w:val="24"/>
        </w:rPr>
        <w:fldChar w:fldCharType="separate"/>
      </w:r>
      <w:r w:rsidRPr="000F1509">
        <w:rPr>
          <w:rFonts w:ascii="Times New Roman" w:hAnsi="Times New Roman" w:cs="Times New Roman"/>
          <w:noProof/>
          <w:sz w:val="24"/>
          <w:szCs w:val="24"/>
        </w:rPr>
        <w:t xml:space="preserve">Reardon, Sean F., Jane Walfogel and Daphna Bassok. "The Good News about Educational Inequality." Greene, Staurt and April Lidinsky. </w:t>
      </w:r>
      <w:r w:rsidRPr="000F1509">
        <w:rPr>
          <w:rFonts w:ascii="Times New Roman" w:hAnsi="Times New Roman" w:cs="Times New Roman"/>
          <w:noProof/>
          <w:sz w:val="24"/>
          <w:szCs w:val="24"/>
          <w:u w:val="single"/>
        </w:rPr>
        <w:t>From Inquiry to Academic Writing</w:t>
      </w:r>
      <w:r w:rsidRPr="000F1509">
        <w:rPr>
          <w:rFonts w:ascii="Times New Roman" w:hAnsi="Times New Roman" w:cs="Times New Roman"/>
          <w:noProof/>
          <w:sz w:val="24"/>
          <w:szCs w:val="24"/>
        </w:rPr>
        <w:t>. Macmillan, 2018. 432.</w:t>
      </w:r>
    </w:p>
    <w:p w:rsidR="000F1509" w:rsidRPr="000F1509" w:rsidRDefault="004D7155" w:rsidP="005764B2">
      <w:pPr>
        <w:spacing w:after="0" w:line="480" w:lineRule="auto"/>
        <w:jc w:val="center"/>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fldChar w:fldCharType="end"/>
      </w:r>
    </w:p>
    <w:p w:rsidR="00F76F7D" w:rsidRPr="000F1509" w:rsidRDefault="004D7155" w:rsidP="005764B2">
      <w:pPr>
        <w:spacing w:after="0" w:line="480" w:lineRule="auto"/>
        <w:jc w:val="center"/>
        <w:rPr>
          <w:rFonts w:ascii="Times New Roman" w:hAnsi="Times New Roman" w:cs="Times New Roman"/>
          <w:color w:val="000000" w:themeColor="text1"/>
          <w:sz w:val="24"/>
          <w:szCs w:val="24"/>
        </w:rPr>
      </w:pPr>
      <w:r w:rsidRPr="000F1509">
        <w:rPr>
          <w:rFonts w:ascii="Times New Roman" w:hAnsi="Times New Roman" w:cs="Times New Roman"/>
          <w:color w:val="000000" w:themeColor="text1"/>
          <w:sz w:val="24"/>
          <w:szCs w:val="24"/>
        </w:rPr>
        <w:br/>
      </w:r>
    </w:p>
    <w:sectPr w:rsidR="00F76F7D" w:rsidRPr="000F15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55" w:rsidRDefault="004D7155">
      <w:pPr>
        <w:spacing w:after="0" w:line="240" w:lineRule="auto"/>
      </w:pPr>
      <w:r>
        <w:separator/>
      </w:r>
    </w:p>
  </w:endnote>
  <w:endnote w:type="continuationSeparator" w:id="0">
    <w:p w:rsidR="004D7155" w:rsidRDefault="004D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55" w:rsidRDefault="004D7155">
      <w:pPr>
        <w:spacing w:after="0" w:line="240" w:lineRule="auto"/>
      </w:pPr>
      <w:r>
        <w:separator/>
      </w:r>
    </w:p>
  </w:footnote>
  <w:footnote w:type="continuationSeparator" w:id="0">
    <w:p w:rsidR="004D7155" w:rsidRDefault="004D7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09" w:rsidRPr="000F1509" w:rsidRDefault="004D7155">
    <w:pPr>
      <w:pStyle w:val="Header"/>
      <w:jc w:val="right"/>
      <w:rPr>
        <w:rFonts w:ascii="Times New Roman" w:hAnsi="Times New Roman" w:cs="Times New Roman"/>
        <w:sz w:val="24"/>
        <w:szCs w:val="24"/>
      </w:rPr>
    </w:pPr>
    <w:r w:rsidRPr="000F1509">
      <w:rPr>
        <w:rFonts w:ascii="Times New Roman" w:hAnsi="Times New Roman" w:cs="Times New Roman"/>
        <w:sz w:val="24"/>
        <w:szCs w:val="24"/>
      </w:rPr>
      <w:t xml:space="preserve">Writer’s Surname   </w:t>
    </w:r>
    <w:sdt>
      <w:sdtPr>
        <w:rPr>
          <w:rFonts w:ascii="Times New Roman" w:hAnsi="Times New Roman" w:cs="Times New Roman"/>
          <w:sz w:val="24"/>
          <w:szCs w:val="24"/>
        </w:rPr>
        <w:id w:val="98455377"/>
        <w:docPartObj>
          <w:docPartGallery w:val="Page Numbers (Top of Page)"/>
          <w:docPartUnique/>
        </w:docPartObj>
      </w:sdtPr>
      <w:sdtEndPr>
        <w:rPr>
          <w:noProof/>
        </w:rPr>
      </w:sdtEndPr>
      <w:sdtContent>
        <w:r w:rsidRPr="000F1509">
          <w:rPr>
            <w:rFonts w:ascii="Times New Roman" w:hAnsi="Times New Roman" w:cs="Times New Roman"/>
            <w:sz w:val="24"/>
            <w:szCs w:val="24"/>
          </w:rPr>
          <w:fldChar w:fldCharType="begin"/>
        </w:r>
        <w:r w:rsidRPr="000F1509">
          <w:rPr>
            <w:rFonts w:ascii="Times New Roman" w:hAnsi="Times New Roman" w:cs="Times New Roman"/>
            <w:sz w:val="24"/>
            <w:szCs w:val="24"/>
          </w:rPr>
          <w:instrText xml:space="preserve"> PAGE   \* MERGEFORMAT </w:instrText>
        </w:r>
        <w:r w:rsidRPr="000F1509">
          <w:rPr>
            <w:rFonts w:ascii="Times New Roman" w:hAnsi="Times New Roman" w:cs="Times New Roman"/>
            <w:sz w:val="24"/>
            <w:szCs w:val="24"/>
          </w:rPr>
          <w:fldChar w:fldCharType="separate"/>
        </w:r>
        <w:r>
          <w:rPr>
            <w:rFonts w:ascii="Times New Roman" w:hAnsi="Times New Roman" w:cs="Times New Roman"/>
            <w:noProof/>
            <w:sz w:val="24"/>
            <w:szCs w:val="24"/>
          </w:rPr>
          <w:t>1</w:t>
        </w:r>
        <w:r w:rsidRPr="000F1509">
          <w:rPr>
            <w:rFonts w:ascii="Times New Roman" w:hAnsi="Times New Roman" w:cs="Times New Roman"/>
            <w:noProof/>
            <w:sz w:val="24"/>
            <w:szCs w:val="24"/>
          </w:rPr>
          <w:fldChar w:fldCharType="end"/>
        </w:r>
      </w:sdtContent>
    </w:sdt>
  </w:p>
  <w:p w:rsidR="000F1509" w:rsidRPr="000F1509" w:rsidRDefault="000F150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BF"/>
    <w:rsid w:val="00023496"/>
    <w:rsid w:val="000611F1"/>
    <w:rsid w:val="00065609"/>
    <w:rsid w:val="000823B2"/>
    <w:rsid w:val="000C3717"/>
    <w:rsid w:val="000C51A3"/>
    <w:rsid w:val="000D1F8C"/>
    <w:rsid w:val="000E1894"/>
    <w:rsid w:val="000F1509"/>
    <w:rsid w:val="001416AD"/>
    <w:rsid w:val="00181ED6"/>
    <w:rsid w:val="002740D3"/>
    <w:rsid w:val="00274975"/>
    <w:rsid w:val="002B31AF"/>
    <w:rsid w:val="00324030"/>
    <w:rsid w:val="003864E8"/>
    <w:rsid w:val="003B2F14"/>
    <w:rsid w:val="003B36A7"/>
    <w:rsid w:val="003D79D2"/>
    <w:rsid w:val="00406E7E"/>
    <w:rsid w:val="00433A52"/>
    <w:rsid w:val="004601BB"/>
    <w:rsid w:val="0047046E"/>
    <w:rsid w:val="004A63FE"/>
    <w:rsid w:val="004D207D"/>
    <w:rsid w:val="004D7155"/>
    <w:rsid w:val="005764B2"/>
    <w:rsid w:val="005C7CBF"/>
    <w:rsid w:val="006161BE"/>
    <w:rsid w:val="006600AF"/>
    <w:rsid w:val="006746A5"/>
    <w:rsid w:val="006773F3"/>
    <w:rsid w:val="00753EAD"/>
    <w:rsid w:val="007724BE"/>
    <w:rsid w:val="00783BF8"/>
    <w:rsid w:val="007C37BC"/>
    <w:rsid w:val="007D62E4"/>
    <w:rsid w:val="00835E85"/>
    <w:rsid w:val="008852BB"/>
    <w:rsid w:val="008F3AB8"/>
    <w:rsid w:val="00934D1F"/>
    <w:rsid w:val="009871B5"/>
    <w:rsid w:val="009C09C5"/>
    <w:rsid w:val="009C4DB2"/>
    <w:rsid w:val="009C6CDB"/>
    <w:rsid w:val="009E3F6D"/>
    <w:rsid w:val="00A0725A"/>
    <w:rsid w:val="00A273C6"/>
    <w:rsid w:val="00A32266"/>
    <w:rsid w:val="00AD0399"/>
    <w:rsid w:val="00AD062C"/>
    <w:rsid w:val="00AD17BF"/>
    <w:rsid w:val="00B0737C"/>
    <w:rsid w:val="00B3611E"/>
    <w:rsid w:val="00B373E1"/>
    <w:rsid w:val="00B92A19"/>
    <w:rsid w:val="00BD30F4"/>
    <w:rsid w:val="00BD38EE"/>
    <w:rsid w:val="00BE6145"/>
    <w:rsid w:val="00BF1DF3"/>
    <w:rsid w:val="00C3367B"/>
    <w:rsid w:val="00C50305"/>
    <w:rsid w:val="00C8144B"/>
    <w:rsid w:val="00C96BC4"/>
    <w:rsid w:val="00CA766C"/>
    <w:rsid w:val="00CD2C10"/>
    <w:rsid w:val="00D32DC4"/>
    <w:rsid w:val="00DA194D"/>
    <w:rsid w:val="00E27523"/>
    <w:rsid w:val="00E807B7"/>
    <w:rsid w:val="00EA55A4"/>
    <w:rsid w:val="00F30D18"/>
    <w:rsid w:val="00F4040C"/>
    <w:rsid w:val="00F76F7D"/>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7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3F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F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09"/>
  </w:style>
  <w:style w:type="paragraph" w:styleId="Footer">
    <w:name w:val="footer"/>
    <w:basedOn w:val="Normal"/>
    <w:link w:val="FooterChar"/>
    <w:uiPriority w:val="99"/>
    <w:unhideWhenUsed/>
    <w:rsid w:val="000F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09"/>
  </w:style>
  <w:style w:type="paragraph" w:styleId="BalloonText">
    <w:name w:val="Balloon Text"/>
    <w:basedOn w:val="Normal"/>
    <w:link w:val="BalloonTextChar"/>
    <w:uiPriority w:val="99"/>
    <w:semiHidden/>
    <w:unhideWhenUsed/>
    <w:rsid w:val="000F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09"/>
    <w:rPr>
      <w:rFonts w:ascii="Tahoma" w:hAnsi="Tahoma" w:cs="Tahoma"/>
      <w:sz w:val="16"/>
      <w:szCs w:val="16"/>
    </w:rPr>
  </w:style>
  <w:style w:type="paragraph" w:styleId="Bibliography">
    <w:name w:val="Bibliography"/>
    <w:basedOn w:val="Normal"/>
    <w:next w:val="Normal"/>
    <w:uiPriority w:val="37"/>
    <w:unhideWhenUsed/>
    <w:rsid w:val="000F1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7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3F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F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09"/>
  </w:style>
  <w:style w:type="paragraph" w:styleId="Footer">
    <w:name w:val="footer"/>
    <w:basedOn w:val="Normal"/>
    <w:link w:val="FooterChar"/>
    <w:uiPriority w:val="99"/>
    <w:unhideWhenUsed/>
    <w:rsid w:val="000F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09"/>
  </w:style>
  <w:style w:type="paragraph" w:styleId="BalloonText">
    <w:name w:val="Balloon Text"/>
    <w:basedOn w:val="Normal"/>
    <w:link w:val="BalloonTextChar"/>
    <w:uiPriority w:val="99"/>
    <w:semiHidden/>
    <w:unhideWhenUsed/>
    <w:rsid w:val="000F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09"/>
    <w:rPr>
      <w:rFonts w:ascii="Tahoma" w:hAnsi="Tahoma" w:cs="Tahoma"/>
      <w:sz w:val="16"/>
      <w:szCs w:val="16"/>
    </w:rPr>
  </w:style>
  <w:style w:type="paragraph" w:styleId="Bibliography">
    <w:name w:val="Bibliography"/>
    <w:basedOn w:val="Normal"/>
    <w:next w:val="Normal"/>
    <w:uiPriority w:val="37"/>
    <w:unhideWhenUsed/>
    <w:rsid w:val="000F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Rea18</b:Tag>
    <b:SourceType>BookSection</b:SourceType>
    <b:Guid>{153C9EE5-8B06-4217-8585-066BEFF143A9}</b:Guid>
    <b:Author>
      <b:Author>
        <b:NameList>
          <b:Person>
            <b:Last>Reardon</b:Last>
            <b:First>Sean</b:First>
            <b:Middle>F.</b:Middle>
          </b:Person>
          <b:Person>
            <b:Last>Walfogel</b:Last>
            <b:First>Jane</b:First>
          </b:Person>
          <b:Person>
            <b:Last>Bassok</b:Last>
            <b:First>Daphna</b:First>
          </b:Person>
        </b:NameList>
      </b:Author>
      <b:BookAuthor>
        <b:NameList>
          <b:Person>
            <b:Last>Greene</b:Last>
            <b:First>Staurt</b:First>
          </b:Person>
          <b:Person>
            <b:Last>Lidinsky</b:Last>
            <b:First>April</b:First>
          </b:Person>
        </b:NameList>
      </b:BookAuthor>
    </b:Author>
    <b:Title>The Good News about Educational Inequality</b:Title>
    <b:BookTitle>From Inquiry to Academic Writing</b:BookTitle>
    <b:Year>2018</b:Year>
    <b:Pages>432</b:Pages>
    <b:Publisher>Macmillan</b:Publisher>
    <b:RefOrder>1</b:RefOrder>
  </b:Source>
</b:Sources>
</file>

<file path=customXml/itemProps1.xml><?xml version="1.0" encoding="utf-8"?>
<ds:datastoreItem xmlns:ds="http://schemas.openxmlformats.org/officeDocument/2006/customXml" ds:itemID="{83C2DB3A-9ADF-48C0-BA5D-85E49E71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2019-02-01T05:15:00Z</dcterms:created>
  <dcterms:modified xsi:type="dcterms:W3CDTF">2019-02-01T05:15:00Z</dcterms:modified>
</cp:coreProperties>
</file>