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C1" w:rsidRDefault="002D5CC1" w:rsidP="002D5CC1">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2D5CC1" w:rsidRDefault="002D5CC1" w:rsidP="002D5CC1">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2D5CC1" w:rsidRDefault="002D5CC1" w:rsidP="002D5CC1">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2D5CC1" w:rsidRDefault="002D5CC1" w:rsidP="002D5CC1">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EE08ED" w:rsidRPr="005B40E3" w:rsidRDefault="0091299C" w:rsidP="005B40E3">
      <w:pPr>
        <w:spacing w:line="480" w:lineRule="auto"/>
        <w:jc w:val="center"/>
        <w:rPr>
          <w:rFonts w:ascii="Times New Roman" w:hAnsi="Times New Roman" w:cs="Times New Roman"/>
          <w:sz w:val="24"/>
          <w:szCs w:val="24"/>
        </w:rPr>
      </w:pPr>
      <w:r w:rsidRPr="005B40E3">
        <w:rPr>
          <w:rFonts w:ascii="Times New Roman" w:hAnsi="Times New Roman" w:cs="Times New Roman"/>
          <w:sz w:val="24"/>
          <w:szCs w:val="24"/>
        </w:rPr>
        <w:t>What is Business Environment?</w:t>
      </w:r>
    </w:p>
    <w:p w:rsidR="005D38D9" w:rsidRPr="00D46521" w:rsidRDefault="00BD796D" w:rsidP="00E13537">
      <w:pPr>
        <w:spacing w:line="480" w:lineRule="auto"/>
        <w:rPr>
          <w:rFonts w:ascii="Times New Roman" w:hAnsi="Times New Roman" w:cs="Times New Roman"/>
          <w:sz w:val="24"/>
          <w:szCs w:val="24"/>
        </w:rPr>
      </w:pPr>
      <w:r w:rsidRPr="00D46521">
        <w:rPr>
          <w:rFonts w:ascii="Times New Roman" w:hAnsi="Times New Roman" w:cs="Times New Roman"/>
          <w:sz w:val="24"/>
          <w:szCs w:val="24"/>
        </w:rPr>
        <w:t>A business is run in an environment where it is surrounded and affected by a number of factors. These factors add up to make the overall busine</w:t>
      </w:r>
      <w:r w:rsidR="002C1712" w:rsidRPr="00D46521">
        <w:rPr>
          <w:rFonts w:ascii="Times New Roman" w:hAnsi="Times New Roman" w:cs="Times New Roman"/>
          <w:sz w:val="24"/>
          <w:szCs w:val="24"/>
        </w:rPr>
        <w:t xml:space="preserve">ss environment for the organization. Any entity has to adapt quickly to the changes in the environment if it wants to succeed. </w:t>
      </w:r>
      <w:r w:rsidR="005D38D9" w:rsidRPr="00D46521">
        <w:rPr>
          <w:rFonts w:ascii="Times New Roman" w:hAnsi="Times New Roman" w:cs="Times New Roman"/>
          <w:sz w:val="24"/>
          <w:szCs w:val="24"/>
        </w:rPr>
        <w:t>The main subject of this document is the external environment that Tesla Motor will have to face in India.</w:t>
      </w:r>
      <w:r w:rsidR="008F1792">
        <w:rPr>
          <w:rFonts w:ascii="Times New Roman" w:hAnsi="Times New Roman" w:cs="Times New Roman"/>
          <w:sz w:val="24"/>
          <w:szCs w:val="24"/>
        </w:rPr>
        <w:t xml:space="preserve"> The country presents a lucrative opportunity being an emerging market. </w:t>
      </w:r>
    </w:p>
    <w:p w:rsidR="0091299C" w:rsidRPr="00AA2D16" w:rsidRDefault="0091299C" w:rsidP="00AA2D16">
      <w:pPr>
        <w:spacing w:line="480" w:lineRule="auto"/>
        <w:jc w:val="center"/>
        <w:rPr>
          <w:rFonts w:ascii="Times New Roman" w:hAnsi="Times New Roman" w:cs="Times New Roman"/>
          <w:sz w:val="24"/>
          <w:szCs w:val="24"/>
        </w:rPr>
      </w:pPr>
      <w:r w:rsidRPr="00AA2D16">
        <w:rPr>
          <w:rFonts w:ascii="Times New Roman" w:hAnsi="Times New Roman" w:cs="Times New Roman"/>
          <w:sz w:val="24"/>
          <w:szCs w:val="24"/>
        </w:rPr>
        <w:t>Characteristics of Indian Business environment</w:t>
      </w:r>
    </w:p>
    <w:p w:rsidR="00AD06E9" w:rsidRPr="00D46521" w:rsidRDefault="00AD06E9" w:rsidP="00E13537">
      <w:pPr>
        <w:spacing w:line="480" w:lineRule="auto"/>
        <w:rPr>
          <w:rFonts w:ascii="Times New Roman" w:hAnsi="Times New Roman" w:cs="Times New Roman"/>
          <w:sz w:val="24"/>
          <w:szCs w:val="24"/>
        </w:rPr>
      </w:pPr>
      <w:r w:rsidRPr="00D46521">
        <w:rPr>
          <w:rFonts w:ascii="Times New Roman" w:hAnsi="Times New Roman" w:cs="Times New Roman"/>
          <w:sz w:val="24"/>
          <w:szCs w:val="24"/>
        </w:rPr>
        <w:t>The major characteristic of the business environment in the country is the presence of both private and public sector organizations in the scenario. Both these sectors do participate actively in the business activity in the country. The government policies are promoting both kinds of businesses in the country.</w:t>
      </w:r>
      <w:r w:rsidR="00937488">
        <w:rPr>
          <w:rFonts w:ascii="Times New Roman" w:hAnsi="Times New Roman" w:cs="Times New Roman"/>
          <w:sz w:val="24"/>
          <w:szCs w:val="24"/>
        </w:rPr>
        <w:t xml:space="preserve"> Tesla </w:t>
      </w:r>
      <w:r w:rsidR="0008568B">
        <w:rPr>
          <w:rFonts w:ascii="Times New Roman" w:hAnsi="Times New Roman" w:cs="Times New Roman"/>
          <w:sz w:val="24"/>
          <w:szCs w:val="24"/>
        </w:rPr>
        <w:t>Company</w:t>
      </w:r>
      <w:r w:rsidR="00937488">
        <w:rPr>
          <w:rFonts w:ascii="Times New Roman" w:hAnsi="Times New Roman" w:cs="Times New Roman"/>
          <w:sz w:val="24"/>
          <w:szCs w:val="24"/>
        </w:rPr>
        <w:t xml:space="preserve"> will benefit from the initiatives offered by the government. </w:t>
      </w:r>
    </w:p>
    <w:p w:rsidR="00AD06E9" w:rsidRDefault="00AD06E9" w:rsidP="00E13537">
      <w:pPr>
        <w:spacing w:line="480" w:lineRule="auto"/>
        <w:rPr>
          <w:rFonts w:ascii="Times New Roman" w:hAnsi="Times New Roman" w:cs="Times New Roman"/>
          <w:sz w:val="24"/>
          <w:szCs w:val="24"/>
        </w:rPr>
      </w:pPr>
      <w:r w:rsidRPr="00D46521">
        <w:rPr>
          <w:rFonts w:ascii="Times New Roman" w:hAnsi="Times New Roman" w:cs="Times New Roman"/>
          <w:sz w:val="24"/>
          <w:szCs w:val="24"/>
        </w:rPr>
        <w:t>The people of the country generally have lower income levels. The GDP per capita in the country is $1929 per annum</w:t>
      </w:r>
      <w:sdt>
        <w:sdtPr>
          <w:rPr>
            <w:rFonts w:ascii="Times New Roman" w:hAnsi="Times New Roman" w:cs="Times New Roman"/>
            <w:sz w:val="24"/>
            <w:szCs w:val="24"/>
          </w:rPr>
          <w:id w:val="1175305533"/>
          <w:citation/>
        </w:sdtPr>
        <w:sdtEndPr/>
        <w:sdtContent>
          <w:r w:rsidR="00D46521">
            <w:rPr>
              <w:rFonts w:ascii="Times New Roman" w:hAnsi="Times New Roman" w:cs="Times New Roman"/>
              <w:sz w:val="24"/>
              <w:szCs w:val="24"/>
            </w:rPr>
            <w:fldChar w:fldCharType="begin"/>
          </w:r>
          <w:r w:rsidR="00D46521">
            <w:rPr>
              <w:rFonts w:ascii="Times New Roman" w:hAnsi="Times New Roman" w:cs="Times New Roman"/>
              <w:sz w:val="24"/>
              <w:szCs w:val="24"/>
            </w:rPr>
            <w:instrText xml:space="preserve"> CITATION Wor17 \l 1033  </w:instrText>
          </w:r>
          <w:r w:rsidR="00D46521">
            <w:rPr>
              <w:rFonts w:ascii="Times New Roman" w:hAnsi="Times New Roman" w:cs="Times New Roman"/>
              <w:sz w:val="24"/>
              <w:szCs w:val="24"/>
            </w:rPr>
            <w:fldChar w:fldCharType="separate"/>
          </w:r>
          <w:r w:rsidR="00181CD5">
            <w:rPr>
              <w:rFonts w:ascii="Times New Roman" w:hAnsi="Times New Roman" w:cs="Times New Roman"/>
              <w:noProof/>
              <w:sz w:val="24"/>
              <w:szCs w:val="24"/>
            </w:rPr>
            <w:t xml:space="preserve"> </w:t>
          </w:r>
          <w:r w:rsidR="00181CD5" w:rsidRPr="00181CD5">
            <w:rPr>
              <w:rFonts w:ascii="Times New Roman" w:hAnsi="Times New Roman" w:cs="Times New Roman"/>
              <w:noProof/>
              <w:sz w:val="24"/>
              <w:szCs w:val="24"/>
            </w:rPr>
            <w:t>(World Bank)</w:t>
          </w:r>
          <w:r w:rsidR="00D46521">
            <w:rPr>
              <w:rFonts w:ascii="Times New Roman" w:hAnsi="Times New Roman" w:cs="Times New Roman"/>
              <w:sz w:val="24"/>
              <w:szCs w:val="24"/>
            </w:rPr>
            <w:fldChar w:fldCharType="end"/>
          </w:r>
        </w:sdtContent>
      </w:sdt>
      <w:r w:rsidRPr="00D46521">
        <w:rPr>
          <w:rFonts w:ascii="Times New Roman" w:hAnsi="Times New Roman" w:cs="Times New Roman"/>
          <w:sz w:val="24"/>
          <w:szCs w:val="24"/>
        </w:rPr>
        <w:t>. This implies important aspects of the economic activity as people are the basic unit in any country’s economic activity.</w:t>
      </w:r>
      <w:r w:rsidR="00442C2D">
        <w:rPr>
          <w:rFonts w:ascii="Times New Roman" w:hAnsi="Times New Roman" w:cs="Times New Roman"/>
          <w:sz w:val="24"/>
          <w:szCs w:val="24"/>
        </w:rPr>
        <w:t xml:space="preserve"> For the Tesla </w:t>
      </w:r>
      <w:r w:rsidR="00681912">
        <w:rPr>
          <w:rFonts w:ascii="Times New Roman" w:hAnsi="Times New Roman" w:cs="Times New Roman"/>
          <w:sz w:val="24"/>
          <w:szCs w:val="24"/>
        </w:rPr>
        <w:t xml:space="preserve">Company, </w:t>
      </w:r>
      <w:r w:rsidR="00C97CCC">
        <w:rPr>
          <w:rFonts w:ascii="Times New Roman" w:hAnsi="Times New Roman" w:cs="Times New Roman"/>
          <w:sz w:val="24"/>
          <w:szCs w:val="24"/>
        </w:rPr>
        <w:t xml:space="preserve">this will imply that </w:t>
      </w:r>
      <w:r w:rsidR="00A605DF">
        <w:rPr>
          <w:rFonts w:ascii="Times New Roman" w:hAnsi="Times New Roman" w:cs="Times New Roman"/>
          <w:sz w:val="24"/>
          <w:szCs w:val="24"/>
        </w:rPr>
        <w:t>the prices have to be lowered in order to increase the revenues.</w:t>
      </w:r>
      <w:r w:rsidR="00C97CCC">
        <w:rPr>
          <w:rFonts w:ascii="Times New Roman" w:hAnsi="Times New Roman" w:cs="Times New Roman"/>
          <w:sz w:val="24"/>
          <w:szCs w:val="24"/>
        </w:rPr>
        <w:t xml:space="preserve"> </w:t>
      </w:r>
      <w:r w:rsidR="007E7724">
        <w:rPr>
          <w:rFonts w:ascii="Times New Roman" w:hAnsi="Times New Roman" w:cs="Times New Roman"/>
          <w:sz w:val="24"/>
          <w:szCs w:val="24"/>
        </w:rPr>
        <w:t>Current prices of the cars offered by the</w:t>
      </w:r>
      <w:r w:rsidR="00DE0F20">
        <w:rPr>
          <w:rFonts w:ascii="Times New Roman" w:hAnsi="Times New Roman" w:cs="Times New Roman"/>
          <w:sz w:val="24"/>
          <w:szCs w:val="24"/>
        </w:rPr>
        <w:t xml:space="preserve"> company are</w:t>
      </w:r>
      <w:r w:rsidR="007E7724">
        <w:rPr>
          <w:rFonts w:ascii="Times New Roman" w:hAnsi="Times New Roman" w:cs="Times New Roman"/>
          <w:sz w:val="24"/>
          <w:szCs w:val="24"/>
        </w:rPr>
        <w:t xml:space="preserve"> too high and it should try and bring the prices down in order to be successful in a market like India. </w:t>
      </w:r>
    </w:p>
    <w:p w:rsidR="009C2907" w:rsidRPr="00C33E2C" w:rsidRDefault="009C2907" w:rsidP="00E13537">
      <w:pPr>
        <w:spacing w:line="480" w:lineRule="auto"/>
      </w:pPr>
      <w:r>
        <w:rPr>
          <w:rFonts w:ascii="Times New Roman" w:hAnsi="Times New Roman" w:cs="Times New Roman"/>
          <w:sz w:val="24"/>
          <w:szCs w:val="24"/>
        </w:rPr>
        <w:t xml:space="preserve">The major supplier to the company would be Adient pvt Ltd which is also a big supplier to the </w:t>
      </w:r>
      <w:r w:rsidR="002C403E">
        <w:rPr>
          <w:rFonts w:ascii="Times New Roman" w:hAnsi="Times New Roman" w:cs="Times New Roman"/>
          <w:sz w:val="24"/>
          <w:szCs w:val="24"/>
        </w:rPr>
        <w:t>Tata</w:t>
      </w:r>
      <w:r>
        <w:rPr>
          <w:rFonts w:ascii="Times New Roman" w:hAnsi="Times New Roman" w:cs="Times New Roman"/>
          <w:sz w:val="24"/>
          <w:szCs w:val="24"/>
        </w:rPr>
        <w:t xml:space="preserve"> </w:t>
      </w:r>
      <w:r w:rsidR="00503AE8">
        <w:rPr>
          <w:rFonts w:ascii="Times New Roman" w:hAnsi="Times New Roman" w:cs="Times New Roman"/>
          <w:sz w:val="24"/>
          <w:szCs w:val="24"/>
        </w:rPr>
        <w:t>Company</w:t>
      </w:r>
      <w:r>
        <w:rPr>
          <w:rFonts w:ascii="Times New Roman" w:hAnsi="Times New Roman" w:cs="Times New Roman"/>
          <w:sz w:val="24"/>
          <w:szCs w:val="24"/>
        </w:rPr>
        <w:t>.</w:t>
      </w:r>
      <w:r w:rsidR="002C403E">
        <w:rPr>
          <w:rFonts w:ascii="Times New Roman" w:hAnsi="Times New Roman" w:cs="Times New Roman"/>
          <w:sz w:val="24"/>
          <w:szCs w:val="24"/>
        </w:rPr>
        <w:t xml:space="preserve"> </w:t>
      </w:r>
      <w:r w:rsidR="00641924">
        <w:rPr>
          <w:rFonts w:ascii="Times New Roman" w:hAnsi="Times New Roman" w:cs="Times New Roman"/>
          <w:sz w:val="24"/>
          <w:szCs w:val="24"/>
        </w:rPr>
        <w:t xml:space="preserve">It provides the majority of seats and other security components to the various big companies manufacturing </w:t>
      </w:r>
      <w:r w:rsidR="00C33E2C">
        <w:rPr>
          <w:rFonts w:ascii="Times New Roman" w:hAnsi="Times New Roman" w:cs="Times New Roman"/>
          <w:sz w:val="24"/>
          <w:szCs w:val="24"/>
        </w:rPr>
        <w:t>cars in the country.</w:t>
      </w:r>
      <w:r w:rsidR="00503AE8">
        <w:rPr>
          <w:rFonts w:ascii="Times New Roman" w:hAnsi="Times New Roman" w:cs="Times New Roman"/>
          <w:sz w:val="24"/>
          <w:szCs w:val="24"/>
        </w:rPr>
        <w:t xml:space="preserve"> Tesla will be able to make use of the expertise of this and other relevant suppliers. </w:t>
      </w:r>
      <w:r w:rsidR="00940ABE">
        <w:rPr>
          <w:rFonts w:ascii="Times New Roman" w:hAnsi="Times New Roman" w:cs="Times New Roman"/>
          <w:sz w:val="24"/>
          <w:szCs w:val="24"/>
        </w:rPr>
        <w:t>The company can also manage the bargaining power of suppliers by keeping a large number of suppliers associated with itself.</w:t>
      </w:r>
    </w:p>
    <w:p w:rsidR="00AD06E9" w:rsidRPr="005F60D9" w:rsidRDefault="00AD06E9" w:rsidP="00E13537">
      <w:pPr>
        <w:spacing w:line="480" w:lineRule="auto"/>
      </w:pPr>
      <w:r w:rsidRPr="00D46521">
        <w:rPr>
          <w:rFonts w:ascii="Times New Roman" w:hAnsi="Times New Roman" w:cs="Times New Roman"/>
          <w:sz w:val="24"/>
          <w:szCs w:val="24"/>
        </w:rPr>
        <w:lastRenderedPageBreak/>
        <w:t>The rate</w:t>
      </w:r>
      <w:r w:rsidR="006E38B2">
        <w:rPr>
          <w:rFonts w:ascii="Times New Roman" w:hAnsi="Times New Roman" w:cs="Times New Roman"/>
          <w:sz w:val="24"/>
          <w:szCs w:val="24"/>
        </w:rPr>
        <w:t xml:space="preserve"> of capital formation in the country was</w:t>
      </w:r>
      <w:r w:rsidRPr="00D46521">
        <w:rPr>
          <w:rFonts w:ascii="Times New Roman" w:hAnsi="Times New Roman" w:cs="Times New Roman"/>
          <w:sz w:val="24"/>
          <w:szCs w:val="24"/>
        </w:rPr>
        <w:t xml:space="preserve"> 31% as of 2017 </w:t>
      </w:r>
      <w:sdt>
        <w:sdtPr>
          <w:rPr>
            <w:rFonts w:ascii="Times New Roman" w:hAnsi="Times New Roman" w:cs="Times New Roman"/>
            <w:sz w:val="24"/>
            <w:szCs w:val="24"/>
          </w:rPr>
          <w:id w:val="-1210252215"/>
          <w:citation/>
        </w:sdtPr>
        <w:sdtEndPr/>
        <w:sdtContent>
          <w:r w:rsidR="00D46521">
            <w:rPr>
              <w:rFonts w:ascii="Times New Roman" w:hAnsi="Times New Roman" w:cs="Times New Roman"/>
              <w:sz w:val="24"/>
              <w:szCs w:val="24"/>
            </w:rPr>
            <w:fldChar w:fldCharType="begin"/>
          </w:r>
          <w:r w:rsidR="00D46521">
            <w:rPr>
              <w:rFonts w:ascii="Times New Roman" w:hAnsi="Times New Roman" w:cs="Times New Roman"/>
              <w:sz w:val="24"/>
              <w:szCs w:val="24"/>
            </w:rPr>
            <w:instrText xml:space="preserve"> CITATION Wor17 \l 1033  </w:instrText>
          </w:r>
          <w:r w:rsidR="00D46521">
            <w:rPr>
              <w:rFonts w:ascii="Times New Roman" w:hAnsi="Times New Roman" w:cs="Times New Roman"/>
              <w:sz w:val="24"/>
              <w:szCs w:val="24"/>
            </w:rPr>
            <w:fldChar w:fldCharType="separate"/>
          </w:r>
          <w:r w:rsidR="00181CD5" w:rsidRPr="00181CD5">
            <w:rPr>
              <w:rFonts w:ascii="Times New Roman" w:hAnsi="Times New Roman" w:cs="Times New Roman"/>
              <w:noProof/>
              <w:sz w:val="24"/>
              <w:szCs w:val="24"/>
            </w:rPr>
            <w:t>(World Bank)</w:t>
          </w:r>
          <w:r w:rsidR="00D46521">
            <w:rPr>
              <w:rFonts w:ascii="Times New Roman" w:hAnsi="Times New Roman" w:cs="Times New Roman"/>
              <w:sz w:val="24"/>
              <w:szCs w:val="24"/>
            </w:rPr>
            <w:fldChar w:fldCharType="end"/>
          </w:r>
        </w:sdtContent>
      </w:sdt>
      <w:r w:rsidRPr="00D46521">
        <w:rPr>
          <w:rFonts w:ascii="Times New Roman" w:hAnsi="Times New Roman" w:cs="Times New Roman"/>
          <w:sz w:val="24"/>
          <w:szCs w:val="24"/>
        </w:rPr>
        <w:t>. The shortage of capital is one of the major aspects of the business environment in India. The capital available per head is low as well as the rate of capital formation in the country. The people are seldom induced to invest. The people also do not have the tendency and capacity to save any amounts of money. The business environment does not play the adequate role in the overall development of the country.</w:t>
      </w:r>
      <w:r w:rsidR="005F60D9">
        <w:rPr>
          <w:rFonts w:ascii="Times New Roman" w:hAnsi="Times New Roman" w:cs="Times New Roman"/>
          <w:sz w:val="24"/>
          <w:szCs w:val="24"/>
        </w:rPr>
        <w:t xml:space="preserve"> Tesla being a huge company will be able to bring in considerable capital on its own. The shortage may be filled in by some bank loans and other similar arrangements.</w:t>
      </w:r>
    </w:p>
    <w:p w:rsidR="00AD06E9" w:rsidRPr="00D46521" w:rsidRDefault="00AD06E9" w:rsidP="00E13537">
      <w:pPr>
        <w:spacing w:line="480" w:lineRule="auto"/>
        <w:rPr>
          <w:rFonts w:ascii="Times New Roman" w:hAnsi="Times New Roman" w:cs="Times New Roman"/>
          <w:sz w:val="24"/>
          <w:szCs w:val="24"/>
        </w:rPr>
      </w:pPr>
      <w:r w:rsidRPr="00D46521">
        <w:rPr>
          <w:rFonts w:ascii="Times New Roman" w:hAnsi="Times New Roman" w:cs="Times New Roman"/>
          <w:sz w:val="24"/>
          <w:szCs w:val="24"/>
        </w:rPr>
        <w:t>The level of te</w:t>
      </w:r>
      <w:r w:rsidR="003A00D5">
        <w:rPr>
          <w:rFonts w:ascii="Times New Roman" w:hAnsi="Times New Roman" w:cs="Times New Roman"/>
          <w:sz w:val="24"/>
          <w:szCs w:val="24"/>
        </w:rPr>
        <w:t>chnology usage is also quite high</w:t>
      </w:r>
      <w:r w:rsidRPr="00D46521">
        <w:rPr>
          <w:rFonts w:ascii="Times New Roman" w:hAnsi="Times New Roman" w:cs="Times New Roman"/>
          <w:sz w:val="24"/>
          <w:szCs w:val="24"/>
        </w:rPr>
        <w:t xml:space="preserve"> in the countr</w:t>
      </w:r>
      <w:r w:rsidR="003A00D5">
        <w:rPr>
          <w:rFonts w:ascii="Times New Roman" w:hAnsi="Times New Roman" w:cs="Times New Roman"/>
          <w:sz w:val="24"/>
          <w:szCs w:val="24"/>
        </w:rPr>
        <w:t>y. This is parallel to the higher</w:t>
      </w:r>
      <w:r w:rsidRPr="00D46521">
        <w:rPr>
          <w:rFonts w:ascii="Times New Roman" w:hAnsi="Times New Roman" w:cs="Times New Roman"/>
          <w:sz w:val="24"/>
          <w:szCs w:val="24"/>
        </w:rPr>
        <w:t xml:space="preserve"> usage of technology in the business field.</w:t>
      </w:r>
      <w:r w:rsidR="003A00D5">
        <w:rPr>
          <w:rFonts w:ascii="Times New Roman" w:hAnsi="Times New Roman" w:cs="Times New Roman"/>
          <w:sz w:val="24"/>
          <w:szCs w:val="24"/>
        </w:rPr>
        <w:t xml:space="preserve"> </w:t>
      </w:r>
      <w:r w:rsidRPr="00D46521">
        <w:rPr>
          <w:rFonts w:ascii="Times New Roman" w:hAnsi="Times New Roman" w:cs="Times New Roman"/>
          <w:sz w:val="24"/>
          <w:szCs w:val="24"/>
        </w:rPr>
        <w:t>The various</w:t>
      </w:r>
      <w:r w:rsidR="003A00D5">
        <w:rPr>
          <w:rFonts w:ascii="Times New Roman" w:hAnsi="Times New Roman" w:cs="Times New Roman"/>
          <w:sz w:val="24"/>
          <w:szCs w:val="24"/>
        </w:rPr>
        <w:t xml:space="preserve"> sectors of the country apply up</w:t>
      </w:r>
      <w:r w:rsidRPr="00D46521">
        <w:rPr>
          <w:rFonts w:ascii="Times New Roman" w:hAnsi="Times New Roman" w:cs="Times New Roman"/>
          <w:sz w:val="24"/>
          <w:szCs w:val="24"/>
        </w:rPr>
        <w:t xml:space="preserve"> dated techniques to produce the ou</w:t>
      </w:r>
      <w:r w:rsidR="003A00D5">
        <w:rPr>
          <w:rFonts w:ascii="Times New Roman" w:hAnsi="Times New Roman" w:cs="Times New Roman"/>
          <w:sz w:val="24"/>
          <w:szCs w:val="24"/>
        </w:rPr>
        <w:t xml:space="preserve">tput which is due to the </w:t>
      </w:r>
      <w:r w:rsidRPr="00D46521">
        <w:rPr>
          <w:rFonts w:ascii="Times New Roman" w:hAnsi="Times New Roman" w:cs="Times New Roman"/>
          <w:sz w:val="24"/>
          <w:szCs w:val="24"/>
        </w:rPr>
        <w:t>availability of latest technology. The other aspec</w:t>
      </w:r>
      <w:r w:rsidR="003A00D5">
        <w:rPr>
          <w:rFonts w:ascii="Times New Roman" w:hAnsi="Times New Roman" w:cs="Times New Roman"/>
          <w:sz w:val="24"/>
          <w:szCs w:val="24"/>
        </w:rPr>
        <w:t xml:space="preserve">t is that the people are </w:t>
      </w:r>
      <w:r w:rsidRPr="00D46521">
        <w:rPr>
          <w:rFonts w:ascii="Times New Roman" w:hAnsi="Times New Roman" w:cs="Times New Roman"/>
          <w:sz w:val="24"/>
          <w:szCs w:val="24"/>
        </w:rPr>
        <w:t>much educated to use the available technology properly.</w:t>
      </w:r>
      <w:r w:rsidR="00B133AC">
        <w:rPr>
          <w:rFonts w:ascii="Times New Roman" w:hAnsi="Times New Roman" w:cs="Times New Roman"/>
          <w:sz w:val="24"/>
          <w:szCs w:val="24"/>
        </w:rPr>
        <w:t xml:space="preserve"> All these factors will help Tesla company to start the production in the country. </w:t>
      </w:r>
    </w:p>
    <w:p w:rsidR="00AD06E9" w:rsidRPr="008C2E4B" w:rsidRDefault="0008568B" w:rsidP="00E13537">
      <w:pPr>
        <w:spacing w:line="480" w:lineRule="auto"/>
      </w:pPr>
      <w:r>
        <w:rPr>
          <w:rFonts w:ascii="Times New Roman" w:hAnsi="Times New Roman" w:cs="Times New Roman"/>
          <w:sz w:val="24"/>
          <w:szCs w:val="24"/>
        </w:rPr>
        <w:t>The company will offer a huge number of jobs to the local people.</w:t>
      </w:r>
      <w:r w:rsidR="00367965">
        <w:rPr>
          <w:rFonts w:ascii="Times New Roman" w:hAnsi="Times New Roman" w:cs="Times New Roman"/>
          <w:sz w:val="24"/>
          <w:szCs w:val="24"/>
        </w:rPr>
        <w:t xml:space="preserve"> The company will be able to find labor at a lower rate in India. </w:t>
      </w:r>
      <w:r>
        <w:rPr>
          <w:rFonts w:ascii="Times New Roman" w:hAnsi="Times New Roman" w:cs="Times New Roman"/>
          <w:sz w:val="24"/>
          <w:szCs w:val="24"/>
        </w:rPr>
        <w:t xml:space="preserve"> It</w:t>
      </w:r>
      <w:r w:rsidR="003A00D5">
        <w:rPr>
          <w:rFonts w:ascii="Times New Roman" w:hAnsi="Times New Roman" w:cs="Times New Roman"/>
          <w:sz w:val="24"/>
          <w:szCs w:val="24"/>
        </w:rPr>
        <w:t xml:space="preserve"> will offer a higher rate of compensation to the employees as compared to the competitors. It will also make sure that equal contribution is put in by the company in terms of employee benefits.</w:t>
      </w:r>
      <w:r w:rsidR="00F02331">
        <w:rPr>
          <w:rFonts w:ascii="Times New Roman" w:hAnsi="Times New Roman" w:cs="Times New Roman"/>
          <w:sz w:val="24"/>
          <w:szCs w:val="24"/>
        </w:rPr>
        <w:t xml:space="preserve"> In addition to these, the labor will be provided with extensive training and skill development courses. The training will be given to the employees regarding every aspect of the process. </w:t>
      </w:r>
      <w:r w:rsidR="008C2E4B">
        <w:rPr>
          <w:rFonts w:ascii="Times New Roman" w:hAnsi="Times New Roman" w:cs="Times New Roman"/>
          <w:sz w:val="24"/>
          <w:szCs w:val="24"/>
        </w:rPr>
        <w:t>This will help the company to convert the workforce into a strategic asset or advantage.</w:t>
      </w:r>
      <w:r w:rsidR="00457763">
        <w:rPr>
          <w:rFonts w:ascii="Times New Roman" w:hAnsi="Times New Roman" w:cs="Times New Roman"/>
          <w:sz w:val="24"/>
          <w:szCs w:val="24"/>
        </w:rPr>
        <w:t xml:space="preserve"> This will help the company to gain an advantage over the competitors who give lesser pay to the employees. </w:t>
      </w:r>
    </w:p>
    <w:p w:rsidR="00AD06E9" w:rsidRPr="00223CB4" w:rsidRDefault="001815F6" w:rsidP="00E13537">
      <w:pPr>
        <w:spacing w:line="480" w:lineRule="auto"/>
      </w:pPr>
      <w:r>
        <w:rPr>
          <w:rFonts w:ascii="Times New Roman" w:hAnsi="Times New Roman" w:cs="Times New Roman"/>
          <w:sz w:val="24"/>
          <w:szCs w:val="24"/>
        </w:rPr>
        <w:t>The country has an emerging economy which attracts many of the largest companies in the world. This economy will offer a brilliant opportunity for the company to do the business</w:t>
      </w:r>
      <w:r w:rsidR="00223CB4">
        <w:rPr>
          <w:rFonts w:ascii="Times New Roman" w:hAnsi="Times New Roman" w:cs="Times New Roman"/>
          <w:sz w:val="24"/>
          <w:szCs w:val="24"/>
        </w:rPr>
        <w:t>. Most of the inputs that are needed by the company will be available from inside the country.</w:t>
      </w:r>
    </w:p>
    <w:p w:rsidR="00AD06E9" w:rsidRPr="0075723A" w:rsidRDefault="0075723A" w:rsidP="00E13537">
      <w:pPr>
        <w:spacing w:line="480" w:lineRule="auto"/>
      </w:pPr>
      <w:r>
        <w:rPr>
          <w:rFonts w:ascii="Times New Roman" w:hAnsi="Times New Roman" w:cs="Times New Roman"/>
          <w:sz w:val="24"/>
          <w:szCs w:val="24"/>
        </w:rPr>
        <w:t>The company can cash in the environmental aspects of the business as well as the society. The government aims to shift to the renewable energy resources completely by the year 2030. This presents a lucrative opportunity for the company to come in and take the benefit from it.</w:t>
      </w:r>
    </w:p>
    <w:p w:rsidR="00AD06E9" w:rsidRPr="00F81040" w:rsidRDefault="00F81040" w:rsidP="00E13537">
      <w:pPr>
        <w:spacing w:line="480" w:lineRule="auto"/>
      </w:pPr>
      <w:r>
        <w:rPr>
          <w:rFonts w:ascii="Times New Roman" w:hAnsi="Times New Roman" w:cs="Times New Roman"/>
          <w:sz w:val="24"/>
          <w:szCs w:val="24"/>
        </w:rPr>
        <w:lastRenderedPageBreak/>
        <w:t>The company has a very good reputation all around the world which will mean that the financial institutions will not hesitate to forward any loans to the company.</w:t>
      </w:r>
    </w:p>
    <w:p w:rsidR="00AD06E9" w:rsidRPr="00D46521" w:rsidRDefault="00AD06E9" w:rsidP="00E13537">
      <w:pPr>
        <w:spacing w:line="480" w:lineRule="auto"/>
        <w:rPr>
          <w:rFonts w:ascii="Times New Roman" w:hAnsi="Times New Roman" w:cs="Times New Roman"/>
          <w:sz w:val="24"/>
          <w:szCs w:val="24"/>
        </w:rPr>
      </w:pPr>
      <w:r w:rsidRPr="00D46521">
        <w:rPr>
          <w:rFonts w:ascii="Times New Roman" w:hAnsi="Times New Roman" w:cs="Times New Roman"/>
          <w:sz w:val="24"/>
          <w:szCs w:val="24"/>
        </w:rPr>
        <w:t xml:space="preserve">The environment shows a slow pace of reforms from the point of view of the labor as well as the industrial disputes resolution. The industrial disputes have much negative effects on the business as they can lead to strikes and other related stoppages to the work. </w:t>
      </w:r>
    </w:p>
    <w:p w:rsidR="00AD06E9" w:rsidRPr="00D46521" w:rsidRDefault="00AD06E9" w:rsidP="00E13537">
      <w:pPr>
        <w:spacing w:line="480" w:lineRule="auto"/>
        <w:rPr>
          <w:rFonts w:ascii="Times New Roman" w:hAnsi="Times New Roman" w:cs="Times New Roman"/>
          <w:sz w:val="24"/>
          <w:szCs w:val="24"/>
        </w:rPr>
      </w:pPr>
      <w:r w:rsidRPr="00D46521">
        <w:rPr>
          <w:rFonts w:ascii="Times New Roman" w:hAnsi="Times New Roman" w:cs="Times New Roman"/>
          <w:sz w:val="24"/>
          <w:szCs w:val="24"/>
        </w:rPr>
        <w:t>The government in the country takes an unwanted stance regarding the business activity. This stance shows the weaknesses of the system. There is a lack of quick facilities available for the solution of problems faced by the businesses. There is a lot of delay in the offices that involve the government officials.</w:t>
      </w:r>
    </w:p>
    <w:p w:rsidR="00AD06E9" w:rsidRDefault="00AD06E9" w:rsidP="00E13537">
      <w:pPr>
        <w:spacing w:line="480" w:lineRule="auto"/>
        <w:rPr>
          <w:rFonts w:ascii="Times New Roman" w:hAnsi="Times New Roman" w:cs="Times New Roman"/>
          <w:sz w:val="24"/>
          <w:szCs w:val="24"/>
        </w:rPr>
      </w:pPr>
      <w:r w:rsidRPr="00D46521">
        <w:rPr>
          <w:rFonts w:ascii="Times New Roman" w:hAnsi="Times New Roman" w:cs="Times New Roman"/>
          <w:sz w:val="24"/>
          <w:szCs w:val="24"/>
        </w:rPr>
        <w:t>The markets of the country do not have enough access to the foreign markets. Although the country exports a lot of products, the markets that are being covered are very limited. There is however great room for the country to improve the situation especially in the agricultural products.</w:t>
      </w:r>
    </w:p>
    <w:p w:rsidR="00C3419C" w:rsidRPr="00C3419C" w:rsidRDefault="00C3419C" w:rsidP="003F1277">
      <w:pPr>
        <w:spacing w:line="480" w:lineRule="auto"/>
        <w:jc w:val="center"/>
        <w:rPr>
          <w:rFonts w:ascii="Times New Roman" w:hAnsi="Times New Roman" w:cs="Times New Roman"/>
          <w:sz w:val="24"/>
          <w:szCs w:val="24"/>
        </w:rPr>
      </w:pPr>
      <w:r w:rsidRPr="00C3419C">
        <w:rPr>
          <w:rFonts w:ascii="Times New Roman" w:hAnsi="Times New Roman" w:cs="Times New Roman"/>
          <w:sz w:val="24"/>
          <w:szCs w:val="24"/>
        </w:rPr>
        <w:t>Some relevant data for the company</w:t>
      </w:r>
    </w:p>
    <w:p w:rsidR="00C3419C" w:rsidRDefault="00C3419C" w:rsidP="00C3419C">
      <w:pPr>
        <w:spacing w:line="480" w:lineRule="auto"/>
        <w:rPr>
          <w:rFonts w:ascii="Times New Roman" w:hAnsi="Times New Roman" w:cs="Times New Roman"/>
          <w:sz w:val="24"/>
          <w:szCs w:val="24"/>
        </w:rPr>
      </w:pPr>
      <w:r w:rsidRPr="00C3419C">
        <w:rPr>
          <w:rFonts w:ascii="Times New Roman" w:hAnsi="Times New Roman" w:cs="Times New Roman"/>
          <w:sz w:val="24"/>
          <w:szCs w:val="24"/>
        </w:rPr>
        <w:t>The most relevant data for the company is related to the various aspects of the economy.</w:t>
      </w:r>
      <w:r w:rsidR="00524FEE">
        <w:rPr>
          <w:rFonts w:ascii="Times New Roman" w:hAnsi="Times New Roman" w:cs="Times New Roman"/>
          <w:sz w:val="24"/>
          <w:szCs w:val="24"/>
        </w:rPr>
        <w:t xml:space="preserve"> On the global level, there will be a continuous increase in the </w:t>
      </w:r>
      <w:r w:rsidR="00AF55B8">
        <w:rPr>
          <w:rFonts w:ascii="Times New Roman" w:hAnsi="Times New Roman" w:cs="Times New Roman"/>
          <w:sz w:val="24"/>
          <w:szCs w:val="24"/>
        </w:rPr>
        <w:t>sales</w:t>
      </w:r>
      <w:bookmarkStart w:id="0" w:name="_GoBack"/>
      <w:bookmarkEnd w:id="0"/>
      <w:r w:rsidR="00524FEE">
        <w:rPr>
          <w:rFonts w:ascii="Times New Roman" w:hAnsi="Times New Roman" w:cs="Times New Roman"/>
          <w:sz w:val="24"/>
          <w:szCs w:val="24"/>
        </w:rPr>
        <w:t xml:space="preserve"> of vehicles. </w:t>
      </w:r>
      <w:r w:rsidRPr="00C3419C">
        <w:rPr>
          <w:rFonts w:ascii="Times New Roman" w:hAnsi="Times New Roman" w:cs="Times New Roman"/>
          <w:sz w:val="24"/>
          <w:szCs w:val="24"/>
        </w:rPr>
        <w:t xml:space="preserve"> The country will become the biggest user of renewable energy resources by the year 2020. One of the largest cities New Delhi aims to have 25% electric Vehicles by the year 2023.  The development of the solar and wind energy sectors will mean that these two can account for 75% of the total energy capacity in the country. The battery storage limit may increase to 40 </w:t>
      </w:r>
      <w:proofErr w:type="gramStart"/>
      <w:r w:rsidRPr="00C3419C">
        <w:rPr>
          <w:rFonts w:ascii="Times New Roman" w:hAnsi="Times New Roman" w:cs="Times New Roman"/>
          <w:sz w:val="24"/>
          <w:szCs w:val="24"/>
        </w:rPr>
        <w:t>Gw</w:t>
      </w:r>
      <w:proofErr w:type="gramEnd"/>
      <w:r w:rsidRPr="00C3419C">
        <w:rPr>
          <w:rFonts w:ascii="Times New Roman" w:hAnsi="Times New Roman" w:cs="Times New Roman"/>
          <w:sz w:val="24"/>
          <w:szCs w:val="24"/>
        </w:rPr>
        <w:t xml:space="preserve"> by 2040. There has been a huge trend of change that is visible in the energy market of the country. The renewable energy sector has emerged because of major issues raised against the pollution.  The government has aimed to produce 175 gigawatts of renewable energy by March 2022. This will account for 40% of the total energy needs of the country. The new technology may increase the revenues of the automotive industry by 30%. These revenues may increase the growth rate of the industry by 4.4% (Springer India- New Delhi).</w:t>
      </w:r>
    </w:p>
    <w:sdt>
      <w:sdtPr>
        <w:id w:val="-445690344"/>
        <w:docPartObj>
          <w:docPartGallery w:val="Bibliographies"/>
          <w:docPartUnique/>
        </w:docPartObj>
      </w:sdtPr>
      <w:sdtEndPr>
        <w:rPr>
          <w:rFonts w:asciiTheme="minorHAnsi" w:eastAsiaTheme="minorHAnsi" w:hAnsiTheme="minorHAnsi" w:cstheme="minorBidi"/>
          <w:color w:val="auto"/>
          <w:sz w:val="22"/>
          <w:szCs w:val="22"/>
        </w:rPr>
      </w:sdtEndPr>
      <w:sdtContent>
        <w:p w:rsidR="005A4568" w:rsidRDefault="005A4568">
          <w:pPr>
            <w:pStyle w:val="Heading1"/>
          </w:pPr>
          <w:r>
            <w:t>References</w:t>
          </w:r>
        </w:p>
        <w:sdt>
          <w:sdtPr>
            <w:id w:val="-573587230"/>
            <w:bibliography/>
          </w:sdtPr>
          <w:sdtContent>
            <w:p w:rsidR="005A4568" w:rsidRDefault="005A4568" w:rsidP="005A4568">
              <w:pPr>
                <w:pStyle w:val="Bibliography"/>
                <w:ind w:left="720" w:hanging="720"/>
                <w:rPr>
                  <w:noProof/>
                  <w:sz w:val="24"/>
                  <w:szCs w:val="24"/>
                </w:rPr>
              </w:pPr>
              <w:r>
                <w:fldChar w:fldCharType="begin"/>
              </w:r>
              <w:r>
                <w:instrText xml:space="preserve"> BIBLIOGRAPHY </w:instrText>
              </w:r>
              <w:r>
                <w:fldChar w:fldCharType="separate"/>
              </w:r>
              <w:r>
                <w:rPr>
                  <w:noProof/>
                </w:rPr>
                <w:t xml:space="preserve">B.S.Sahay. "Supply chain Management Practices in Indian Industry." </w:t>
              </w:r>
              <w:r>
                <w:rPr>
                  <w:i/>
                  <w:iCs/>
                  <w:noProof/>
                </w:rPr>
                <w:t>Internatinal Journal of Physical Distribution and Logistics Management</w:t>
              </w:r>
              <w:r>
                <w:rPr>
                  <w:noProof/>
                </w:rPr>
                <w:t xml:space="preserve"> (2003): 582-606.</w:t>
              </w:r>
            </w:p>
            <w:p w:rsidR="005A4568" w:rsidRDefault="005A4568" w:rsidP="005A4568">
              <w:pPr>
                <w:pStyle w:val="Bibliography"/>
                <w:ind w:left="720" w:hanging="720"/>
                <w:rPr>
                  <w:noProof/>
                </w:rPr>
              </w:pPr>
              <w:r>
                <w:rPr>
                  <w:noProof/>
                </w:rPr>
                <w:t xml:space="preserve">Springer India- New Delhi. "Automotive Revolution &amp; Perspective Towards 2030." </w:t>
              </w:r>
              <w:r>
                <w:rPr>
                  <w:i/>
                  <w:iCs/>
                  <w:noProof/>
                </w:rPr>
                <w:t>Auto Tech Review</w:t>
              </w:r>
              <w:r>
                <w:rPr>
                  <w:noProof/>
                </w:rPr>
                <w:t xml:space="preserve"> (2016): 20-25.</w:t>
              </w:r>
            </w:p>
            <w:p w:rsidR="005A4568" w:rsidRDefault="005A4568" w:rsidP="005A4568">
              <w:pPr>
                <w:pStyle w:val="Bibliography"/>
                <w:ind w:left="720" w:hanging="720"/>
                <w:rPr>
                  <w:noProof/>
                </w:rPr>
              </w:pPr>
              <w:r>
                <w:rPr>
                  <w:noProof/>
                </w:rPr>
                <w:lastRenderedPageBreak/>
                <w:t xml:space="preserve">World Bank. </w:t>
              </w:r>
              <w:r>
                <w:rPr>
                  <w:i/>
                  <w:iCs/>
                  <w:noProof/>
                </w:rPr>
                <w:t>https://data.worldbank.org/indicator/NY.GDP.PCAP.CD?locations=IN</w:t>
              </w:r>
              <w:r>
                <w:rPr>
                  <w:noProof/>
                </w:rPr>
                <w:t>. 2017. &lt;https://data.worldbank.org/indicator/NY.GDP.PCAP.CD?locations=IN&gt;.</w:t>
              </w:r>
            </w:p>
            <w:p w:rsidR="005A4568" w:rsidRDefault="005A4568" w:rsidP="005A4568">
              <w:pPr>
                <w:pStyle w:val="Bibliography"/>
                <w:ind w:left="720" w:hanging="720"/>
                <w:rPr>
                  <w:noProof/>
                </w:rPr>
              </w:pPr>
              <w:r>
                <w:rPr>
                  <w:noProof/>
                </w:rPr>
                <w:t xml:space="preserve">Yadav, S.K.S. "Changing Scenario of India's Business environment: A lesson to Bangladesh." </w:t>
              </w:r>
              <w:r>
                <w:rPr>
                  <w:i/>
                  <w:iCs/>
                  <w:noProof/>
                </w:rPr>
                <w:t>Daffodil Internatoinal University Journal of Business and Economics</w:t>
              </w:r>
              <w:r>
                <w:rPr>
                  <w:noProof/>
                </w:rPr>
                <w:t xml:space="preserve"> (2015): 171-189.</w:t>
              </w:r>
            </w:p>
            <w:p w:rsidR="005A4568" w:rsidRDefault="005A4568" w:rsidP="005A4568">
              <w:r>
                <w:rPr>
                  <w:b/>
                  <w:bCs/>
                  <w:noProof/>
                </w:rPr>
                <w:fldChar w:fldCharType="end"/>
              </w:r>
            </w:p>
          </w:sdtContent>
        </w:sdt>
      </w:sdtContent>
    </w:sdt>
    <w:p w:rsidR="005A4568" w:rsidRPr="00D46521" w:rsidRDefault="005A4568" w:rsidP="00E13537">
      <w:pPr>
        <w:spacing w:line="480" w:lineRule="auto"/>
        <w:rPr>
          <w:rFonts w:ascii="Times New Roman" w:hAnsi="Times New Roman" w:cs="Times New Roman"/>
          <w:sz w:val="24"/>
          <w:szCs w:val="24"/>
        </w:rPr>
      </w:pPr>
    </w:p>
    <w:sectPr w:rsidR="005A4568" w:rsidRPr="00D46521" w:rsidSect="00985130">
      <w:headerReference w:type="default" r:id="rId7"/>
      <w:headerReference w:type="first" r:id="rId8"/>
      <w:pgSz w:w="11909" w:h="16834" w:code="9"/>
      <w:pgMar w:top="720" w:right="720" w:bottom="720" w:left="720" w:header="288" w:footer="288" w:gutter="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608" w:rsidRDefault="007A1608" w:rsidP="00C3419C">
      <w:pPr>
        <w:spacing w:after="0" w:line="240" w:lineRule="auto"/>
      </w:pPr>
      <w:r>
        <w:separator/>
      </w:r>
    </w:p>
  </w:endnote>
  <w:endnote w:type="continuationSeparator" w:id="0">
    <w:p w:rsidR="007A1608" w:rsidRDefault="007A1608" w:rsidP="00C3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608" w:rsidRDefault="007A1608" w:rsidP="00C3419C">
      <w:pPr>
        <w:spacing w:after="0" w:line="240" w:lineRule="auto"/>
      </w:pPr>
      <w:r>
        <w:separator/>
      </w:r>
    </w:p>
  </w:footnote>
  <w:footnote w:type="continuationSeparator" w:id="0">
    <w:p w:rsidR="007A1608" w:rsidRDefault="007A1608" w:rsidP="00C34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30" w:rsidRDefault="00985130">
    <w:pPr>
      <w:pStyle w:val="Header"/>
      <w:jc w:val="right"/>
    </w:pPr>
    <w:r>
      <w:t xml:space="preserve">Writer’s Surname </w:t>
    </w:r>
    <w:sdt>
      <w:sdtPr>
        <w:id w:val="1636778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F55B8">
          <w:rPr>
            <w:noProof/>
          </w:rPr>
          <w:t>4</w:t>
        </w:r>
        <w:r>
          <w:rPr>
            <w:noProof/>
          </w:rPr>
          <w:fldChar w:fldCharType="end"/>
        </w:r>
      </w:sdtContent>
    </w:sdt>
  </w:p>
  <w:p w:rsidR="00985130" w:rsidRDefault="00985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30" w:rsidRDefault="00985130" w:rsidP="00985130">
    <w:pPr>
      <w:pStyle w:val="Header"/>
      <w:jc w:val="center"/>
      <w:rPr>
        <w:noProof/>
      </w:rPr>
    </w:pPr>
    <w:r>
      <w:t xml:space="preserve">                                                                                                                                                            Writer’s Surname</w:t>
    </w:r>
  </w:p>
  <w:sdt>
    <w:sdtPr>
      <w:id w:val="284086612"/>
      <w:docPartObj>
        <w:docPartGallery w:val="Page Numbers (Top of Page)"/>
        <w:docPartUnique/>
      </w:docPartObj>
    </w:sdtPr>
    <w:sdtEndPr>
      <w:rPr>
        <w:noProof/>
      </w:rPr>
    </w:sdtEndPr>
    <w:sdtContent>
      <w:p w:rsidR="00985130" w:rsidRDefault="00985130" w:rsidP="00985130">
        <w:pPr>
          <w:pStyle w:val="Header"/>
          <w:jc w:val="center"/>
          <w:rPr>
            <w:noProof/>
          </w:rPr>
        </w:pPr>
        <w:r>
          <w:t xml:space="preserve"> </w:t>
        </w:r>
        <w:r>
          <w:fldChar w:fldCharType="begin"/>
        </w:r>
        <w:r>
          <w:instrText xml:space="preserve"> PAGE   \* MERGEFORMAT </w:instrText>
        </w:r>
        <w:r>
          <w:fldChar w:fldCharType="separate"/>
        </w:r>
        <w:r w:rsidR="00AF55B8">
          <w:rPr>
            <w:noProof/>
          </w:rPr>
          <w:t>1</w:t>
        </w:r>
        <w:r>
          <w:rPr>
            <w:noProof/>
          </w:rPr>
          <w:fldChar w:fldCharType="end"/>
        </w:r>
      </w:p>
      <w:p w:rsidR="00985130" w:rsidRDefault="00985130">
        <w:pPr>
          <w:pStyle w:val="Header"/>
          <w:jc w:val="right"/>
        </w:pPr>
      </w:p>
    </w:sdtContent>
  </w:sdt>
  <w:p w:rsidR="00985130" w:rsidRDefault="00985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7F40"/>
    <w:rsid w:val="00014DBC"/>
    <w:rsid w:val="00072EC6"/>
    <w:rsid w:val="0008568B"/>
    <w:rsid w:val="000A2FEA"/>
    <w:rsid w:val="000A4CE9"/>
    <w:rsid w:val="001022AC"/>
    <w:rsid w:val="00117DCE"/>
    <w:rsid w:val="00134398"/>
    <w:rsid w:val="001814E1"/>
    <w:rsid w:val="001815F6"/>
    <w:rsid w:val="00181CD5"/>
    <w:rsid w:val="001B3F84"/>
    <w:rsid w:val="001C714E"/>
    <w:rsid w:val="00223CB4"/>
    <w:rsid w:val="002C1712"/>
    <w:rsid w:val="002C403E"/>
    <w:rsid w:val="002D5CC1"/>
    <w:rsid w:val="002E26D9"/>
    <w:rsid w:val="00367965"/>
    <w:rsid w:val="00377347"/>
    <w:rsid w:val="003A00D5"/>
    <w:rsid w:val="003C073F"/>
    <w:rsid w:val="003F1277"/>
    <w:rsid w:val="00441991"/>
    <w:rsid w:val="00442C2D"/>
    <w:rsid w:val="00457763"/>
    <w:rsid w:val="004D1731"/>
    <w:rsid w:val="00503AE8"/>
    <w:rsid w:val="00524FEE"/>
    <w:rsid w:val="005A4568"/>
    <w:rsid w:val="005B40E3"/>
    <w:rsid w:val="005D38D9"/>
    <w:rsid w:val="005D5A8E"/>
    <w:rsid w:val="005F60D9"/>
    <w:rsid w:val="00641924"/>
    <w:rsid w:val="0064457C"/>
    <w:rsid w:val="00680ECA"/>
    <w:rsid w:val="00681912"/>
    <w:rsid w:val="006E38B2"/>
    <w:rsid w:val="00707ECF"/>
    <w:rsid w:val="00727FBC"/>
    <w:rsid w:val="007335F7"/>
    <w:rsid w:val="007538F0"/>
    <w:rsid w:val="0075723A"/>
    <w:rsid w:val="007965D9"/>
    <w:rsid w:val="007A1608"/>
    <w:rsid w:val="007E7724"/>
    <w:rsid w:val="008217CF"/>
    <w:rsid w:val="00823E7F"/>
    <w:rsid w:val="0083616A"/>
    <w:rsid w:val="008A6540"/>
    <w:rsid w:val="008C2E4B"/>
    <w:rsid w:val="008F1792"/>
    <w:rsid w:val="0091299C"/>
    <w:rsid w:val="0091519E"/>
    <w:rsid w:val="00937488"/>
    <w:rsid w:val="00940ABE"/>
    <w:rsid w:val="00985130"/>
    <w:rsid w:val="009C2907"/>
    <w:rsid w:val="00A605DF"/>
    <w:rsid w:val="00AA2D16"/>
    <w:rsid w:val="00AD06E9"/>
    <w:rsid w:val="00AE3031"/>
    <w:rsid w:val="00AF55B8"/>
    <w:rsid w:val="00B133AC"/>
    <w:rsid w:val="00B47F40"/>
    <w:rsid w:val="00BD796D"/>
    <w:rsid w:val="00BE4BB0"/>
    <w:rsid w:val="00C33E2C"/>
    <w:rsid w:val="00C3419C"/>
    <w:rsid w:val="00C678D6"/>
    <w:rsid w:val="00C97CCC"/>
    <w:rsid w:val="00CA4DA3"/>
    <w:rsid w:val="00CD5320"/>
    <w:rsid w:val="00CE147F"/>
    <w:rsid w:val="00D46521"/>
    <w:rsid w:val="00D973F7"/>
    <w:rsid w:val="00DA1528"/>
    <w:rsid w:val="00DD31F5"/>
    <w:rsid w:val="00DE0F20"/>
    <w:rsid w:val="00E13537"/>
    <w:rsid w:val="00E33A1E"/>
    <w:rsid w:val="00EE08ED"/>
    <w:rsid w:val="00F02331"/>
    <w:rsid w:val="00F81040"/>
    <w:rsid w:val="00FC66F6"/>
    <w:rsid w:val="00FE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1FFEA9-E230-48E4-AD1D-A6DE95C5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1E"/>
  </w:style>
  <w:style w:type="paragraph" w:styleId="Heading1">
    <w:name w:val="heading 1"/>
    <w:basedOn w:val="Normal"/>
    <w:next w:val="Normal"/>
    <w:link w:val="Heading1Char"/>
    <w:uiPriority w:val="9"/>
    <w:qFormat/>
    <w:rsid w:val="005A456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E9"/>
    <w:rPr>
      <w:rFonts w:ascii="Tahoma" w:hAnsi="Tahoma" w:cs="Tahoma"/>
      <w:sz w:val="16"/>
      <w:szCs w:val="16"/>
    </w:rPr>
  </w:style>
  <w:style w:type="character" w:customStyle="1" w:styleId="Heading1Char">
    <w:name w:val="Heading 1 Char"/>
    <w:basedOn w:val="DefaultParagraphFont"/>
    <w:link w:val="Heading1"/>
    <w:uiPriority w:val="9"/>
    <w:rsid w:val="005A4568"/>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5A4568"/>
  </w:style>
  <w:style w:type="paragraph" w:styleId="Header">
    <w:name w:val="header"/>
    <w:basedOn w:val="Normal"/>
    <w:link w:val="HeaderChar"/>
    <w:uiPriority w:val="99"/>
    <w:unhideWhenUsed/>
    <w:rsid w:val="00C34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19C"/>
  </w:style>
  <w:style w:type="paragraph" w:styleId="Footer">
    <w:name w:val="footer"/>
    <w:basedOn w:val="Normal"/>
    <w:link w:val="FooterChar"/>
    <w:uiPriority w:val="99"/>
    <w:unhideWhenUsed/>
    <w:rsid w:val="00C34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9283">
      <w:bodyDiv w:val="1"/>
      <w:marLeft w:val="0"/>
      <w:marRight w:val="0"/>
      <w:marTop w:val="0"/>
      <w:marBottom w:val="0"/>
      <w:divBdr>
        <w:top w:val="none" w:sz="0" w:space="0" w:color="auto"/>
        <w:left w:val="none" w:sz="0" w:space="0" w:color="auto"/>
        <w:bottom w:val="none" w:sz="0" w:space="0" w:color="auto"/>
        <w:right w:val="none" w:sz="0" w:space="0" w:color="auto"/>
      </w:divBdr>
    </w:div>
    <w:div w:id="768702195">
      <w:bodyDiv w:val="1"/>
      <w:marLeft w:val="0"/>
      <w:marRight w:val="0"/>
      <w:marTop w:val="0"/>
      <w:marBottom w:val="0"/>
      <w:divBdr>
        <w:top w:val="none" w:sz="0" w:space="0" w:color="auto"/>
        <w:left w:val="none" w:sz="0" w:space="0" w:color="auto"/>
        <w:bottom w:val="none" w:sz="0" w:space="0" w:color="auto"/>
        <w:right w:val="none" w:sz="0" w:space="0" w:color="auto"/>
      </w:divBdr>
    </w:div>
    <w:div w:id="1141919450">
      <w:bodyDiv w:val="1"/>
      <w:marLeft w:val="0"/>
      <w:marRight w:val="0"/>
      <w:marTop w:val="0"/>
      <w:marBottom w:val="0"/>
      <w:divBdr>
        <w:top w:val="none" w:sz="0" w:space="0" w:color="auto"/>
        <w:left w:val="none" w:sz="0" w:space="0" w:color="auto"/>
        <w:bottom w:val="none" w:sz="0" w:space="0" w:color="auto"/>
        <w:right w:val="none" w:sz="0" w:space="0" w:color="auto"/>
      </w:divBdr>
    </w:div>
    <w:div w:id="1319774394">
      <w:bodyDiv w:val="1"/>
      <w:marLeft w:val="0"/>
      <w:marRight w:val="0"/>
      <w:marTop w:val="0"/>
      <w:marBottom w:val="0"/>
      <w:divBdr>
        <w:top w:val="none" w:sz="0" w:space="0" w:color="auto"/>
        <w:left w:val="none" w:sz="0" w:space="0" w:color="auto"/>
        <w:bottom w:val="none" w:sz="0" w:space="0" w:color="auto"/>
        <w:right w:val="none" w:sz="0" w:space="0" w:color="auto"/>
      </w:divBdr>
    </w:div>
    <w:div w:id="1521120286">
      <w:bodyDiv w:val="1"/>
      <w:marLeft w:val="0"/>
      <w:marRight w:val="0"/>
      <w:marTop w:val="0"/>
      <w:marBottom w:val="0"/>
      <w:divBdr>
        <w:top w:val="none" w:sz="0" w:space="0" w:color="auto"/>
        <w:left w:val="none" w:sz="0" w:space="0" w:color="auto"/>
        <w:bottom w:val="none" w:sz="0" w:space="0" w:color="auto"/>
        <w:right w:val="none" w:sz="0" w:space="0" w:color="auto"/>
      </w:divBdr>
    </w:div>
    <w:div w:id="1868253037">
      <w:bodyDiv w:val="1"/>
      <w:marLeft w:val="0"/>
      <w:marRight w:val="0"/>
      <w:marTop w:val="0"/>
      <w:marBottom w:val="0"/>
      <w:divBdr>
        <w:top w:val="none" w:sz="0" w:space="0" w:color="auto"/>
        <w:left w:val="none" w:sz="0" w:space="0" w:color="auto"/>
        <w:bottom w:val="none" w:sz="0" w:space="0" w:color="auto"/>
        <w:right w:val="none" w:sz="0" w:space="0" w:color="auto"/>
      </w:divBdr>
    </w:div>
    <w:div w:id="207658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D7"/>
    <w:rsid w:val="00437630"/>
    <w:rsid w:val="00FE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0A0789F0504F61A0DF7C149255B7FE">
    <w:name w:val="CE0A0789F0504F61A0DF7C149255B7FE"/>
    <w:rsid w:val="00FE3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Wor17</b:Tag>
    <b:SourceType>InternetSite</b:SourceType>
    <b:Guid>{C9584E35-1059-4251-856E-4F4316AB8BC5}</b:Guid>
    <b:Title>https://data.worldbank.org/indicator/NY.GDP.PCAP.CD?locations=IN</b:Title>
    <b:InternetSiteTitle>https://data.worldbank.org/</b:InternetSiteTitle>
    <b:Year>2017</b:Year>
    <b:URL>https://data.worldbank.org/indicator/NY.GDP.PCAP.CD?locations=IN</b:URL>
    <b:Author>
      <b:Author>
        <b:Corporate>World Bank</b:Corporate>
      </b:Author>
    </b:Author>
    <b:RefOrder>1</b:RefOrder>
  </b:Source>
  <b:Source>
    <b:Tag>SKS15</b:Tag>
    <b:SourceType>JournalArticle</b:SourceType>
    <b:Guid>{240189B2-7B8D-409E-A048-AFB805AAE0CE}</b:Guid>
    <b:Title>Changing Scenario of India's Business environment: A lesson to Bangladesh</b:Title>
    <b:Year>2015</b:Year>
    <b:Author>
      <b:Author>
        <b:NameList>
          <b:Person>
            <b:Last>Yadav</b:Last>
            <b:First>S.K.S</b:First>
          </b:Person>
        </b:NameList>
      </b:Author>
    </b:Author>
    <b:JournalName>Daffodil Internatoinal University Journal of Business and Economics</b:JournalName>
    <b:Pages>171-189</b:Pages>
    <b:RefOrder>3</b:RefOrder>
  </b:Source>
  <b:Source>
    <b:Tag>BSS03</b:Tag>
    <b:SourceType>JournalArticle</b:SourceType>
    <b:Guid>{278B422A-E57F-4814-9173-4EDB309E730F}</b:Guid>
    <b:Author>
      <b:Author>
        <b:NameList>
          <b:Person>
            <b:Last>B.S.Sahay</b:Last>
          </b:Person>
        </b:NameList>
      </b:Author>
    </b:Author>
    <b:Title>Supply chain Management Practices in Indian Industry</b:Title>
    <b:JournalName>Internatinal Journal of Physical Distribution and Logistics Management</b:JournalName>
    <b:Year>2003</b:Year>
    <b:Pages>582-606</b:Pages>
    <b:RefOrder>4</b:RefOrder>
  </b:Source>
  <b:Source>
    <b:Tag>Spr16</b:Tag>
    <b:SourceType>JournalArticle</b:SourceType>
    <b:Guid>{09E75F7C-BA3C-417D-95E2-FCA51EF3EE4A}</b:Guid>
    <b:Author>
      <b:Author>
        <b:Corporate>Springer India- New Delhi</b:Corporate>
      </b:Author>
    </b:Author>
    <b:Title>Automotive Revolution &amp; Perspective Towards 2030</b:Title>
    <b:JournalName>Auto Tech Review</b:JournalName>
    <b:Year>2016</b:Year>
    <b:Pages>20-25</b:Pages>
    <b:RefOrder>2</b:RefOrder>
  </b:Source>
</b:Sources>
</file>

<file path=customXml/itemProps1.xml><?xml version="1.0" encoding="utf-8"?>
<ds:datastoreItem xmlns:ds="http://schemas.openxmlformats.org/officeDocument/2006/customXml" ds:itemID="{4B7EF229-C685-430D-B791-3A1A502A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 Laptops</dc:creator>
  <cp:lastModifiedBy>Ayaz</cp:lastModifiedBy>
  <cp:revision>80</cp:revision>
  <dcterms:created xsi:type="dcterms:W3CDTF">2019-04-10T18:22:00Z</dcterms:created>
  <dcterms:modified xsi:type="dcterms:W3CDTF">2019-04-11T08:18:00Z</dcterms:modified>
</cp:coreProperties>
</file>