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3F09" w14:textId="77777777" w:rsidR="002A2A03" w:rsidRPr="002B0D91" w:rsidRDefault="002A2A03"/>
    <w:p w14:paraId="712B2FBB" w14:textId="77777777" w:rsidR="002A2A03" w:rsidRPr="002B0D91" w:rsidRDefault="002A2A03" w:rsidP="001A0A79">
      <w:pPr>
        <w:ind w:firstLine="0"/>
      </w:pPr>
    </w:p>
    <w:p w14:paraId="20D3159E" w14:textId="77777777" w:rsidR="002A2A03" w:rsidRPr="002B0D91" w:rsidRDefault="002A2A03"/>
    <w:p w14:paraId="5CF10B77" w14:textId="77777777" w:rsidR="002A2A03" w:rsidRPr="002B0D91" w:rsidRDefault="002A2A03"/>
    <w:p w14:paraId="2651AF7F" w14:textId="77777777" w:rsidR="002A2A03" w:rsidRPr="002B0D91" w:rsidRDefault="002A2A03"/>
    <w:p w14:paraId="26C657C1" w14:textId="77777777" w:rsidR="004C54CD" w:rsidRPr="002B0D91" w:rsidRDefault="003877A8">
      <w:pPr>
        <w:jc w:val="center"/>
      </w:pPr>
      <w:r w:rsidRPr="002B0D91">
        <w:t>Policing Issue</w:t>
      </w:r>
    </w:p>
    <w:p w14:paraId="22215EEE" w14:textId="77777777" w:rsidR="002A2A03" w:rsidRPr="002B0D91" w:rsidRDefault="003877A8" w:rsidP="00265E54">
      <w:pPr>
        <w:jc w:val="center"/>
      </w:pPr>
      <w:r w:rsidRPr="002B0D91">
        <w:t>Your Name (First M. Last)</w:t>
      </w:r>
    </w:p>
    <w:p w14:paraId="7543A5CD" w14:textId="77777777" w:rsidR="002A2A03" w:rsidRPr="002B0D91" w:rsidRDefault="003877A8">
      <w:pPr>
        <w:jc w:val="center"/>
      </w:pPr>
      <w:r w:rsidRPr="002B0D91">
        <w:t>School or Institution Name (University at Place or Town, State)</w:t>
      </w:r>
    </w:p>
    <w:p w14:paraId="3F3CA568" w14:textId="77777777" w:rsidR="00BE6C53" w:rsidRPr="002B0D91" w:rsidRDefault="00BE6C53" w:rsidP="00BE6C53">
      <w:pPr>
        <w:ind w:firstLine="0"/>
        <w:jc w:val="both"/>
      </w:pPr>
    </w:p>
    <w:p w14:paraId="14A24B0B" w14:textId="77777777" w:rsidR="00BE6C53" w:rsidRPr="002B0D91" w:rsidRDefault="00BE6C53" w:rsidP="00BE6C53">
      <w:pPr>
        <w:ind w:firstLine="0"/>
        <w:jc w:val="both"/>
      </w:pPr>
    </w:p>
    <w:p w14:paraId="3125AAAE" w14:textId="77777777" w:rsidR="00BE6C53" w:rsidRPr="002B0D91" w:rsidRDefault="00BE6C53" w:rsidP="00BE6C53">
      <w:pPr>
        <w:ind w:firstLine="0"/>
        <w:jc w:val="both"/>
      </w:pPr>
    </w:p>
    <w:p w14:paraId="0D11AC35" w14:textId="77777777" w:rsidR="00BE6C53" w:rsidRPr="002B0D91" w:rsidRDefault="00BE6C53" w:rsidP="00BE6C53">
      <w:pPr>
        <w:ind w:firstLine="0"/>
        <w:jc w:val="both"/>
      </w:pPr>
    </w:p>
    <w:p w14:paraId="7A081C4E" w14:textId="77777777" w:rsidR="00BE6C53" w:rsidRPr="002B0D91" w:rsidRDefault="00BE6C53" w:rsidP="00BE6C53">
      <w:pPr>
        <w:ind w:firstLine="0"/>
        <w:jc w:val="both"/>
      </w:pPr>
    </w:p>
    <w:p w14:paraId="2432DF3D" w14:textId="77777777" w:rsidR="00BE6C53" w:rsidRPr="002B0D91" w:rsidRDefault="00BE6C53" w:rsidP="00BE6C53">
      <w:pPr>
        <w:ind w:firstLine="0"/>
        <w:jc w:val="both"/>
      </w:pPr>
    </w:p>
    <w:p w14:paraId="4EAAE739" w14:textId="77777777" w:rsidR="00BE6C53" w:rsidRPr="002B0D91" w:rsidRDefault="00BE6C53" w:rsidP="00BE6C53">
      <w:pPr>
        <w:ind w:firstLine="0"/>
        <w:jc w:val="both"/>
      </w:pPr>
    </w:p>
    <w:p w14:paraId="0D755B2A" w14:textId="77777777" w:rsidR="00BE6C53" w:rsidRPr="002B0D91" w:rsidRDefault="00BE6C53" w:rsidP="00BE6C53">
      <w:pPr>
        <w:ind w:firstLine="0"/>
        <w:jc w:val="both"/>
      </w:pPr>
    </w:p>
    <w:p w14:paraId="6A370B7C" w14:textId="77777777" w:rsidR="00BE6C53" w:rsidRPr="002B0D91" w:rsidRDefault="00BE6C53" w:rsidP="00BE6C53">
      <w:pPr>
        <w:ind w:firstLine="0"/>
        <w:jc w:val="both"/>
      </w:pPr>
    </w:p>
    <w:p w14:paraId="5CC07AD9" w14:textId="77777777" w:rsidR="00BE6C53" w:rsidRPr="002B0D91" w:rsidRDefault="00BE6C53" w:rsidP="00BE6C53">
      <w:pPr>
        <w:ind w:firstLine="0"/>
        <w:jc w:val="both"/>
      </w:pPr>
    </w:p>
    <w:p w14:paraId="5F35B8C3" w14:textId="77777777" w:rsidR="00BE6C53" w:rsidRPr="002B0D91" w:rsidRDefault="00BE6C53" w:rsidP="00BE6C53">
      <w:pPr>
        <w:ind w:firstLine="0"/>
        <w:jc w:val="both"/>
      </w:pPr>
    </w:p>
    <w:p w14:paraId="2AFDFA31" w14:textId="77777777" w:rsidR="00BE6C53" w:rsidRPr="002B0D91" w:rsidRDefault="00BE6C53" w:rsidP="00BE6C53">
      <w:pPr>
        <w:ind w:firstLine="0"/>
        <w:jc w:val="both"/>
      </w:pPr>
    </w:p>
    <w:p w14:paraId="6C73EC1C" w14:textId="77777777" w:rsidR="00BE6C53" w:rsidRPr="002B0D91" w:rsidRDefault="00BE6C53" w:rsidP="00BE6C53">
      <w:pPr>
        <w:ind w:firstLine="0"/>
        <w:jc w:val="both"/>
      </w:pPr>
    </w:p>
    <w:p w14:paraId="3635E4DC" w14:textId="77777777" w:rsidR="00BE6C53" w:rsidRPr="002B0D91" w:rsidRDefault="00BE6C53" w:rsidP="00BE6C53">
      <w:pPr>
        <w:ind w:firstLine="0"/>
        <w:jc w:val="both"/>
      </w:pPr>
    </w:p>
    <w:p w14:paraId="4C999AF9" w14:textId="77777777" w:rsidR="005C1095" w:rsidRPr="002B0D91" w:rsidRDefault="003877A8" w:rsidP="005C1095">
      <w:pPr>
        <w:jc w:val="both"/>
      </w:pPr>
      <w:r w:rsidRPr="002B0D91">
        <w:t>.</w:t>
      </w:r>
    </w:p>
    <w:p w14:paraId="3BDB0E23" w14:textId="77777777" w:rsidR="00CE116D" w:rsidRPr="002B0D91" w:rsidRDefault="003877A8" w:rsidP="00CE116D">
      <w:pPr>
        <w:jc w:val="center"/>
      </w:pPr>
      <w:r w:rsidRPr="002B0D91">
        <w:lastRenderedPageBreak/>
        <w:t>Policing Issue</w:t>
      </w:r>
    </w:p>
    <w:p w14:paraId="5DBA19B9" w14:textId="77777777" w:rsidR="00BE01F0" w:rsidRPr="002B0D91" w:rsidRDefault="003877A8" w:rsidP="00BE01F0">
      <w:pPr>
        <w:ind w:firstLine="0"/>
        <w:jc w:val="center"/>
        <w:rPr>
          <w:b/>
        </w:rPr>
      </w:pPr>
      <w:r w:rsidRPr="002B0D91">
        <w:rPr>
          <w:b/>
        </w:rPr>
        <w:t>Congressional Hearings on Corruption in Law Enforcement</w:t>
      </w:r>
    </w:p>
    <w:p w14:paraId="4779B336" w14:textId="77777777" w:rsidR="00BE01F0" w:rsidRPr="002B0D91" w:rsidRDefault="003877A8" w:rsidP="00321197">
      <w:r w:rsidRPr="002B0D91">
        <w:t xml:space="preserve">Congress has </w:t>
      </w:r>
      <w:r w:rsidR="00BC6548" w:rsidRPr="002B0D91">
        <w:t>sought and</w:t>
      </w:r>
      <w:r w:rsidRPr="002B0D91">
        <w:t xml:space="preserve"> obtained access to the code of information and data in terms of prosecutorial misconduct by the J</w:t>
      </w:r>
      <w:r w:rsidR="00F52F37">
        <w:t>ustice Department officials. It aims at</w:t>
      </w:r>
      <w:r w:rsidRPr="002B0D91">
        <w:t xml:space="preserve"> keep</w:t>
      </w:r>
      <w:r w:rsidR="00F52F37">
        <w:t>ing</w:t>
      </w:r>
      <w:r w:rsidRPr="002B0D91">
        <w:t xml:space="preserve"> a check and balance on the misconduct </w:t>
      </w:r>
      <w:r w:rsidR="002B0D91" w:rsidRPr="002B0D91">
        <w:t>of law</w:t>
      </w:r>
      <w:r w:rsidRPr="002B0D91">
        <w:t xml:space="preserve"> enforcement agencies.</w:t>
      </w:r>
      <w:r w:rsidR="002B0D91" w:rsidRPr="002B0D91">
        <w:rPr>
          <w:color w:val="222222"/>
          <w:shd w:val="clear" w:color="auto" w:fill="FFFFFF"/>
        </w:rPr>
        <w:t xml:space="preserve"> (Jain &amp; A, 2019).</w:t>
      </w:r>
      <w:r w:rsidR="003C0D3C" w:rsidRPr="002B0D91">
        <w:t xml:space="preserve"> This oversight is initiated by authorization, investigation, congressional budget and investigation processes through impeachment.</w:t>
      </w:r>
    </w:p>
    <w:p w14:paraId="22DCF2C4" w14:textId="77777777" w:rsidR="00BE01F0" w:rsidRPr="002B0D91" w:rsidRDefault="003877A8" w:rsidP="00BE01F0">
      <w:pPr>
        <w:ind w:firstLine="0"/>
        <w:jc w:val="center"/>
        <w:rPr>
          <w:b/>
        </w:rPr>
      </w:pPr>
      <w:r w:rsidRPr="002B0D91">
        <w:rPr>
          <w:b/>
        </w:rPr>
        <w:t>Ramifications of Failure to Hold the Police Accountable</w:t>
      </w:r>
    </w:p>
    <w:p w14:paraId="1159FC02" w14:textId="3636D42D" w:rsidR="00717218" w:rsidRPr="002B0D91" w:rsidRDefault="003877A8" w:rsidP="00F52F37">
      <w:pPr>
        <w:rPr>
          <w:color w:val="222222"/>
          <w:shd w:val="clear" w:color="auto" w:fill="FFFFFF"/>
        </w:rPr>
      </w:pPr>
      <w:r w:rsidRPr="002B0D91">
        <w:t xml:space="preserve"> It is significant to note </w:t>
      </w:r>
      <w:r w:rsidR="00542CD2" w:rsidRPr="002B0D91">
        <w:t>that accountability</w:t>
      </w:r>
      <w:r w:rsidRPr="002B0D91">
        <w:t xml:space="preserve"> of police officers is one of the fundamental issues for police executives. Failure to hold police accountable is an issue that can compromise the overview of law enforcement </w:t>
      </w:r>
      <w:r w:rsidR="00542CD2" w:rsidRPr="002B0D91">
        <w:t>agency</w:t>
      </w:r>
      <w:r w:rsidRPr="002B0D91">
        <w:t>.</w:t>
      </w:r>
      <w:r w:rsidR="00542CD2" w:rsidRPr="002B0D91">
        <w:t xml:space="preserve"> </w:t>
      </w:r>
      <w:r w:rsidR="002B0D91" w:rsidRPr="002B0D91">
        <w:rPr>
          <w:color w:val="222222"/>
          <w:shd w:val="clear" w:color="auto" w:fill="FFFFFF"/>
        </w:rPr>
        <w:t>(Kent &amp; A, 2019).</w:t>
      </w:r>
      <w:r w:rsidRPr="002B0D91">
        <w:t xml:space="preserve"> </w:t>
      </w:r>
      <w:r w:rsidR="008A01E5" w:rsidRPr="002B0D91">
        <w:t xml:space="preserve">Police </w:t>
      </w:r>
      <w:r w:rsidR="00BC6548" w:rsidRPr="002B0D91">
        <w:t>accountability</w:t>
      </w:r>
      <w:r w:rsidR="008A01E5" w:rsidRPr="002B0D91">
        <w:t xml:space="preserve"> </w:t>
      </w:r>
      <w:r w:rsidR="00F52F37">
        <w:t xml:space="preserve">ensures </w:t>
      </w:r>
      <w:r w:rsidR="008A01E5" w:rsidRPr="002B0D91">
        <w:t xml:space="preserve">that the police officers are using their warrants with equity, legal authority and economically on </w:t>
      </w:r>
      <w:r w:rsidR="00E17F2F" w:rsidRPr="002B0D91">
        <w:t>behalf</w:t>
      </w:r>
      <w:r w:rsidR="008A01E5" w:rsidRPr="002B0D91">
        <w:t xml:space="preserve"> of </w:t>
      </w:r>
      <w:r w:rsidR="00F52F37">
        <w:t xml:space="preserve">general public. All these attributes act as a </w:t>
      </w:r>
      <w:r w:rsidR="008A01E5" w:rsidRPr="002B0D91">
        <w:t>baseline of police administration.</w:t>
      </w:r>
      <w:r w:rsidR="00E17F2F" w:rsidRPr="002B0D91">
        <w:t xml:space="preserve"> </w:t>
      </w:r>
      <w:r w:rsidR="00BC6548" w:rsidRPr="002B0D91">
        <w:t>Police organization</w:t>
      </w:r>
      <w:r w:rsidR="000E27ED">
        <w:t>,</w:t>
      </w:r>
      <w:r w:rsidR="00BC6548" w:rsidRPr="002B0D91">
        <w:t xml:space="preserve"> similar to other organization</w:t>
      </w:r>
      <w:r w:rsidR="000E27ED">
        <w:t>s,</w:t>
      </w:r>
      <w:r w:rsidR="00BC6548" w:rsidRPr="002B0D91">
        <w:t xml:space="preserve"> is dependent </w:t>
      </w:r>
      <w:r w:rsidR="00F26FDF" w:rsidRPr="002B0D91">
        <w:t>on</w:t>
      </w:r>
      <w:r w:rsidR="00BC6548" w:rsidRPr="002B0D91">
        <w:t xml:space="preserve"> the </w:t>
      </w:r>
      <w:r w:rsidR="00F26FDF" w:rsidRPr="002B0D91">
        <w:t>management</w:t>
      </w:r>
      <w:r w:rsidR="00BC6548" w:rsidRPr="002B0D91">
        <w:t xml:space="preserve"> processes </w:t>
      </w:r>
      <w:r w:rsidR="00F26FDF" w:rsidRPr="002B0D91">
        <w:t>and</w:t>
      </w:r>
      <w:r w:rsidR="00BC6548" w:rsidRPr="002B0D91">
        <w:t xml:space="preserve"> structural forms that can </w:t>
      </w:r>
      <w:r w:rsidR="00F26FDF" w:rsidRPr="002B0D91">
        <w:t>help</w:t>
      </w:r>
      <w:r w:rsidR="00BC6548" w:rsidRPr="002B0D91">
        <w:t xml:space="preserve"> to maintain </w:t>
      </w:r>
      <w:r w:rsidR="00F26FDF" w:rsidRPr="002B0D91">
        <w:t>accountability</w:t>
      </w:r>
      <w:r w:rsidR="00BC6548" w:rsidRPr="002B0D91">
        <w:t>.</w:t>
      </w:r>
      <w:r w:rsidR="000F6CF7" w:rsidRPr="002B0D91">
        <w:t xml:space="preserve"> Accountability and management processes are a major tool to empower and ensure elaborate command and control mechanisms.</w:t>
      </w:r>
      <w:r w:rsidR="006F36E0" w:rsidRPr="002B0D91">
        <w:t xml:space="preserve"> </w:t>
      </w:r>
    </w:p>
    <w:p w14:paraId="4425920C" w14:textId="77777777" w:rsidR="00BE01F0" w:rsidRPr="002B0D91" w:rsidRDefault="003877A8" w:rsidP="00BE01F0">
      <w:pPr>
        <w:ind w:firstLine="0"/>
        <w:jc w:val="center"/>
        <w:rPr>
          <w:b/>
        </w:rPr>
      </w:pPr>
      <w:r w:rsidRPr="002B0D91">
        <w:rPr>
          <w:b/>
        </w:rPr>
        <w:t>Early Intervention Systems and their Effect on Police Officers</w:t>
      </w:r>
    </w:p>
    <w:p w14:paraId="7060AE79" w14:textId="77777777" w:rsidR="006F36E0" w:rsidRPr="002B0D91" w:rsidRDefault="003877A8" w:rsidP="002B0D91">
      <w:pPr>
        <w:ind w:firstLine="0"/>
      </w:pPr>
      <w:r w:rsidRPr="002B0D91">
        <w:tab/>
        <w:t>Early Intervention System is a framework that that flag those officers who are more likely to be involved in any kind of adverse events that are manda</w:t>
      </w:r>
      <w:r w:rsidR="00F52F37">
        <w:t xml:space="preserve">tory for police supervision. It </w:t>
      </w:r>
      <w:r w:rsidRPr="002B0D91">
        <w:t>plays a significant role in th</w:t>
      </w:r>
      <w:r w:rsidR="00F52F37">
        <w:t xml:space="preserve">e training and counseling of </w:t>
      </w:r>
      <w:r w:rsidR="00F52F37" w:rsidRPr="002B0D91">
        <w:t>police</w:t>
      </w:r>
      <w:r w:rsidRPr="002B0D91">
        <w:t xml:space="preserve"> officers.</w:t>
      </w:r>
      <w:r w:rsidR="00681E78" w:rsidRPr="002B0D91">
        <w:t xml:space="preserve"> </w:t>
      </w:r>
      <w:r w:rsidR="002B0D91" w:rsidRPr="002B0D91">
        <w:rPr>
          <w:color w:val="222222"/>
          <w:shd w:val="clear" w:color="auto" w:fill="FFFFFF"/>
        </w:rPr>
        <w:t>(Jain &amp; A, 2019).</w:t>
      </w:r>
      <w:r w:rsidR="002B0D91" w:rsidRPr="002B0D91">
        <w:t xml:space="preserve"> </w:t>
      </w:r>
      <w:r w:rsidR="00B4261E" w:rsidRPr="002B0D91">
        <w:t xml:space="preserve">The system </w:t>
      </w:r>
      <w:r w:rsidR="00F52F37">
        <w:t>is designed for</w:t>
      </w:r>
      <w:r w:rsidR="00B4261E" w:rsidRPr="002B0D91">
        <w:t xml:space="preserve"> the analysis of behavioral patterns of any </w:t>
      </w:r>
      <w:r w:rsidR="00F52F37">
        <w:t xml:space="preserve">police </w:t>
      </w:r>
      <w:r w:rsidR="00B4261E" w:rsidRPr="002B0D91">
        <w:t>executive in order to predict future adverse incidents such as complaints of citizens.</w:t>
      </w:r>
      <w:r w:rsidR="00966BBD" w:rsidRPr="002B0D91">
        <w:t xml:space="preserve"> </w:t>
      </w:r>
      <w:r w:rsidR="00681E78" w:rsidRPr="002B0D91">
        <w:t xml:space="preserve">Early Intervention System directly </w:t>
      </w:r>
      <w:r w:rsidR="00F52F37" w:rsidRPr="002B0D91">
        <w:t>affects</w:t>
      </w:r>
      <w:r w:rsidR="00681E78" w:rsidRPr="002B0D91">
        <w:t xml:space="preserve"> the </w:t>
      </w:r>
      <w:r w:rsidR="00681E78" w:rsidRPr="002B0D91">
        <w:lastRenderedPageBreak/>
        <w:t xml:space="preserve">performance of police department because </w:t>
      </w:r>
      <w:r w:rsidR="00966BBD" w:rsidRPr="002B0D91">
        <w:t xml:space="preserve">it has a direct impact on both </w:t>
      </w:r>
      <w:r w:rsidR="00F52F37">
        <w:t>external and internal frameworks</w:t>
      </w:r>
      <w:r w:rsidR="00966BBD" w:rsidRPr="002B0D91">
        <w:t xml:space="preserve">. It controls the excessive use of force by police and identifies </w:t>
      </w:r>
      <w:r w:rsidR="004167D0" w:rsidRPr="002B0D91">
        <w:t>performance issues</w:t>
      </w:r>
      <w:r w:rsidR="00966BBD" w:rsidRPr="002B0D91">
        <w:t xml:space="preserve">. </w:t>
      </w:r>
    </w:p>
    <w:p w14:paraId="4812492C" w14:textId="77777777" w:rsidR="00BE01F0" w:rsidRPr="002B0D91" w:rsidRDefault="003877A8" w:rsidP="00BE01F0">
      <w:pPr>
        <w:ind w:firstLine="0"/>
        <w:jc w:val="center"/>
        <w:rPr>
          <w:b/>
        </w:rPr>
      </w:pPr>
      <w:r w:rsidRPr="002B0D91">
        <w:rPr>
          <w:b/>
        </w:rPr>
        <w:t>Consent Decrees and its impact on Police Organizations</w:t>
      </w:r>
    </w:p>
    <w:p w14:paraId="008E0883" w14:textId="77777777" w:rsidR="004167D0" w:rsidRPr="002B0D91" w:rsidRDefault="003877A8" w:rsidP="00F52F37">
      <w:pPr>
        <w:rPr>
          <w:color w:val="222222"/>
          <w:shd w:val="clear" w:color="auto" w:fill="FFFFFF"/>
        </w:rPr>
      </w:pPr>
      <w:r w:rsidRPr="002B0D91">
        <w:t>Consent Decree is a settlement that is meant for resolving a dispute between two different parties without an admission of guilt</w:t>
      </w:r>
      <w:r w:rsidR="00136E67" w:rsidRPr="002B0D91">
        <w:t xml:space="preserve">. </w:t>
      </w:r>
      <w:r w:rsidR="002B0D91" w:rsidRPr="002B0D91">
        <w:rPr>
          <w:color w:val="222222"/>
          <w:shd w:val="clear" w:color="auto" w:fill="FFFFFF"/>
        </w:rPr>
        <w:t xml:space="preserve">(Kent &amp; A, 2019). </w:t>
      </w:r>
      <w:r w:rsidR="00136E67" w:rsidRPr="002B0D91">
        <w:t>It is also called antitrust decree, consent judgment, and settlement agreement.</w:t>
      </w:r>
      <w:r w:rsidR="009E274A" w:rsidRPr="002B0D91">
        <w:t xml:space="preserve"> This decrees forces police officers and mayors to employ reforms within set deadlines.</w:t>
      </w:r>
      <w:r w:rsidR="004334B1" w:rsidRPr="002B0D91">
        <w:t xml:space="preserve"> It is </w:t>
      </w:r>
      <w:r w:rsidR="00BE01F0" w:rsidRPr="002B0D91">
        <w:t>a short term successful method that instigates</w:t>
      </w:r>
      <w:r w:rsidR="004334B1" w:rsidRPr="002B0D91">
        <w:t xml:space="preserve"> reforms in the </w:t>
      </w:r>
      <w:r w:rsidR="00BE01F0" w:rsidRPr="002B0D91">
        <w:t>police</w:t>
      </w:r>
      <w:r w:rsidR="004334B1" w:rsidRPr="002B0D91">
        <w:t xml:space="preserve"> department.</w:t>
      </w:r>
      <w:r w:rsidR="00BE01F0" w:rsidRPr="002B0D91">
        <w:t xml:space="preserve"> </w:t>
      </w:r>
    </w:p>
    <w:p w14:paraId="63E92FCD" w14:textId="77777777" w:rsidR="00BE01F0" w:rsidRPr="002B0D91" w:rsidRDefault="00BE01F0" w:rsidP="00BE01F0">
      <w:pPr>
        <w:ind w:firstLine="0"/>
      </w:pPr>
    </w:p>
    <w:p w14:paraId="03DBBDBE" w14:textId="77777777" w:rsidR="00BE01F0" w:rsidRPr="002B0D91" w:rsidRDefault="00BE01F0" w:rsidP="00BE01F0">
      <w:pPr>
        <w:ind w:firstLine="0"/>
      </w:pPr>
    </w:p>
    <w:p w14:paraId="200AE10A" w14:textId="77777777" w:rsidR="00BE01F0" w:rsidRPr="002B0D91" w:rsidRDefault="00BE01F0" w:rsidP="00BE01F0">
      <w:pPr>
        <w:ind w:firstLine="0"/>
      </w:pPr>
    </w:p>
    <w:p w14:paraId="5C680D41" w14:textId="77777777" w:rsidR="00BE01F0" w:rsidRPr="002B0D91" w:rsidRDefault="00BE01F0" w:rsidP="00BE01F0">
      <w:pPr>
        <w:ind w:firstLine="0"/>
      </w:pPr>
    </w:p>
    <w:p w14:paraId="1ED1618A" w14:textId="77777777" w:rsidR="00BE01F0" w:rsidRPr="002B0D91" w:rsidRDefault="00BE01F0" w:rsidP="00BE01F0">
      <w:pPr>
        <w:ind w:firstLine="0"/>
      </w:pPr>
    </w:p>
    <w:p w14:paraId="6197A653" w14:textId="77777777" w:rsidR="00BE01F0" w:rsidRPr="002B0D91" w:rsidRDefault="00BE01F0" w:rsidP="00BE01F0">
      <w:pPr>
        <w:ind w:firstLine="0"/>
      </w:pPr>
    </w:p>
    <w:p w14:paraId="11D4AB07" w14:textId="77777777" w:rsidR="00BE01F0" w:rsidRPr="002B0D91" w:rsidRDefault="00BE01F0" w:rsidP="00BE01F0">
      <w:pPr>
        <w:ind w:firstLine="0"/>
      </w:pPr>
    </w:p>
    <w:p w14:paraId="26B1DC19" w14:textId="77777777" w:rsidR="00BE01F0" w:rsidRPr="002B0D91" w:rsidRDefault="00BE01F0" w:rsidP="00BE01F0">
      <w:pPr>
        <w:ind w:firstLine="0"/>
      </w:pPr>
    </w:p>
    <w:p w14:paraId="10557989" w14:textId="77777777" w:rsidR="00BE01F0" w:rsidRPr="002B0D91" w:rsidRDefault="00BE01F0" w:rsidP="00BE01F0">
      <w:pPr>
        <w:ind w:firstLine="0"/>
      </w:pPr>
    </w:p>
    <w:p w14:paraId="3A243710" w14:textId="77777777" w:rsidR="00BE01F0" w:rsidRPr="002B0D91" w:rsidRDefault="00BE01F0" w:rsidP="00BE01F0">
      <w:pPr>
        <w:ind w:firstLine="0"/>
      </w:pPr>
    </w:p>
    <w:p w14:paraId="1A6146CB" w14:textId="77777777" w:rsidR="00BE01F0" w:rsidRPr="002B0D91" w:rsidRDefault="00BE01F0" w:rsidP="00BE01F0">
      <w:pPr>
        <w:ind w:firstLine="0"/>
      </w:pPr>
    </w:p>
    <w:p w14:paraId="20E59564" w14:textId="77777777" w:rsidR="00BE01F0" w:rsidRPr="002B0D91" w:rsidRDefault="00BE01F0" w:rsidP="00BE01F0">
      <w:pPr>
        <w:ind w:firstLine="0"/>
      </w:pPr>
    </w:p>
    <w:p w14:paraId="22A0E749" w14:textId="77777777" w:rsidR="00BE01F0" w:rsidRPr="002B0D91" w:rsidRDefault="00BE01F0" w:rsidP="00BE01F0">
      <w:pPr>
        <w:ind w:firstLine="0"/>
      </w:pPr>
    </w:p>
    <w:p w14:paraId="11D599B7" w14:textId="77777777" w:rsidR="00BE01F0" w:rsidRPr="002B0D91" w:rsidRDefault="00BE01F0" w:rsidP="00BE01F0">
      <w:pPr>
        <w:ind w:firstLine="0"/>
      </w:pPr>
    </w:p>
    <w:p w14:paraId="4A76ABD1" w14:textId="77777777" w:rsidR="00BE01F0" w:rsidRPr="002B0D91" w:rsidRDefault="00BE01F0" w:rsidP="00BE01F0">
      <w:pPr>
        <w:ind w:firstLine="0"/>
      </w:pPr>
    </w:p>
    <w:p w14:paraId="45AA3C74" w14:textId="77777777" w:rsidR="00BE01F0" w:rsidRPr="002B0D91" w:rsidRDefault="003877A8" w:rsidP="00BE01F0">
      <w:pPr>
        <w:ind w:firstLine="0"/>
        <w:jc w:val="center"/>
      </w:pPr>
      <w:r w:rsidRPr="002B0D91">
        <w:lastRenderedPageBreak/>
        <w:t>References</w:t>
      </w:r>
    </w:p>
    <w:p w14:paraId="2EDE0B94" w14:textId="77777777" w:rsidR="00F52F37" w:rsidRPr="002B0D91" w:rsidRDefault="00F52F37" w:rsidP="00F52F37">
      <w:pPr>
        <w:ind w:left="720" w:hanging="720"/>
      </w:pPr>
      <w:r w:rsidRPr="002B0D91">
        <w:rPr>
          <w:color w:val="222222"/>
          <w:shd w:val="clear" w:color="auto" w:fill="FFFFFF"/>
        </w:rPr>
        <w:t>Jain, A. K. (2019). 1 Corruption. </w:t>
      </w:r>
      <w:r w:rsidRPr="002B0D91">
        <w:rPr>
          <w:i/>
          <w:iCs/>
          <w:color w:val="222222"/>
          <w:shd w:val="clear" w:color="auto" w:fill="FFFFFF"/>
        </w:rPr>
        <w:t>Corruption, Social Sciences, and the Law: Exploration across the disciplines</w:t>
      </w:r>
      <w:r w:rsidRPr="002B0D91">
        <w:rPr>
          <w:color w:val="222222"/>
          <w:shd w:val="clear" w:color="auto" w:fill="FFFFFF"/>
        </w:rPr>
        <w:t>.</w:t>
      </w:r>
    </w:p>
    <w:p w14:paraId="176EF3A7" w14:textId="77777777" w:rsidR="00F52F37" w:rsidRPr="002B0D91" w:rsidRDefault="00F52F37" w:rsidP="00F52F37">
      <w:pPr>
        <w:ind w:left="720" w:hanging="720"/>
        <w:rPr>
          <w:color w:val="222222"/>
          <w:shd w:val="clear" w:color="auto" w:fill="FFFFFF"/>
        </w:rPr>
      </w:pPr>
      <w:r w:rsidRPr="002B0D91">
        <w:rPr>
          <w:color w:val="222222"/>
          <w:shd w:val="clear" w:color="auto" w:fill="FFFFFF"/>
        </w:rPr>
        <w:t>Kent, A. (2019). Congress and the Independence of Federal Law Enforcement. </w:t>
      </w:r>
      <w:r w:rsidRPr="002B0D91">
        <w:rPr>
          <w:i/>
          <w:iCs/>
          <w:color w:val="222222"/>
          <w:shd w:val="clear" w:color="auto" w:fill="FFFFFF"/>
        </w:rPr>
        <w:t>UC Davis Law Review</w:t>
      </w:r>
      <w:r w:rsidRPr="002B0D91">
        <w:rPr>
          <w:color w:val="222222"/>
          <w:shd w:val="clear" w:color="auto" w:fill="FFFFFF"/>
        </w:rPr>
        <w:t>, </w:t>
      </w:r>
      <w:r w:rsidRPr="002B0D91">
        <w:rPr>
          <w:i/>
          <w:iCs/>
          <w:color w:val="222222"/>
          <w:shd w:val="clear" w:color="auto" w:fill="FFFFFF"/>
        </w:rPr>
        <w:t>52</w:t>
      </w:r>
      <w:r w:rsidRPr="002B0D91">
        <w:rPr>
          <w:color w:val="222222"/>
          <w:shd w:val="clear" w:color="auto" w:fill="FFFFFF"/>
        </w:rPr>
        <w:t>(1927).</w:t>
      </w:r>
      <w:bookmarkStart w:id="0" w:name="_GoBack"/>
      <w:bookmarkEnd w:id="0"/>
    </w:p>
    <w:sectPr w:rsidR="00F52F37" w:rsidRPr="002B0D91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34EC2" w14:textId="77777777" w:rsidR="00E0343B" w:rsidRDefault="00E0343B">
      <w:pPr>
        <w:spacing w:line="240" w:lineRule="auto"/>
      </w:pPr>
      <w:r>
        <w:separator/>
      </w:r>
    </w:p>
  </w:endnote>
  <w:endnote w:type="continuationSeparator" w:id="0">
    <w:p w14:paraId="5A7138C8" w14:textId="77777777" w:rsidR="00E0343B" w:rsidRDefault="00E03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9FDA" w14:textId="77777777" w:rsidR="00E0343B" w:rsidRDefault="00E0343B">
      <w:pPr>
        <w:spacing w:line="240" w:lineRule="auto"/>
      </w:pPr>
      <w:r>
        <w:separator/>
      </w:r>
    </w:p>
  </w:footnote>
  <w:footnote w:type="continuationSeparator" w:id="0">
    <w:p w14:paraId="0894B865" w14:textId="77777777" w:rsidR="00E0343B" w:rsidRDefault="00E03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10B0" w14:textId="77777777" w:rsidR="0026781A" w:rsidRDefault="003877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E1A8F" w14:textId="77777777"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7CCA1" w14:textId="77777777" w:rsidR="0026781A" w:rsidRDefault="003877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7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A211E8" w14:textId="77777777" w:rsidR="0026781A" w:rsidRDefault="003877A8">
    <w:pPr>
      <w:pStyle w:val="Header"/>
      <w:ind w:right="360" w:firstLine="0"/>
    </w:pPr>
    <w:r>
      <w:t>LAW ENFORCEMENT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B148" w14:textId="77777777" w:rsidR="0026781A" w:rsidRDefault="003877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7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6ECF6D" w14:textId="77777777" w:rsidR="0026781A" w:rsidRDefault="003877A8">
    <w:pPr>
      <w:ind w:right="360" w:firstLine="0"/>
    </w:pPr>
    <w:r>
      <w:t>Running head: LAW ENFORCEMENT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4028D"/>
    <w:multiLevelType w:val="hybridMultilevel"/>
    <w:tmpl w:val="28F21704"/>
    <w:lvl w:ilvl="0" w:tplc="45F66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E2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AE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8A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87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A6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C0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80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02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B29"/>
    <w:multiLevelType w:val="hybridMultilevel"/>
    <w:tmpl w:val="C9B01A92"/>
    <w:lvl w:ilvl="0" w:tplc="3918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4B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EE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8B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41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C2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0C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42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62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543"/>
    <w:multiLevelType w:val="hybridMultilevel"/>
    <w:tmpl w:val="AA306A5E"/>
    <w:lvl w:ilvl="0" w:tplc="1BA87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A6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28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6D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EB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20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48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82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2F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10C"/>
    <w:multiLevelType w:val="hybridMultilevel"/>
    <w:tmpl w:val="DA823406"/>
    <w:lvl w:ilvl="0" w:tplc="329A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87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2A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22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0F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46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B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44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EA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85DEB"/>
    <w:multiLevelType w:val="hybridMultilevel"/>
    <w:tmpl w:val="92B00390"/>
    <w:lvl w:ilvl="0" w:tplc="1428A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0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40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AB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8C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6F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EB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E4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AD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9377C"/>
    <w:multiLevelType w:val="hybridMultilevel"/>
    <w:tmpl w:val="8638A948"/>
    <w:lvl w:ilvl="0" w:tplc="B162B266">
      <w:start w:val="1"/>
      <w:numFmt w:val="decimal"/>
      <w:lvlText w:val="%1."/>
      <w:lvlJc w:val="left"/>
      <w:pPr>
        <w:ind w:left="720" w:hanging="360"/>
      </w:pPr>
    </w:lvl>
    <w:lvl w:ilvl="1" w:tplc="642073DC" w:tentative="1">
      <w:start w:val="1"/>
      <w:numFmt w:val="lowerLetter"/>
      <w:lvlText w:val="%2."/>
      <w:lvlJc w:val="left"/>
      <w:pPr>
        <w:ind w:left="1440" w:hanging="360"/>
      </w:pPr>
    </w:lvl>
    <w:lvl w:ilvl="2" w:tplc="54B62A22" w:tentative="1">
      <w:start w:val="1"/>
      <w:numFmt w:val="lowerRoman"/>
      <w:lvlText w:val="%3."/>
      <w:lvlJc w:val="right"/>
      <w:pPr>
        <w:ind w:left="2160" w:hanging="180"/>
      </w:pPr>
    </w:lvl>
    <w:lvl w:ilvl="3" w:tplc="BAF873F4" w:tentative="1">
      <w:start w:val="1"/>
      <w:numFmt w:val="decimal"/>
      <w:lvlText w:val="%4."/>
      <w:lvlJc w:val="left"/>
      <w:pPr>
        <w:ind w:left="2880" w:hanging="360"/>
      </w:pPr>
    </w:lvl>
    <w:lvl w:ilvl="4" w:tplc="FD265B06" w:tentative="1">
      <w:start w:val="1"/>
      <w:numFmt w:val="lowerLetter"/>
      <w:lvlText w:val="%5."/>
      <w:lvlJc w:val="left"/>
      <w:pPr>
        <w:ind w:left="3600" w:hanging="360"/>
      </w:pPr>
    </w:lvl>
    <w:lvl w:ilvl="5" w:tplc="8662EF2E" w:tentative="1">
      <w:start w:val="1"/>
      <w:numFmt w:val="lowerRoman"/>
      <w:lvlText w:val="%6."/>
      <w:lvlJc w:val="right"/>
      <w:pPr>
        <w:ind w:left="4320" w:hanging="180"/>
      </w:pPr>
    </w:lvl>
    <w:lvl w:ilvl="6" w:tplc="720A4C8C" w:tentative="1">
      <w:start w:val="1"/>
      <w:numFmt w:val="decimal"/>
      <w:lvlText w:val="%7."/>
      <w:lvlJc w:val="left"/>
      <w:pPr>
        <w:ind w:left="5040" w:hanging="360"/>
      </w:pPr>
    </w:lvl>
    <w:lvl w:ilvl="7" w:tplc="10CCE70A" w:tentative="1">
      <w:start w:val="1"/>
      <w:numFmt w:val="lowerLetter"/>
      <w:lvlText w:val="%8."/>
      <w:lvlJc w:val="left"/>
      <w:pPr>
        <w:ind w:left="5760" w:hanging="360"/>
      </w:pPr>
    </w:lvl>
    <w:lvl w:ilvl="8" w:tplc="32462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7A07"/>
    <w:multiLevelType w:val="hybridMultilevel"/>
    <w:tmpl w:val="519C3AF2"/>
    <w:lvl w:ilvl="0" w:tplc="91C0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82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09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84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42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02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3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C2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8626E"/>
    <w:rsid w:val="000A7903"/>
    <w:rsid w:val="000B0A32"/>
    <w:rsid w:val="000C058E"/>
    <w:rsid w:val="000C5720"/>
    <w:rsid w:val="000D6E6F"/>
    <w:rsid w:val="000E09F6"/>
    <w:rsid w:val="000E27ED"/>
    <w:rsid w:val="000E4ED0"/>
    <w:rsid w:val="000F089C"/>
    <w:rsid w:val="000F6CF7"/>
    <w:rsid w:val="0010226D"/>
    <w:rsid w:val="001336C2"/>
    <w:rsid w:val="00136E67"/>
    <w:rsid w:val="001971CC"/>
    <w:rsid w:val="001A0A79"/>
    <w:rsid w:val="001B4A36"/>
    <w:rsid w:val="001D3A45"/>
    <w:rsid w:val="001D4928"/>
    <w:rsid w:val="001F0ECD"/>
    <w:rsid w:val="001F4DA1"/>
    <w:rsid w:val="002110BE"/>
    <w:rsid w:val="00211465"/>
    <w:rsid w:val="002176A4"/>
    <w:rsid w:val="00226B35"/>
    <w:rsid w:val="00231B03"/>
    <w:rsid w:val="00247CD5"/>
    <w:rsid w:val="00251C69"/>
    <w:rsid w:val="00265E54"/>
    <w:rsid w:val="0026781A"/>
    <w:rsid w:val="00271AAC"/>
    <w:rsid w:val="00282CF5"/>
    <w:rsid w:val="00283D41"/>
    <w:rsid w:val="0029771D"/>
    <w:rsid w:val="002A2A03"/>
    <w:rsid w:val="002A3941"/>
    <w:rsid w:val="002B069C"/>
    <w:rsid w:val="002B0D91"/>
    <w:rsid w:val="002B7190"/>
    <w:rsid w:val="002C69EC"/>
    <w:rsid w:val="002D2EA5"/>
    <w:rsid w:val="002E6ACD"/>
    <w:rsid w:val="00321197"/>
    <w:rsid w:val="003230D2"/>
    <w:rsid w:val="00344698"/>
    <w:rsid w:val="00345AD6"/>
    <w:rsid w:val="00355EA9"/>
    <w:rsid w:val="0036026E"/>
    <w:rsid w:val="00382A56"/>
    <w:rsid w:val="00382F9F"/>
    <w:rsid w:val="003838E1"/>
    <w:rsid w:val="003877A8"/>
    <w:rsid w:val="00390E6E"/>
    <w:rsid w:val="00391C3C"/>
    <w:rsid w:val="00392436"/>
    <w:rsid w:val="003A0EEB"/>
    <w:rsid w:val="003B500E"/>
    <w:rsid w:val="003C08DB"/>
    <w:rsid w:val="003C0D3C"/>
    <w:rsid w:val="003D7474"/>
    <w:rsid w:val="003E393D"/>
    <w:rsid w:val="003F1EFE"/>
    <w:rsid w:val="00403F9E"/>
    <w:rsid w:val="004167D0"/>
    <w:rsid w:val="004239BE"/>
    <w:rsid w:val="004334B1"/>
    <w:rsid w:val="00462433"/>
    <w:rsid w:val="00472EDC"/>
    <w:rsid w:val="00495E9A"/>
    <w:rsid w:val="004A5A88"/>
    <w:rsid w:val="004B7945"/>
    <w:rsid w:val="004C54CD"/>
    <w:rsid w:val="004D50A7"/>
    <w:rsid w:val="00511922"/>
    <w:rsid w:val="00534C74"/>
    <w:rsid w:val="00542CD2"/>
    <w:rsid w:val="0055790D"/>
    <w:rsid w:val="00562CB4"/>
    <w:rsid w:val="00563B9B"/>
    <w:rsid w:val="00564266"/>
    <w:rsid w:val="005C1095"/>
    <w:rsid w:val="005C4FDB"/>
    <w:rsid w:val="005E77FC"/>
    <w:rsid w:val="005F3754"/>
    <w:rsid w:val="006275E0"/>
    <w:rsid w:val="00647C89"/>
    <w:rsid w:val="00652557"/>
    <w:rsid w:val="00681E78"/>
    <w:rsid w:val="006A0652"/>
    <w:rsid w:val="006A1421"/>
    <w:rsid w:val="006A5729"/>
    <w:rsid w:val="006B33A8"/>
    <w:rsid w:val="006D3A4C"/>
    <w:rsid w:val="006F36E0"/>
    <w:rsid w:val="00702F0E"/>
    <w:rsid w:val="00704028"/>
    <w:rsid w:val="00712D9B"/>
    <w:rsid w:val="00715E0C"/>
    <w:rsid w:val="00717218"/>
    <w:rsid w:val="007424F2"/>
    <w:rsid w:val="00746981"/>
    <w:rsid w:val="00767980"/>
    <w:rsid w:val="00771985"/>
    <w:rsid w:val="00781DA3"/>
    <w:rsid w:val="00785630"/>
    <w:rsid w:val="007A5D1A"/>
    <w:rsid w:val="007D14DF"/>
    <w:rsid w:val="008207A2"/>
    <w:rsid w:val="00831CD4"/>
    <w:rsid w:val="00832599"/>
    <w:rsid w:val="00833487"/>
    <w:rsid w:val="00875E8E"/>
    <w:rsid w:val="0087671C"/>
    <w:rsid w:val="008A01E5"/>
    <w:rsid w:val="008B6C3D"/>
    <w:rsid w:val="008E296D"/>
    <w:rsid w:val="008E592C"/>
    <w:rsid w:val="009008F5"/>
    <w:rsid w:val="00902C36"/>
    <w:rsid w:val="00905423"/>
    <w:rsid w:val="00922BBF"/>
    <w:rsid w:val="00936AC3"/>
    <w:rsid w:val="00950C50"/>
    <w:rsid w:val="009578E2"/>
    <w:rsid w:val="00966BBD"/>
    <w:rsid w:val="00967F71"/>
    <w:rsid w:val="009710B3"/>
    <w:rsid w:val="009C1BF4"/>
    <w:rsid w:val="009D5916"/>
    <w:rsid w:val="009E274A"/>
    <w:rsid w:val="009E2989"/>
    <w:rsid w:val="00A054A0"/>
    <w:rsid w:val="00A16780"/>
    <w:rsid w:val="00A21920"/>
    <w:rsid w:val="00A251F5"/>
    <w:rsid w:val="00A34CD2"/>
    <w:rsid w:val="00A747FE"/>
    <w:rsid w:val="00A74FAC"/>
    <w:rsid w:val="00A9057B"/>
    <w:rsid w:val="00A97334"/>
    <w:rsid w:val="00AA196F"/>
    <w:rsid w:val="00AA44B9"/>
    <w:rsid w:val="00B24E67"/>
    <w:rsid w:val="00B32266"/>
    <w:rsid w:val="00B4261E"/>
    <w:rsid w:val="00B42C30"/>
    <w:rsid w:val="00BA538B"/>
    <w:rsid w:val="00BC6548"/>
    <w:rsid w:val="00BD3DB9"/>
    <w:rsid w:val="00BD6E46"/>
    <w:rsid w:val="00BE01F0"/>
    <w:rsid w:val="00BE6C53"/>
    <w:rsid w:val="00BF08A3"/>
    <w:rsid w:val="00C21847"/>
    <w:rsid w:val="00C26F82"/>
    <w:rsid w:val="00C3162E"/>
    <w:rsid w:val="00C421A2"/>
    <w:rsid w:val="00C57809"/>
    <w:rsid w:val="00C67138"/>
    <w:rsid w:val="00C70FEF"/>
    <w:rsid w:val="00C738E1"/>
    <w:rsid w:val="00C75CF2"/>
    <w:rsid w:val="00C76733"/>
    <w:rsid w:val="00CA1DED"/>
    <w:rsid w:val="00CA7046"/>
    <w:rsid w:val="00CC4760"/>
    <w:rsid w:val="00CC6ADD"/>
    <w:rsid w:val="00CD2BCD"/>
    <w:rsid w:val="00CE116D"/>
    <w:rsid w:val="00CF0CAA"/>
    <w:rsid w:val="00CF29F0"/>
    <w:rsid w:val="00D144DC"/>
    <w:rsid w:val="00D145A7"/>
    <w:rsid w:val="00D57E5D"/>
    <w:rsid w:val="00D61460"/>
    <w:rsid w:val="00D64853"/>
    <w:rsid w:val="00D70EC8"/>
    <w:rsid w:val="00D757E0"/>
    <w:rsid w:val="00D823E7"/>
    <w:rsid w:val="00D839F3"/>
    <w:rsid w:val="00DA0BDA"/>
    <w:rsid w:val="00DC5BCB"/>
    <w:rsid w:val="00DD0905"/>
    <w:rsid w:val="00DE15B5"/>
    <w:rsid w:val="00DE3467"/>
    <w:rsid w:val="00DF7D25"/>
    <w:rsid w:val="00E0343B"/>
    <w:rsid w:val="00E158AF"/>
    <w:rsid w:val="00E17F2F"/>
    <w:rsid w:val="00E2198E"/>
    <w:rsid w:val="00E425B4"/>
    <w:rsid w:val="00E473A7"/>
    <w:rsid w:val="00E61ED3"/>
    <w:rsid w:val="00EC3FC2"/>
    <w:rsid w:val="00F26FDF"/>
    <w:rsid w:val="00F52F37"/>
    <w:rsid w:val="00F54BC6"/>
    <w:rsid w:val="00F6261C"/>
    <w:rsid w:val="00F70F55"/>
    <w:rsid w:val="00F746F0"/>
    <w:rsid w:val="00F747A9"/>
    <w:rsid w:val="00F82A14"/>
    <w:rsid w:val="00F935EC"/>
    <w:rsid w:val="00F94101"/>
    <w:rsid w:val="00F95656"/>
    <w:rsid w:val="00F96103"/>
    <w:rsid w:val="00FA48EB"/>
    <w:rsid w:val="00FC227C"/>
    <w:rsid w:val="00FC2F58"/>
    <w:rsid w:val="00FD47A3"/>
    <w:rsid w:val="00FE06AF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7A270"/>
  <w15:docId w15:val="{BACA3B62-C3C6-4A5F-93A4-AC7F95A2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Proof it</cp:lastModifiedBy>
  <cp:revision>2</cp:revision>
  <dcterms:created xsi:type="dcterms:W3CDTF">2019-06-11T13:26:00Z</dcterms:created>
  <dcterms:modified xsi:type="dcterms:W3CDTF">2019-06-11T13:26:00Z</dcterms:modified>
</cp:coreProperties>
</file>