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A2440" w14:textId="77777777" w:rsidR="00044E93" w:rsidRDefault="00044E93" w:rsidP="007A5F2A">
      <w:pPr>
        <w:spacing w:line="480" w:lineRule="auto"/>
        <w:jc w:val="both"/>
      </w:pPr>
    </w:p>
    <w:p w14:paraId="5FAD7FB1" w14:textId="77777777" w:rsidR="00044E93" w:rsidRDefault="00044E93" w:rsidP="007A5F2A">
      <w:pPr>
        <w:spacing w:line="480" w:lineRule="auto"/>
        <w:jc w:val="both"/>
      </w:pPr>
    </w:p>
    <w:p w14:paraId="1E089E57" w14:textId="77777777" w:rsidR="00044E93" w:rsidRDefault="00044E93" w:rsidP="007A5F2A">
      <w:pPr>
        <w:spacing w:line="480" w:lineRule="auto"/>
        <w:jc w:val="both"/>
      </w:pPr>
    </w:p>
    <w:p w14:paraId="4BAF3ECE" w14:textId="77777777" w:rsidR="00044E93" w:rsidRDefault="00044E93" w:rsidP="007A5F2A">
      <w:pPr>
        <w:spacing w:line="480" w:lineRule="auto"/>
        <w:jc w:val="both"/>
      </w:pPr>
    </w:p>
    <w:p w14:paraId="1D093E74" w14:textId="77777777" w:rsidR="004F3E88" w:rsidRPr="00C403BF" w:rsidRDefault="00044E93" w:rsidP="007A5F2A">
      <w:pPr>
        <w:spacing w:line="480" w:lineRule="auto"/>
        <w:jc w:val="center"/>
      </w:pPr>
      <w:r w:rsidRPr="00C403BF">
        <w:t>Title page</w:t>
      </w:r>
    </w:p>
    <w:p w14:paraId="06ADA4E9" w14:textId="77777777" w:rsidR="00912C07" w:rsidRPr="00C403BF" w:rsidRDefault="00044E93" w:rsidP="007A5F2A">
      <w:pPr>
        <w:spacing w:line="480" w:lineRule="auto"/>
        <w:jc w:val="center"/>
      </w:pPr>
      <w:r w:rsidRPr="00C403BF">
        <w:t>Marketing and PR</w:t>
      </w:r>
    </w:p>
    <w:p w14:paraId="4E9C3E09" w14:textId="77777777" w:rsidR="00912C07" w:rsidRPr="00C403BF" w:rsidRDefault="00912C07" w:rsidP="007A5F2A">
      <w:pPr>
        <w:spacing w:line="480" w:lineRule="auto"/>
        <w:jc w:val="center"/>
      </w:pPr>
      <w:r w:rsidRPr="00C403BF">
        <w:br w:type="page"/>
      </w:r>
    </w:p>
    <w:p w14:paraId="3472C36D" w14:textId="6E6CE2F8" w:rsidR="008D66D5" w:rsidRPr="00C403BF" w:rsidRDefault="00677F0E" w:rsidP="007A5F2A">
      <w:pPr>
        <w:shd w:val="clear" w:color="auto" w:fill="FFFFFF"/>
        <w:spacing w:line="480" w:lineRule="auto"/>
        <w:ind w:firstLine="720"/>
        <w:jc w:val="both"/>
        <w:rPr>
          <w:rFonts w:ascii="Times New Roman" w:hAnsi="Times New Roman" w:cs="Times New Roman"/>
        </w:rPr>
      </w:pPr>
      <w:r w:rsidRPr="00C403BF">
        <w:rPr>
          <w:rFonts w:ascii="Times New Roman" w:hAnsi="Times New Roman" w:cs="Times New Roman"/>
        </w:rPr>
        <w:lastRenderedPageBreak/>
        <w:t xml:space="preserve">The circle of satisfaction is linked to the mega-marketing concept. </w:t>
      </w:r>
      <w:r w:rsidR="001241D1" w:rsidRPr="00C403BF">
        <w:rPr>
          <w:rFonts w:ascii="Times New Roman" w:hAnsi="Times New Roman" w:cs="Times New Roman"/>
        </w:rPr>
        <w:t>Satisfaction</w:t>
      </w:r>
      <w:r w:rsidRPr="00C403BF">
        <w:rPr>
          <w:rFonts w:ascii="Times New Roman" w:hAnsi="Times New Roman" w:cs="Times New Roman"/>
        </w:rPr>
        <w:t xml:space="preserve"> originates the time when customer starts searching for the estimated quality and value </w:t>
      </w:r>
      <w:r w:rsidR="00844FCF" w:rsidRPr="00C403BF">
        <w:rPr>
          <w:rFonts w:ascii="Times New Roman" w:hAnsi="Times New Roman" w:cs="Times New Roman"/>
        </w:rPr>
        <w:t xml:space="preserve">in selection of a product. In the second stage the customer experiences and assesses the product which leads to the third zone in which product is evaluated. In this stage the customer form specific attitudes about the product that also defines his future behavior of buying. </w:t>
      </w:r>
      <w:r w:rsidR="0039344E" w:rsidRPr="00C403BF">
        <w:rPr>
          <w:rFonts w:ascii="Times New Roman" w:hAnsi="Times New Roman" w:cs="Times New Roman"/>
        </w:rPr>
        <w:t xml:space="preserve">The circle of satisfaction is used for determining the relationship between the customers and the firm. It is a bridge that connects process of </w:t>
      </w:r>
      <w:proofErr w:type="gramStart"/>
      <w:r w:rsidR="0039344E" w:rsidRPr="00C403BF">
        <w:rPr>
          <w:rFonts w:ascii="Times New Roman" w:hAnsi="Times New Roman" w:cs="Times New Roman"/>
        </w:rPr>
        <w:t>buyers</w:t>
      </w:r>
      <w:proofErr w:type="gramEnd"/>
      <w:r w:rsidR="0039344E" w:rsidRPr="00C403BF">
        <w:rPr>
          <w:rFonts w:ascii="Times New Roman" w:hAnsi="Times New Roman" w:cs="Times New Roman"/>
        </w:rPr>
        <w:t xml:space="preserve"> decision and total product. The results of this evaluation could be positive or negative. This process defines how customers enter the buying decision process based on their expectations, which also leads to development of behaviors accordingly. The circle of satisfaction focuses both on organization and customers. </w:t>
      </w:r>
      <w:r w:rsidR="002B7766" w:rsidRPr="00C403BF">
        <w:rPr>
          <w:rFonts w:ascii="Times New Roman" w:hAnsi="Times New Roman" w:cs="Times New Roman"/>
        </w:rPr>
        <w:t>Mega</w:t>
      </w:r>
      <w:r w:rsidR="00706A20" w:rsidRPr="00C403BF">
        <w:rPr>
          <w:rFonts w:ascii="Times New Roman" w:hAnsi="Times New Roman" w:cs="Times New Roman"/>
        </w:rPr>
        <w:t>-</w:t>
      </w:r>
      <w:r w:rsidR="002B7766" w:rsidRPr="00C403BF">
        <w:rPr>
          <w:rFonts w:ascii="Times New Roman" w:hAnsi="Times New Roman" w:cs="Times New Roman"/>
        </w:rPr>
        <w:t xml:space="preserve">marketing </w:t>
      </w:r>
      <w:r w:rsidR="00706A20" w:rsidRPr="00C403BF">
        <w:rPr>
          <w:rFonts w:ascii="Times New Roman" w:hAnsi="Times New Roman" w:cs="Times New Roman"/>
        </w:rPr>
        <w:t xml:space="preserve">was defined by </w:t>
      </w:r>
      <w:proofErr w:type="spellStart"/>
      <w:r w:rsidR="00706A20" w:rsidRPr="00C403BF">
        <w:rPr>
          <w:rFonts w:ascii="Times New Roman" w:hAnsi="Times New Roman" w:cs="Times New Roman"/>
        </w:rPr>
        <w:t>Kotler</w:t>
      </w:r>
      <w:proofErr w:type="spellEnd"/>
      <w:r w:rsidR="00706A20" w:rsidRPr="00C403BF">
        <w:rPr>
          <w:rFonts w:ascii="Times New Roman" w:hAnsi="Times New Roman" w:cs="Times New Roman"/>
        </w:rPr>
        <w:t xml:space="preserve"> </w:t>
      </w:r>
      <w:r w:rsidR="002B7766" w:rsidRPr="00C403BF">
        <w:rPr>
          <w:rFonts w:ascii="Times New Roman" w:hAnsi="Times New Roman" w:cs="Times New Roman"/>
        </w:rPr>
        <w:t>as, “</w:t>
      </w:r>
      <w:r w:rsidR="002B7766" w:rsidRPr="00C403BF">
        <w:rPr>
          <w:rFonts w:ascii="Times New Roman" w:eastAsia="Times New Roman" w:hAnsi="Times New Roman" w:cs="Times New Roman"/>
          <w:color w:val="282828"/>
          <w:shd w:val="clear" w:color="auto" w:fill="FFFFFF"/>
        </w:rPr>
        <w:t xml:space="preserve">the strategically coordinated application of economic, psychological, political, and public relations skills to gain the cooperation of a number of parties in order to enter and/or operate in a given market” </w:t>
      </w:r>
      <w:sdt>
        <w:sdtPr>
          <w:rPr>
            <w:rFonts w:ascii="Times New Roman" w:eastAsia="Times New Roman" w:hAnsi="Times New Roman" w:cs="Times New Roman"/>
            <w:color w:val="282828"/>
            <w:shd w:val="clear" w:color="auto" w:fill="FFFFFF"/>
          </w:rPr>
          <w:id w:val="-1080372672"/>
          <w:citation/>
        </w:sdtPr>
        <w:sdtContent>
          <w:r w:rsidR="00706A20" w:rsidRPr="00C403BF">
            <w:rPr>
              <w:rFonts w:ascii="Times New Roman" w:eastAsia="Times New Roman" w:hAnsi="Times New Roman" w:cs="Times New Roman"/>
              <w:color w:val="282828"/>
              <w:shd w:val="clear" w:color="auto" w:fill="FFFFFF"/>
            </w:rPr>
            <w:fldChar w:fldCharType="begin"/>
          </w:r>
          <w:r w:rsidR="00706A20" w:rsidRPr="00C403BF">
            <w:rPr>
              <w:rFonts w:ascii="Times New Roman" w:eastAsia="Times New Roman" w:hAnsi="Times New Roman" w:cs="Times New Roman"/>
              <w:color w:val="282828"/>
              <w:shd w:val="clear" w:color="auto" w:fill="FFFFFF"/>
            </w:rPr>
            <w:instrText xml:space="preserve"> CITATION Phi86 \l 1033 </w:instrText>
          </w:r>
          <w:r w:rsidR="00706A20" w:rsidRPr="00C403BF">
            <w:rPr>
              <w:rFonts w:ascii="Times New Roman" w:eastAsia="Times New Roman" w:hAnsi="Times New Roman" w:cs="Times New Roman"/>
              <w:color w:val="282828"/>
              <w:shd w:val="clear" w:color="auto" w:fill="FFFFFF"/>
            </w:rPr>
            <w:fldChar w:fldCharType="separate"/>
          </w:r>
          <w:r w:rsidR="00706A20" w:rsidRPr="00C403BF">
            <w:rPr>
              <w:rFonts w:ascii="Times New Roman" w:eastAsia="Times New Roman" w:hAnsi="Times New Roman" w:cs="Times New Roman"/>
              <w:noProof/>
              <w:color w:val="282828"/>
              <w:shd w:val="clear" w:color="auto" w:fill="FFFFFF"/>
            </w:rPr>
            <w:t>(Kotler, 1986)</w:t>
          </w:r>
          <w:r w:rsidR="00706A20" w:rsidRPr="00C403BF">
            <w:rPr>
              <w:rFonts w:ascii="Times New Roman" w:eastAsia="Times New Roman" w:hAnsi="Times New Roman" w:cs="Times New Roman"/>
              <w:color w:val="282828"/>
              <w:shd w:val="clear" w:color="auto" w:fill="FFFFFF"/>
            </w:rPr>
            <w:fldChar w:fldCharType="end"/>
          </w:r>
        </w:sdtContent>
      </w:sdt>
      <w:r w:rsidR="00706A20" w:rsidRPr="00C403BF">
        <w:rPr>
          <w:rFonts w:ascii="Times New Roman" w:eastAsia="Times New Roman" w:hAnsi="Times New Roman" w:cs="Times New Roman"/>
          <w:color w:val="282828"/>
          <w:shd w:val="clear" w:color="auto" w:fill="FFFFFF"/>
        </w:rPr>
        <w:t xml:space="preserve">. </w:t>
      </w:r>
      <w:r w:rsidR="00590390" w:rsidRPr="00C403BF">
        <w:rPr>
          <w:rFonts w:ascii="Times New Roman" w:eastAsia="Times New Roman" w:hAnsi="Times New Roman" w:cs="Times New Roman"/>
          <w:color w:val="282828"/>
          <w:shd w:val="clear" w:color="auto" w:fill="FFFFFF"/>
        </w:rPr>
        <w:t xml:space="preserve">This is an approach adopted by Netflix for taking an enlarged view of skills and resources for entering in </w:t>
      </w:r>
      <w:r w:rsidR="00590390" w:rsidRPr="00C403BF">
        <w:rPr>
          <w:rFonts w:ascii="Times New Roman" w:hAnsi="Times New Roman" w:cs="Times New Roman"/>
        </w:rPr>
        <w:t xml:space="preserve">the media and movie markets. </w:t>
      </w:r>
      <w:r w:rsidR="008D66D5" w:rsidRPr="00C403BF">
        <w:rPr>
          <w:rFonts w:ascii="Times New Roman" w:hAnsi="Times New Roman" w:cs="Times New Roman"/>
        </w:rPr>
        <w:t xml:space="preserve">Netflix has incorporated marketing principles for strategically focusing </w:t>
      </w:r>
      <w:r w:rsidR="00481186" w:rsidRPr="00C403BF">
        <w:rPr>
          <w:rFonts w:ascii="Times New Roman" w:hAnsi="Times New Roman" w:cs="Times New Roman"/>
        </w:rPr>
        <w:t xml:space="preserve">on creating value and maximizing customer reach. </w:t>
      </w:r>
    </w:p>
    <w:p w14:paraId="67BEEC1F" w14:textId="64C5F7C2" w:rsidR="00854AD6" w:rsidRDefault="00912C07" w:rsidP="007A5F2A">
      <w:pPr>
        <w:shd w:val="clear" w:color="auto" w:fill="FFFFFF"/>
        <w:spacing w:line="480" w:lineRule="auto"/>
        <w:ind w:firstLine="720"/>
        <w:jc w:val="both"/>
        <w:rPr>
          <w:rFonts w:ascii="Times New Roman" w:hAnsi="Times New Roman" w:cs="Times New Roman"/>
        </w:rPr>
      </w:pPr>
      <w:r w:rsidRPr="00C403BF">
        <w:rPr>
          <w:rFonts w:ascii="Times New Roman" w:hAnsi="Times New Roman" w:cs="Times New Roman"/>
        </w:rPr>
        <w:t xml:space="preserve">The company's analysis of market depicts that youth is more inclined to use </w:t>
      </w:r>
      <w:r w:rsidR="00BB7B32" w:rsidRPr="00C403BF">
        <w:rPr>
          <w:rFonts w:ascii="Times New Roman" w:hAnsi="Times New Roman" w:cs="Times New Roman"/>
        </w:rPr>
        <w:t>mega-marketing</w:t>
      </w:r>
      <w:r w:rsidRPr="00C403BF">
        <w:rPr>
          <w:rFonts w:ascii="Times New Roman" w:hAnsi="Times New Roman" w:cs="Times New Roman"/>
        </w:rPr>
        <w:t xml:space="preserve"> so Netflix adopted a strategy that aimed at advertising products across social platform. Netflix makes advertisements for the digital space where it received a wider audience. It is known for its digital competency because it allowed the company to stay ahead of competitors. The ideology of the company reflects that youth is more inclined to </w:t>
      </w:r>
      <w:r w:rsidR="00967323" w:rsidRPr="00C403BF">
        <w:rPr>
          <w:rFonts w:ascii="Times New Roman" w:hAnsi="Times New Roman" w:cs="Times New Roman"/>
        </w:rPr>
        <w:t xml:space="preserve">view online content. </w:t>
      </w:r>
      <w:proofErr w:type="gramStart"/>
      <w:r w:rsidR="00DC26AB" w:rsidRPr="00C403BF">
        <w:rPr>
          <w:rFonts w:ascii="Times New Roman" w:hAnsi="Times New Roman" w:cs="Times New Roman"/>
        </w:rPr>
        <w:t>Social</w:t>
      </w:r>
      <w:r w:rsidR="009A70D4" w:rsidRPr="00C403BF">
        <w:rPr>
          <w:rFonts w:ascii="Times New Roman" w:hAnsi="Times New Roman" w:cs="Times New Roman"/>
        </w:rPr>
        <w:t xml:space="preserve"> media, digital marketing and e-commerce remains </w:t>
      </w:r>
      <w:r w:rsidR="009A70D4" w:rsidRPr="00C403BF">
        <w:rPr>
          <w:rFonts w:ascii="Times New Roman" w:hAnsi="Times New Roman" w:cs="Times New Roman"/>
        </w:rPr>
        <w:lastRenderedPageBreak/>
        <w:t>prominent marketing platforms that established positive interaction and long-lasting relationships with the customers.</w:t>
      </w:r>
      <w:proofErr w:type="gramEnd"/>
      <w:r w:rsidR="009A70D4" w:rsidRPr="00C403BF">
        <w:rPr>
          <w:rFonts w:ascii="Times New Roman" w:hAnsi="Times New Roman" w:cs="Times New Roman"/>
        </w:rPr>
        <w:t xml:space="preserve"> Digital performance and social media are dominant elements that contributed to the success of Netfli</w:t>
      </w:r>
      <w:r w:rsidR="0006337C" w:rsidRPr="00C403BF">
        <w:rPr>
          <w:rFonts w:ascii="Times New Roman" w:hAnsi="Times New Roman" w:cs="Times New Roman"/>
        </w:rPr>
        <w:t>x</w:t>
      </w:r>
      <w:r w:rsidR="009A70D4" w:rsidRPr="00C403BF">
        <w:rPr>
          <w:rFonts w:ascii="Times New Roman" w:hAnsi="Times New Roman" w:cs="Times New Roman"/>
        </w:rPr>
        <w:t>. The findings also reveal that Netflix managed to attract youth and millennial through its social platform.</w:t>
      </w:r>
      <w:r w:rsidR="00927509" w:rsidRPr="00C403BF">
        <w:rPr>
          <w:rFonts w:ascii="Times New Roman" w:hAnsi="Times New Roman" w:cs="Times New Roman"/>
        </w:rPr>
        <w:t xml:space="preserve"> Netflix’s strategy of mega-marketing has put the brand forward through social media and content marketing</w:t>
      </w:r>
      <w:sdt>
        <w:sdtPr>
          <w:rPr>
            <w:rFonts w:ascii="Times New Roman" w:hAnsi="Times New Roman" w:cs="Times New Roman"/>
          </w:rPr>
          <w:id w:val="210387682"/>
          <w:citation/>
        </w:sdtPr>
        <w:sdtContent>
          <w:r w:rsidR="00556BA8">
            <w:rPr>
              <w:rFonts w:ascii="Times New Roman" w:hAnsi="Times New Roman" w:cs="Times New Roman"/>
            </w:rPr>
            <w:fldChar w:fldCharType="begin"/>
          </w:r>
          <w:r w:rsidR="00556BA8">
            <w:rPr>
              <w:rFonts w:ascii="Times New Roman" w:hAnsi="Times New Roman" w:cs="Times New Roman"/>
            </w:rPr>
            <w:instrText xml:space="preserve"> CITATION Ali13 \l 1033 </w:instrText>
          </w:r>
          <w:r w:rsidR="00556BA8">
            <w:rPr>
              <w:rFonts w:ascii="Times New Roman" w:hAnsi="Times New Roman" w:cs="Times New Roman"/>
            </w:rPr>
            <w:fldChar w:fldCharType="separate"/>
          </w:r>
          <w:r w:rsidR="00556BA8">
            <w:rPr>
              <w:rFonts w:ascii="Times New Roman" w:hAnsi="Times New Roman" w:cs="Times New Roman"/>
              <w:noProof/>
            </w:rPr>
            <w:t xml:space="preserve"> </w:t>
          </w:r>
          <w:r w:rsidR="00556BA8" w:rsidRPr="00556BA8">
            <w:rPr>
              <w:rFonts w:ascii="Times New Roman" w:hAnsi="Times New Roman" w:cs="Times New Roman"/>
              <w:noProof/>
            </w:rPr>
            <w:t>(Filip, 2013)</w:t>
          </w:r>
          <w:r w:rsidR="00556BA8">
            <w:rPr>
              <w:rFonts w:ascii="Times New Roman" w:hAnsi="Times New Roman" w:cs="Times New Roman"/>
            </w:rPr>
            <w:fldChar w:fldCharType="end"/>
          </w:r>
        </w:sdtContent>
      </w:sdt>
      <w:r w:rsidR="00927509" w:rsidRPr="00C403BF">
        <w:rPr>
          <w:rFonts w:ascii="Times New Roman" w:hAnsi="Times New Roman" w:cs="Times New Roman"/>
        </w:rPr>
        <w:t xml:space="preserve">. Mega-marketing strategy of Netflix reveals how company organize its power and </w:t>
      </w:r>
      <w:r w:rsidR="00854AD6" w:rsidRPr="00C403BF">
        <w:rPr>
          <w:rFonts w:ascii="Times New Roman" w:hAnsi="Times New Roman" w:cs="Times New Roman"/>
        </w:rPr>
        <w:t xml:space="preserve">public relations resources for attaining entry and success in the market against competitors. </w:t>
      </w:r>
    </w:p>
    <w:p w14:paraId="4ECBC5EE" w14:textId="77F2E5D3" w:rsidR="00A92381" w:rsidRPr="00C403BF" w:rsidRDefault="00A92381" w:rsidP="00A92381">
      <w:pPr>
        <w:shd w:val="clear" w:color="auto" w:fill="FFFFFF"/>
        <w:spacing w:line="480" w:lineRule="auto"/>
        <w:ind w:firstLine="720"/>
        <w:jc w:val="both"/>
        <w:rPr>
          <w:rFonts w:ascii="Times New Roman" w:hAnsi="Times New Roman" w:cs="Times New Roman"/>
        </w:rPr>
      </w:pPr>
      <w:proofErr w:type="gramStart"/>
      <w:r w:rsidRPr="00C403BF">
        <w:rPr>
          <w:rFonts w:ascii="Times New Roman" w:hAnsi="Times New Roman" w:cs="Times New Roman"/>
        </w:rPr>
        <w:t>The mega-marketing strategies that are crucial for increasing the customer base are integrated by Netflix</w:t>
      </w:r>
      <w:proofErr w:type="gramEnd"/>
      <w:r w:rsidRPr="00C403BF">
        <w:rPr>
          <w:rFonts w:ascii="Times New Roman" w:hAnsi="Times New Roman" w:cs="Times New Roman"/>
        </w:rPr>
        <w:t xml:space="preserve">. The orientations of marketing management are divided into five parts: First is the production concept which is basically an idea that implies that the products that would be </w:t>
      </w:r>
      <w:proofErr w:type="spellStart"/>
      <w:r w:rsidRPr="00C403BF">
        <w:rPr>
          <w:rFonts w:ascii="Times New Roman" w:hAnsi="Times New Roman" w:cs="Times New Roman"/>
        </w:rPr>
        <w:t>favoured</w:t>
      </w:r>
      <w:proofErr w:type="spellEnd"/>
      <w:r w:rsidRPr="00C403BF">
        <w:rPr>
          <w:rFonts w:ascii="Times New Roman" w:hAnsi="Times New Roman" w:cs="Times New Roman"/>
        </w:rPr>
        <w:t xml:space="preserve"> the most by the customers would be the ones that would be highly affordable and easily available. Second is the concept of </w:t>
      </w:r>
      <w:proofErr w:type="gramStart"/>
      <w:r w:rsidRPr="00C403BF">
        <w:rPr>
          <w:rFonts w:ascii="Times New Roman" w:hAnsi="Times New Roman" w:cs="Times New Roman"/>
        </w:rPr>
        <w:t>products which</w:t>
      </w:r>
      <w:proofErr w:type="gramEnd"/>
      <w:r w:rsidRPr="00C403BF">
        <w:rPr>
          <w:rFonts w:ascii="Times New Roman" w:hAnsi="Times New Roman" w:cs="Times New Roman"/>
        </w:rPr>
        <w:t xml:space="preserve"> implies that the products that would be favored the most by the customers would be the ones that have good feature, better performance and deliver the best quality. Thirdly, there is the selling </w:t>
      </w:r>
      <w:proofErr w:type="gramStart"/>
      <w:r w:rsidRPr="00C403BF">
        <w:rPr>
          <w:rFonts w:ascii="Times New Roman" w:hAnsi="Times New Roman" w:cs="Times New Roman"/>
        </w:rPr>
        <w:t>concept which</w:t>
      </w:r>
      <w:proofErr w:type="gramEnd"/>
      <w:r w:rsidRPr="00C403BF">
        <w:rPr>
          <w:rFonts w:ascii="Times New Roman" w:hAnsi="Times New Roman" w:cs="Times New Roman"/>
        </w:rPr>
        <w:t xml:space="preserve"> implies that the customers would only buy a product if the company would do promotional and selling efforts on a large scale. The fourth orientation is the concept of marketing which implies that the accomplishing of the goals of a company depend entirely on how well they </w:t>
      </w:r>
      <w:proofErr w:type="spellStart"/>
      <w:r w:rsidRPr="00C403BF">
        <w:rPr>
          <w:rFonts w:ascii="Times New Roman" w:hAnsi="Times New Roman" w:cs="Times New Roman"/>
        </w:rPr>
        <w:t>fulfil</w:t>
      </w:r>
      <w:proofErr w:type="spellEnd"/>
      <w:r w:rsidRPr="00C403BF">
        <w:rPr>
          <w:rFonts w:ascii="Times New Roman" w:hAnsi="Times New Roman" w:cs="Times New Roman"/>
        </w:rPr>
        <w:t xml:space="preserve"> the needs of their customers when compared with the competitors of the organization. Five last but not least, the concept of societal marketing implies that an organization must make marketing decisions that are good by considering what shoppers want, long term interests of their customers, the </w:t>
      </w:r>
      <w:r w:rsidRPr="00C403BF">
        <w:rPr>
          <w:rFonts w:ascii="Times New Roman" w:hAnsi="Times New Roman" w:cs="Times New Roman"/>
        </w:rPr>
        <w:lastRenderedPageBreak/>
        <w:t xml:space="preserve">requirements of the company, and lastly the long term interest of the entire society </w:t>
      </w:r>
      <w:r w:rsidRPr="00C403BF">
        <w:rPr>
          <w:rFonts w:ascii="Times New Roman" w:hAnsi="Times New Roman" w:cs="Times New Roman"/>
          <w:noProof/>
        </w:rPr>
        <w:t>(Kotler &amp; Keller, 2012)</w:t>
      </w:r>
      <w:r w:rsidRPr="00C403BF">
        <w:rPr>
          <w:rFonts w:ascii="Times New Roman" w:hAnsi="Times New Roman" w:cs="Times New Roman"/>
        </w:rPr>
        <w:t>.</w:t>
      </w:r>
    </w:p>
    <w:p w14:paraId="18190CF1" w14:textId="577E1990" w:rsidR="009A70D4" w:rsidRDefault="00854AD6" w:rsidP="007A5F2A">
      <w:pPr>
        <w:shd w:val="clear" w:color="auto" w:fill="FFFFFF"/>
        <w:spacing w:line="480" w:lineRule="auto"/>
        <w:ind w:firstLine="720"/>
        <w:jc w:val="both"/>
        <w:rPr>
          <w:rFonts w:ascii="Times New Roman" w:hAnsi="Times New Roman" w:cs="Times New Roman"/>
        </w:rPr>
      </w:pPr>
      <w:r w:rsidRPr="00C403BF">
        <w:rPr>
          <w:rFonts w:ascii="Times New Roman" w:hAnsi="Times New Roman" w:cs="Times New Roman"/>
        </w:rPr>
        <w:t xml:space="preserve">The primary </w:t>
      </w:r>
      <w:proofErr w:type="gramStart"/>
      <w:r w:rsidRPr="00C403BF">
        <w:rPr>
          <w:rFonts w:ascii="Times New Roman" w:hAnsi="Times New Roman" w:cs="Times New Roman"/>
        </w:rPr>
        <w:t>principles of mega-marketing is</w:t>
      </w:r>
      <w:proofErr w:type="gramEnd"/>
      <w:r w:rsidRPr="00C403BF">
        <w:rPr>
          <w:rFonts w:ascii="Times New Roman" w:hAnsi="Times New Roman" w:cs="Times New Roman"/>
        </w:rPr>
        <w:t xml:space="preserve"> to gain access to the market for satisfying customers demands or building customer demand. Power is used for building relationships with the public. Positive and negative inducements are uncovered in this process. Company takes greater responsibility of managing public relations and affairs. </w:t>
      </w:r>
      <w:r w:rsidR="00161146">
        <w:rPr>
          <w:rFonts w:ascii="Times New Roman" w:hAnsi="Times New Roman" w:cs="Times New Roman"/>
        </w:rPr>
        <w:t xml:space="preserve">The steps of circle satisfaction are shown in the figure below. </w:t>
      </w:r>
    </w:p>
    <w:p w14:paraId="258AE2BF" w14:textId="3F7E06B6" w:rsidR="00C57534" w:rsidRPr="00C403BF" w:rsidRDefault="00C57534" w:rsidP="007A5F2A">
      <w:pPr>
        <w:shd w:val="clear" w:color="auto" w:fill="FFFFFF"/>
        <w:spacing w:line="480" w:lineRule="auto"/>
        <w:ind w:firstLine="720"/>
        <w:jc w:val="both"/>
        <w:rPr>
          <w:rFonts w:ascii="Times New Roman" w:hAnsi="Times New Roman" w:cs="Times New Roman"/>
        </w:rPr>
      </w:pPr>
      <w:r>
        <w:rPr>
          <w:rFonts w:ascii="Times New Roman" w:hAnsi="Times New Roman" w:cs="Times New Roman"/>
          <w:noProof/>
        </w:rPr>
        <w:drawing>
          <wp:inline distT="0" distB="0" distL="0" distR="0" wp14:anchorId="60D44FE7" wp14:editId="48225512">
            <wp:extent cx="5486400" cy="3200400"/>
            <wp:effectExtent l="0" t="76200" r="0" b="1270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2CF27F6" w14:textId="6621A9C4" w:rsidR="009957DF" w:rsidRPr="00C403BF" w:rsidRDefault="00AE0C04" w:rsidP="00AE0C04">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 xml:space="preserve">The </w:t>
      </w:r>
      <w:r w:rsidR="00030D20">
        <w:rPr>
          <w:rFonts w:ascii="Times New Roman" w:hAnsi="Times New Roman" w:cs="Times New Roman"/>
        </w:rPr>
        <w:t>primary</w:t>
      </w:r>
      <w:r>
        <w:rPr>
          <w:rFonts w:ascii="Times New Roman" w:hAnsi="Times New Roman" w:cs="Times New Roman"/>
        </w:rPr>
        <w:t xml:space="preserve"> step of circle satisfaction is focused on offering value to the customers. </w:t>
      </w:r>
      <w:r w:rsidR="004A20EC" w:rsidRPr="00C403BF">
        <w:rPr>
          <w:rFonts w:ascii="Times New Roman" w:hAnsi="Times New Roman" w:cs="Times New Roman"/>
        </w:rPr>
        <w:t xml:space="preserve">The perceived value of a customer is a primary goal of mega-marketing. It is basically the disparity between the value of the shopper and the price that the shopper is paying for buying that value. Here, the total value implies the benefits that the customer expects from the usage of the product in exchange for the amount paid to get those benefits. The total cost implies the price paid to purchase the company’s product. The </w:t>
      </w:r>
      <w:r w:rsidR="004A20EC" w:rsidRPr="00C403BF">
        <w:rPr>
          <w:rFonts w:ascii="Times New Roman" w:hAnsi="Times New Roman" w:cs="Times New Roman"/>
        </w:rPr>
        <w:lastRenderedPageBreak/>
        <w:t xml:space="preserve">blog identifies the digital media strategy of </w:t>
      </w:r>
      <w:r w:rsidR="00A63C7C" w:rsidRPr="00C403BF">
        <w:rPr>
          <w:rFonts w:ascii="Times New Roman" w:hAnsi="Times New Roman" w:cs="Times New Roman"/>
        </w:rPr>
        <w:t>Netflix</w:t>
      </w:r>
      <w:r w:rsidR="004A20EC" w:rsidRPr="00C403BF">
        <w:rPr>
          <w:rFonts w:ascii="Times New Roman" w:hAnsi="Times New Roman" w:cs="Times New Roman"/>
        </w:rPr>
        <w:t xml:space="preserve"> that improved its growth and business</w:t>
      </w:r>
      <w:r>
        <w:rPr>
          <w:rFonts w:ascii="Times New Roman" w:hAnsi="Times New Roman" w:cs="Times New Roman"/>
        </w:rPr>
        <w:t xml:space="preserve"> </w:t>
      </w:r>
      <w:sdt>
        <w:sdtPr>
          <w:rPr>
            <w:rFonts w:ascii="Times New Roman" w:hAnsi="Times New Roman" w:cs="Times New Roman"/>
          </w:rPr>
          <w:id w:val="-415474450"/>
          <w:citation/>
        </w:sdtPr>
        <w:sdtContent>
          <w:r>
            <w:rPr>
              <w:rFonts w:ascii="Times New Roman" w:hAnsi="Times New Roman" w:cs="Times New Roman"/>
            </w:rPr>
            <w:fldChar w:fldCharType="begin"/>
          </w:r>
          <w:r>
            <w:rPr>
              <w:rFonts w:ascii="Times New Roman" w:hAnsi="Times New Roman" w:cs="Times New Roman"/>
            </w:rPr>
            <w:instrText xml:space="preserve"> CITATION Ali13 \l 1033 </w:instrText>
          </w:r>
          <w:r>
            <w:rPr>
              <w:rFonts w:ascii="Times New Roman" w:hAnsi="Times New Roman" w:cs="Times New Roman"/>
            </w:rPr>
            <w:fldChar w:fldCharType="separate"/>
          </w:r>
          <w:r w:rsidRPr="00AE0C04">
            <w:rPr>
              <w:rFonts w:ascii="Times New Roman" w:hAnsi="Times New Roman" w:cs="Times New Roman"/>
              <w:noProof/>
            </w:rPr>
            <w:t>(Filip, 2013)</w:t>
          </w:r>
          <w:r>
            <w:rPr>
              <w:rFonts w:ascii="Times New Roman" w:hAnsi="Times New Roman" w:cs="Times New Roman"/>
            </w:rPr>
            <w:fldChar w:fldCharType="end"/>
          </w:r>
        </w:sdtContent>
      </w:sdt>
      <w:r>
        <w:rPr>
          <w:rFonts w:ascii="Times New Roman" w:hAnsi="Times New Roman" w:cs="Times New Roman"/>
        </w:rPr>
        <w:t xml:space="preserve">. </w:t>
      </w:r>
      <w:r w:rsidR="00A63C7C" w:rsidRPr="00C403BF">
        <w:rPr>
          <w:rFonts w:ascii="Times New Roman" w:hAnsi="Times New Roman" w:cs="Times New Roman"/>
        </w:rPr>
        <w:t xml:space="preserve">The common platforms used by the </w:t>
      </w:r>
      <w:r>
        <w:rPr>
          <w:rFonts w:ascii="Times New Roman" w:hAnsi="Times New Roman" w:cs="Times New Roman"/>
        </w:rPr>
        <w:t>Netflix for offering value</w:t>
      </w:r>
      <w:r w:rsidR="00A63C7C" w:rsidRPr="00C403BF">
        <w:rPr>
          <w:rFonts w:ascii="Times New Roman" w:hAnsi="Times New Roman" w:cs="Times New Roman"/>
        </w:rPr>
        <w:t xml:space="preserve"> include </w:t>
      </w:r>
      <w:proofErr w:type="spellStart"/>
      <w:r w:rsidR="00A63C7C" w:rsidRPr="00C403BF">
        <w:rPr>
          <w:rFonts w:ascii="Times New Roman" w:hAnsi="Times New Roman" w:cs="Times New Roman"/>
        </w:rPr>
        <w:t>Instagram</w:t>
      </w:r>
      <w:proofErr w:type="spellEnd"/>
      <w:r w:rsidR="00A63C7C" w:rsidRPr="00C403BF">
        <w:rPr>
          <w:rFonts w:ascii="Times New Roman" w:hAnsi="Times New Roman" w:cs="Times New Roman"/>
        </w:rPr>
        <w:t xml:space="preserve"> and Facebook. Through such platforms, the company attracted millions of customers. It is the degree of the perceived performance level of a product and its equivalency to the expectations of the buyer.  On the other hand, the tools used to build a relationship with high margin customers include the development of customer retention and loyalty programs. Special marketing tools are used for such customers, such as membership cards, sale coupons, membership discounts and free views. </w:t>
      </w:r>
      <w:r w:rsidR="009957DF" w:rsidRPr="00C403BF">
        <w:rPr>
          <w:rFonts w:ascii="Times New Roman" w:hAnsi="Times New Roman" w:cs="Times New Roman"/>
        </w:rPr>
        <w:t>Marketing strategy stresses on interacting with potential customers through technological means: Smartphones, social media networks, websites, and company's database. Partners outside the organization are the way advertisers interface with their channel accomplices, suppliers and contenders through creating associations</w:t>
      </w:r>
      <w:r w:rsidR="000612CD">
        <w:rPr>
          <w:rFonts w:ascii="Times New Roman" w:hAnsi="Times New Roman" w:cs="Times New Roman"/>
        </w:rPr>
        <w:t xml:space="preserve"> </w:t>
      </w:r>
      <w:sdt>
        <w:sdtPr>
          <w:rPr>
            <w:rFonts w:ascii="Times New Roman" w:hAnsi="Times New Roman" w:cs="Times New Roman"/>
          </w:rPr>
          <w:id w:val="969784773"/>
          <w:citation/>
        </w:sdtPr>
        <w:sdtContent>
          <w:r w:rsidR="000612CD">
            <w:rPr>
              <w:rFonts w:ascii="Times New Roman" w:hAnsi="Times New Roman" w:cs="Times New Roman"/>
            </w:rPr>
            <w:fldChar w:fldCharType="begin"/>
          </w:r>
          <w:r w:rsidR="000612CD">
            <w:rPr>
              <w:rFonts w:ascii="Times New Roman" w:hAnsi="Times New Roman" w:cs="Times New Roman"/>
            </w:rPr>
            <w:instrText xml:space="preserve"> CITATION Phi86 \l 1033 </w:instrText>
          </w:r>
          <w:r w:rsidR="000612CD">
            <w:rPr>
              <w:rFonts w:ascii="Times New Roman" w:hAnsi="Times New Roman" w:cs="Times New Roman"/>
            </w:rPr>
            <w:fldChar w:fldCharType="separate"/>
          </w:r>
          <w:r w:rsidR="000612CD" w:rsidRPr="000612CD">
            <w:rPr>
              <w:rFonts w:ascii="Times New Roman" w:hAnsi="Times New Roman" w:cs="Times New Roman"/>
              <w:noProof/>
            </w:rPr>
            <w:t>(Kotler, 1986)</w:t>
          </w:r>
          <w:r w:rsidR="000612CD">
            <w:rPr>
              <w:rFonts w:ascii="Times New Roman" w:hAnsi="Times New Roman" w:cs="Times New Roman"/>
            </w:rPr>
            <w:fldChar w:fldCharType="end"/>
          </w:r>
        </w:sdtContent>
      </w:sdt>
      <w:r w:rsidR="009957DF" w:rsidRPr="00C403BF">
        <w:rPr>
          <w:rFonts w:ascii="Times New Roman" w:hAnsi="Times New Roman" w:cs="Times New Roman"/>
        </w:rPr>
        <w:t xml:space="preserve">. Marketing strategies can be explained in a contemporary manner. Contemporary ways to deal with marketing frequently fall into two general however not fundamentally unrelated </w:t>
      </w:r>
      <w:proofErr w:type="gramStart"/>
      <w:r w:rsidR="009957DF" w:rsidRPr="00C403BF">
        <w:rPr>
          <w:rFonts w:ascii="Times New Roman" w:hAnsi="Times New Roman" w:cs="Times New Roman"/>
        </w:rPr>
        <w:t>classes which</w:t>
      </w:r>
      <w:proofErr w:type="gramEnd"/>
      <w:r w:rsidR="009957DF" w:rsidRPr="00C403BF">
        <w:rPr>
          <w:rFonts w:ascii="Times New Roman" w:hAnsi="Times New Roman" w:cs="Times New Roman"/>
        </w:rPr>
        <w:t xml:space="preserve"> are </w:t>
      </w:r>
      <w:r w:rsidR="009957DF" w:rsidRPr="00C403BF">
        <w:rPr>
          <w:rFonts w:ascii="Times New Roman" w:hAnsi="Times New Roman" w:cs="Times New Roman"/>
          <w:noProof/>
        </w:rPr>
        <w:t>competitor-oriented</w:t>
      </w:r>
      <w:r w:rsidR="009957DF" w:rsidRPr="00C403BF">
        <w:rPr>
          <w:rFonts w:ascii="Times New Roman" w:hAnsi="Times New Roman" w:cs="Times New Roman"/>
        </w:rPr>
        <w:t xml:space="preserve"> marketing strategies and </w:t>
      </w:r>
      <w:r w:rsidR="009957DF" w:rsidRPr="00C403BF">
        <w:rPr>
          <w:rFonts w:ascii="Times New Roman" w:hAnsi="Times New Roman" w:cs="Times New Roman"/>
          <w:noProof/>
        </w:rPr>
        <w:t>customer-oriented</w:t>
      </w:r>
      <w:r w:rsidR="009957DF" w:rsidRPr="00C403BF">
        <w:rPr>
          <w:rFonts w:ascii="Times New Roman" w:hAnsi="Times New Roman" w:cs="Times New Roman"/>
        </w:rPr>
        <w:t xml:space="preserve"> marketing strategies</w:t>
      </w:r>
      <w:r w:rsidR="008821EE" w:rsidRPr="00C403BF">
        <w:rPr>
          <w:rFonts w:ascii="Times New Roman" w:hAnsi="Times New Roman" w:cs="Times New Roman"/>
        </w:rPr>
        <w:t>.</w:t>
      </w:r>
    </w:p>
    <w:p w14:paraId="4F53B41A" w14:textId="3D99ED96" w:rsidR="00C61521" w:rsidRDefault="000612CD" w:rsidP="00A92381">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 xml:space="preserve">The second step is creating episodic satisfaction for the </w:t>
      </w:r>
      <w:r w:rsidR="0051420E">
        <w:rPr>
          <w:rFonts w:ascii="Times New Roman" w:hAnsi="Times New Roman" w:cs="Times New Roman"/>
        </w:rPr>
        <w:t xml:space="preserve">potential </w:t>
      </w:r>
      <w:r>
        <w:rPr>
          <w:rFonts w:ascii="Times New Roman" w:hAnsi="Times New Roman" w:cs="Times New Roman"/>
        </w:rPr>
        <w:t xml:space="preserve">customers of Netflix. </w:t>
      </w:r>
      <w:r w:rsidR="00A92381">
        <w:rPr>
          <w:rFonts w:ascii="Times New Roman" w:hAnsi="Times New Roman" w:cs="Times New Roman"/>
        </w:rPr>
        <w:t xml:space="preserve">Episodic satisfaction aims at providing initial satisfaction to the customers that further impact their long-term relationships with the company. </w:t>
      </w:r>
      <w:r w:rsidR="00C61521" w:rsidRPr="00C403BF">
        <w:rPr>
          <w:rFonts w:ascii="Times New Roman" w:hAnsi="Times New Roman" w:cs="Times New Roman"/>
        </w:rPr>
        <w:t xml:space="preserve">The purpose is to enhance connectivity through digital platforms because it provides the opportunity of persuading a broader customer base. The role of digital media technologies is effective in the case of luxury brands compared to other industries. Due to positive outcomes such as increased customers and profitability, all leading luxury brands have adopted social media </w:t>
      </w:r>
      <w:r w:rsidR="00C61521" w:rsidRPr="00C403BF">
        <w:rPr>
          <w:rFonts w:ascii="Times New Roman" w:hAnsi="Times New Roman" w:cs="Times New Roman"/>
        </w:rPr>
        <w:lastRenderedPageBreak/>
        <w:t xml:space="preserve">marketing. The strategy adopted by </w:t>
      </w:r>
      <w:proofErr w:type="spellStart"/>
      <w:r w:rsidR="00707952">
        <w:rPr>
          <w:rFonts w:ascii="Times New Roman" w:hAnsi="Times New Roman" w:cs="Times New Roman"/>
        </w:rPr>
        <w:t>Ntetflix</w:t>
      </w:r>
      <w:proofErr w:type="spellEnd"/>
      <w:r w:rsidR="00C61521" w:rsidRPr="00C403BF">
        <w:rPr>
          <w:rFonts w:ascii="Times New Roman" w:hAnsi="Times New Roman" w:cs="Times New Roman"/>
        </w:rPr>
        <w:t xml:space="preserve"> is to establish a social media presence at popular platforms like Facebook and </w:t>
      </w:r>
      <w:proofErr w:type="spellStart"/>
      <w:r w:rsidR="00C61521" w:rsidRPr="00C403BF">
        <w:rPr>
          <w:rFonts w:ascii="Times New Roman" w:hAnsi="Times New Roman" w:cs="Times New Roman"/>
        </w:rPr>
        <w:t>Instagram</w:t>
      </w:r>
      <w:proofErr w:type="spellEnd"/>
      <w:r w:rsidR="00C61521" w:rsidRPr="00C403BF">
        <w:rPr>
          <w:rFonts w:ascii="Times New Roman" w:hAnsi="Times New Roman" w:cs="Times New Roman"/>
        </w:rPr>
        <w:t xml:space="preserve">. The firms then emphasize on building strong interaction with the users. The evidence suggests that marketing strategy primarily focus on the customers and has many elements such as brand, segment, price, competitive advantage, promotion, and communication with customers. Most of the successful organizations of today have customer satisfaction as a common success factor. These companies share the understanding of customer needs and want satisfying best their target market at a profit. The objective of every organization is to help to build </w:t>
      </w:r>
      <w:proofErr w:type="gramStart"/>
      <w:r w:rsidR="00C61521" w:rsidRPr="00C403BF">
        <w:rPr>
          <w:rFonts w:ascii="Times New Roman" w:hAnsi="Times New Roman" w:cs="Times New Roman"/>
        </w:rPr>
        <w:t>long term</w:t>
      </w:r>
      <w:proofErr w:type="gramEnd"/>
      <w:r w:rsidR="00C61521" w:rsidRPr="00C403BF">
        <w:rPr>
          <w:rFonts w:ascii="Times New Roman" w:hAnsi="Times New Roman" w:cs="Times New Roman"/>
        </w:rPr>
        <w:t xml:space="preserve"> customer relationship based on creating value. Costumer's satisfaction and value are very important today</w:t>
      </w:r>
      <w:r w:rsidR="0017382E" w:rsidRPr="00C403BF">
        <w:rPr>
          <w:rFonts w:ascii="Times New Roman" w:hAnsi="Times New Roman" w:cs="Times New Roman"/>
        </w:rPr>
        <w:t xml:space="preserve"> </w:t>
      </w:r>
      <w:sdt>
        <w:sdtPr>
          <w:rPr>
            <w:rFonts w:ascii="Times New Roman" w:hAnsi="Times New Roman" w:cs="Times New Roman"/>
          </w:rPr>
          <w:id w:val="18826970"/>
          <w:citation/>
        </w:sdtPr>
        <w:sdtContent>
          <w:r w:rsidR="0017382E" w:rsidRPr="00C403BF">
            <w:rPr>
              <w:rFonts w:ascii="Times New Roman" w:hAnsi="Times New Roman" w:cs="Times New Roman"/>
            </w:rPr>
            <w:fldChar w:fldCharType="begin"/>
          </w:r>
          <w:r w:rsidR="0017382E" w:rsidRPr="00C403BF">
            <w:rPr>
              <w:rFonts w:ascii="Times New Roman" w:hAnsi="Times New Roman" w:cs="Times New Roman"/>
            </w:rPr>
            <w:instrText xml:space="preserve"> CITATION Nab18 \l 1033 </w:instrText>
          </w:r>
          <w:r w:rsidR="0017382E" w:rsidRPr="00C403BF">
            <w:rPr>
              <w:rFonts w:ascii="Times New Roman" w:hAnsi="Times New Roman" w:cs="Times New Roman"/>
            </w:rPr>
            <w:fldChar w:fldCharType="separate"/>
          </w:r>
          <w:r w:rsidR="0017382E" w:rsidRPr="00C403BF">
            <w:rPr>
              <w:rFonts w:ascii="Times New Roman" w:hAnsi="Times New Roman" w:cs="Times New Roman"/>
              <w:noProof/>
            </w:rPr>
            <w:t>(Daidji &amp; Egert, 2018)</w:t>
          </w:r>
          <w:r w:rsidR="0017382E" w:rsidRPr="00C403BF">
            <w:rPr>
              <w:rFonts w:ascii="Times New Roman" w:hAnsi="Times New Roman" w:cs="Times New Roman"/>
            </w:rPr>
            <w:fldChar w:fldCharType="end"/>
          </w:r>
        </w:sdtContent>
      </w:sdt>
      <w:r w:rsidR="00C61521" w:rsidRPr="00C403BF">
        <w:rPr>
          <w:rFonts w:ascii="Times New Roman" w:hAnsi="Times New Roman" w:cs="Times New Roman"/>
        </w:rPr>
        <w:t>. Due to the economy recovering from the worst downturn since a long time, people started to spend their money more carefully re-evaluating their relationship with brands. Although it's very important to build customer relationship based on honesty and value. Marketing is used as a complete framework or organizational activities that are specifically designed for the distribution, promotion, pricing and the entire planning of selling of product to the target market for the accomplishing the objectives of a company</w:t>
      </w:r>
      <w:r w:rsidR="00E905DD" w:rsidRPr="00C403BF">
        <w:rPr>
          <w:rFonts w:ascii="Times New Roman" w:hAnsi="Times New Roman" w:cs="Times New Roman"/>
        </w:rPr>
        <w:t>.</w:t>
      </w:r>
    </w:p>
    <w:p w14:paraId="17958F4D" w14:textId="04035EAB" w:rsidR="008F03F7" w:rsidRPr="00C403BF" w:rsidRDefault="00707952" w:rsidP="008F03F7">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Cumulative</w:t>
      </w:r>
      <w:r w:rsidR="00D85B77">
        <w:rPr>
          <w:rFonts w:ascii="Times New Roman" w:hAnsi="Times New Roman" w:cs="Times New Roman"/>
        </w:rPr>
        <w:t xml:space="preserve"> satisfaction depicts that th</w:t>
      </w:r>
      <w:r>
        <w:rPr>
          <w:rFonts w:ascii="Times New Roman" w:hAnsi="Times New Roman" w:cs="Times New Roman"/>
        </w:rPr>
        <w:t xml:space="preserve">e customer’s future behaviors of purchasing a product depends on their past experience. </w:t>
      </w:r>
      <w:r w:rsidR="00D85B77">
        <w:rPr>
          <w:rFonts w:ascii="Times New Roman" w:hAnsi="Times New Roman" w:cs="Times New Roman"/>
        </w:rPr>
        <w:t>Cumulative evaluations are based on thee past experiences of the customers. Netflix pays special attention to provide high-quality content for retaining customers. Marketing strategies play significant role in attaining cumulative satisfaction of the customers</w:t>
      </w:r>
      <w:r w:rsidR="008F03F7">
        <w:rPr>
          <w:rFonts w:ascii="Times New Roman" w:hAnsi="Times New Roman" w:cs="Times New Roman"/>
        </w:rPr>
        <w:t xml:space="preserve"> </w:t>
      </w:r>
      <w:sdt>
        <w:sdtPr>
          <w:rPr>
            <w:rFonts w:ascii="Times New Roman" w:hAnsi="Times New Roman" w:cs="Times New Roman"/>
          </w:rPr>
          <w:id w:val="1790696845"/>
          <w:citation/>
        </w:sdtPr>
        <w:sdtContent>
          <w:r w:rsidR="008F03F7">
            <w:rPr>
              <w:rFonts w:ascii="Times New Roman" w:hAnsi="Times New Roman" w:cs="Times New Roman"/>
            </w:rPr>
            <w:fldChar w:fldCharType="begin"/>
          </w:r>
          <w:r w:rsidR="008F03F7">
            <w:rPr>
              <w:rFonts w:ascii="Times New Roman" w:hAnsi="Times New Roman" w:cs="Times New Roman"/>
            </w:rPr>
            <w:instrText xml:space="preserve"> CITATION Ant181 \l 1033 </w:instrText>
          </w:r>
          <w:r w:rsidR="008F03F7">
            <w:rPr>
              <w:rFonts w:ascii="Times New Roman" w:hAnsi="Times New Roman" w:cs="Times New Roman"/>
            </w:rPr>
            <w:fldChar w:fldCharType="separate"/>
          </w:r>
          <w:r w:rsidR="008F03F7" w:rsidRPr="008F03F7">
            <w:rPr>
              <w:rFonts w:ascii="Times New Roman" w:hAnsi="Times New Roman" w:cs="Times New Roman"/>
              <w:noProof/>
            </w:rPr>
            <w:t>(Serra-Cantallops, Ramon-Cardona, &amp; Salvi, 2018)</w:t>
          </w:r>
          <w:r w:rsidR="008F03F7">
            <w:rPr>
              <w:rFonts w:ascii="Times New Roman" w:hAnsi="Times New Roman" w:cs="Times New Roman"/>
            </w:rPr>
            <w:fldChar w:fldCharType="end"/>
          </w:r>
        </w:sdtContent>
      </w:sdt>
      <w:r w:rsidR="00D85B77">
        <w:rPr>
          <w:rFonts w:ascii="Times New Roman" w:hAnsi="Times New Roman" w:cs="Times New Roman"/>
        </w:rPr>
        <w:t xml:space="preserve">. </w:t>
      </w:r>
      <w:r w:rsidR="00E905DD" w:rsidRPr="00C403BF">
        <w:rPr>
          <w:rFonts w:ascii="Times New Roman" w:hAnsi="Times New Roman" w:cs="Times New Roman"/>
        </w:rPr>
        <w:t xml:space="preserve">The reason for adopting mega-marketing by Netflix is to survive in a competitive environment. The company has been involved in aggressive marketing across social </w:t>
      </w:r>
      <w:r w:rsidR="00E905DD" w:rsidRPr="00C403BF">
        <w:rPr>
          <w:rFonts w:ascii="Times New Roman" w:hAnsi="Times New Roman" w:cs="Times New Roman"/>
        </w:rPr>
        <w:lastRenderedPageBreak/>
        <w:t xml:space="preserve">media platforms that improve engagement of customers. Media business is high value ended and offer high-profit margins if the company adopts an effective marketing strategy. Facebook and Twitter are used by luxury brands because they offer interaction, customization, </w:t>
      </w:r>
      <w:proofErr w:type="gramStart"/>
      <w:r w:rsidR="00E905DD" w:rsidRPr="00C403BF">
        <w:rPr>
          <w:rFonts w:ascii="Times New Roman" w:hAnsi="Times New Roman" w:cs="Times New Roman"/>
        </w:rPr>
        <w:t>word</w:t>
      </w:r>
      <w:proofErr w:type="gramEnd"/>
      <w:r w:rsidR="00E905DD" w:rsidRPr="00C403BF">
        <w:rPr>
          <w:rFonts w:ascii="Times New Roman" w:hAnsi="Times New Roman" w:cs="Times New Roman"/>
        </w:rPr>
        <w:t xml:space="preserve"> of mouth and tend. These characteristics are useful for building a long-lasting relationship with the customers. The evidence also suggests that social media sites provide direct interaction with the companies that allow Netflix to build long-term interactions with the audience. Digital platforms are effective tools for marketing because they provide entertainment content, customized services and immediate interaction with the customers. There is significant correlation between social media marketing and customer relationships</w:t>
      </w:r>
      <w:r w:rsidR="00E23B75" w:rsidRPr="00C403BF">
        <w:rPr>
          <w:rFonts w:ascii="Times New Roman" w:hAnsi="Times New Roman" w:cs="Times New Roman"/>
        </w:rPr>
        <w:t xml:space="preserve"> </w:t>
      </w:r>
      <w:sdt>
        <w:sdtPr>
          <w:rPr>
            <w:rFonts w:ascii="Times New Roman" w:hAnsi="Times New Roman" w:cs="Times New Roman"/>
          </w:rPr>
          <w:id w:val="-11075796"/>
          <w:citation/>
        </w:sdtPr>
        <w:sdtContent>
          <w:r w:rsidR="00E23B75" w:rsidRPr="00C403BF">
            <w:rPr>
              <w:rFonts w:ascii="Times New Roman" w:hAnsi="Times New Roman" w:cs="Times New Roman"/>
            </w:rPr>
            <w:fldChar w:fldCharType="begin"/>
          </w:r>
          <w:r w:rsidR="00E23B75" w:rsidRPr="00C403BF">
            <w:rPr>
              <w:rFonts w:ascii="Times New Roman" w:hAnsi="Times New Roman" w:cs="Times New Roman"/>
            </w:rPr>
            <w:instrText xml:space="preserve"> CITATION Ant181 \l 1033 </w:instrText>
          </w:r>
          <w:r w:rsidR="00E23B75" w:rsidRPr="00C403BF">
            <w:rPr>
              <w:rFonts w:ascii="Times New Roman" w:hAnsi="Times New Roman" w:cs="Times New Roman"/>
            </w:rPr>
            <w:fldChar w:fldCharType="separate"/>
          </w:r>
          <w:r w:rsidR="00E23B75" w:rsidRPr="00C403BF">
            <w:rPr>
              <w:rFonts w:ascii="Times New Roman" w:hAnsi="Times New Roman" w:cs="Times New Roman"/>
              <w:noProof/>
            </w:rPr>
            <w:t>(Serra-Cantallops, Ramon-Cardona, &amp; Salvi, 2018)</w:t>
          </w:r>
          <w:r w:rsidR="00E23B75" w:rsidRPr="00C403BF">
            <w:rPr>
              <w:rFonts w:ascii="Times New Roman" w:hAnsi="Times New Roman" w:cs="Times New Roman"/>
            </w:rPr>
            <w:fldChar w:fldCharType="end"/>
          </w:r>
        </w:sdtContent>
      </w:sdt>
      <w:r w:rsidR="00E905DD" w:rsidRPr="00C403BF">
        <w:rPr>
          <w:rFonts w:ascii="Times New Roman" w:hAnsi="Times New Roman" w:cs="Times New Roman"/>
        </w:rPr>
        <w:t>. By focusing on such features, Netflix improve the purchase incentives. The customers are willing to pay for such brands due to elements of trust and high customer-</w:t>
      </w:r>
      <w:r w:rsidR="00E23B75" w:rsidRPr="00C403BF">
        <w:rPr>
          <w:rFonts w:ascii="Times New Roman" w:hAnsi="Times New Roman" w:cs="Times New Roman"/>
        </w:rPr>
        <w:t>centered</w:t>
      </w:r>
      <w:r w:rsidR="00E905DD" w:rsidRPr="00C403BF">
        <w:rPr>
          <w:rFonts w:ascii="Times New Roman" w:hAnsi="Times New Roman" w:cs="Times New Roman"/>
        </w:rPr>
        <w:t xml:space="preserve"> approach. Customer trust is a prominent factor that is also enhanced through social media marketing. Direct and continuous communications contribute to the profits of luxury brands. Social media platforms allow managing customers as valuable assets that increase the possibilities of generating revenue and profits. </w:t>
      </w:r>
    </w:p>
    <w:p w14:paraId="0B14CCAB" w14:textId="011E3457" w:rsidR="006C16D4" w:rsidRPr="00C403BF" w:rsidRDefault="00B228D7" w:rsidP="007A5F2A">
      <w:pPr>
        <w:shd w:val="clear" w:color="auto" w:fill="FFFFFF"/>
        <w:spacing w:line="480" w:lineRule="auto"/>
        <w:ind w:firstLine="720"/>
        <w:jc w:val="both"/>
        <w:rPr>
          <w:rFonts w:ascii="Times New Roman" w:hAnsi="Times New Roman" w:cs="Times New Roman"/>
        </w:rPr>
      </w:pPr>
      <w:r w:rsidRPr="00C403BF">
        <w:rPr>
          <w:rFonts w:ascii="Times New Roman" w:hAnsi="Times New Roman" w:cs="Times New Roman"/>
        </w:rPr>
        <w:t xml:space="preserve">Digital marketing of Netflix refers to the set of marketing elements used by a company for implementation of its strategies of </w:t>
      </w:r>
      <w:r w:rsidR="008F03F7">
        <w:rPr>
          <w:rFonts w:ascii="Times New Roman" w:hAnsi="Times New Roman" w:cs="Times New Roman"/>
        </w:rPr>
        <w:t>mega-</w:t>
      </w:r>
      <w:r w:rsidRPr="00C403BF">
        <w:rPr>
          <w:rFonts w:ascii="Times New Roman" w:hAnsi="Times New Roman" w:cs="Times New Roman"/>
        </w:rPr>
        <w:t xml:space="preserve">marketing. These elements are a place, price, promotion and the product of the company. On the other hand, integrated marketing program refers to a </w:t>
      </w:r>
      <w:proofErr w:type="gramStart"/>
      <w:r w:rsidRPr="00C403BF">
        <w:rPr>
          <w:rFonts w:ascii="Times New Roman" w:hAnsi="Times New Roman" w:cs="Times New Roman"/>
        </w:rPr>
        <w:t>plan which</w:t>
      </w:r>
      <w:proofErr w:type="gramEnd"/>
      <w:r w:rsidRPr="00C403BF">
        <w:rPr>
          <w:rFonts w:ascii="Times New Roman" w:hAnsi="Times New Roman" w:cs="Times New Roman"/>
        </w:rPr>
        <w:t xml:space="preserve"> is comprehensive and is made to deliver and communicate, to the chosen target market, the value of the company’s products. The initial and the most basic step for the development of the social media marketing strategy </w:t>
      </w:r>
      <w:proofErr w:type="gramStart"/>
      <w:r w:rsidRPr="00C403BF">
        <w:rPr>
          <w:rFonts w:ascii="Times New Roman" w:hAnsi="Times New Roman" w:cs="Times New Roman"/>
        </w:rPr>
        <w:t>is</w:t>
      </w:r>
      <w:proofErr w:type="gramEnd"/>
      <w:r w:rsidRPr="00C403BF">
        <w:rPr>
          <w:rFonts w:ascii="Times New Roman" w:hAnsi="Times New Roman" w:cs="Times New Roman"/>
        </w:rPr>
        <w:t xml:space="preserve"> first to understand the marketplace and the needs and wants of the customers within </w:t>
      </w:r>
      <w:r w:rsidRPr="00C403BF">
        <w:rPr>
          <w:rFonts w:ascii="Times New Roman" w:hAnsi="Times New Roman" w:cs="Times New Roman"/>
        </w:rPr>
        <w:lastRenderedPageBreak/>
        <w:t>that market</w:t>
      </w:r>
      <w:r w:rsidR="00BB6B81" w:rsidRPr="00C403BF">
        <w:rPr>
          <w:rFonts w:ascii="Times New Roman" w:hAnsi="Times New Roman" w:cs="Times New Roman"/>
        </w:rPr>
        <w:t xml:space="preserve"> </w:t>
      </w:r>
      <w:sdt>
        <w:sdtPr>
          <w:rPr>
            <w:rFonts w:ascii="Times New Roman" w:hAnsi="Times New Roman" w:cs="Times New Roman"/>
          </w:rPr>
          <w:id w:val="-596789910"/>
          <w:citation/>
        </w:sdtPr>
        <w:sdtContent>
          <w:r w:rsidR="00BB6B81" w:rsidRPr="00C403BF">
            <w:rPr>
              <w:rFonts w:ascii="Times New Roman" w:hAnsi="Times New Roman" w:cs="Times New Roman"/>
            </w:rPr>
            <w:fldChar w:fldCharType="begin"/>
          </w:r>
          <w:r w:rsidR="00BB6B81" w:rsidRPr="00C403BF">
            <w:rPr>
              <w:rFonts w:ascii="Times New Roman" w:hAnsi="Times New Roman" w:cs="Times New Roman"/>
            </w:rPr>
            <w:instrText xml:space="preserve"> CITATION Ali13 \l 1033 </w:instrText>
          </w:r>
          <w:r w:rsidR="00BB6B81" w:rsidRPr="00C403BF">
            <w:rPr>
              <w:rFonts w:ascii="Times New Roman" w:hAnsi="Times New Roman" w:cs="Times New Roman"/>
            </w:rPr>
            <w:fldChar w:fldCharType="separate"/>
          </w:r>
          <w:r w:rsidR="00BB6B81" w:rsidRPr="00C403BF">
            <w:rPr>
              <w:rFonts w:ascii="Times New Roman" w:hAnsi="Times New Roman" w:cs="Times New Roman"/>
              <w:noProof/>
            </w:rPr>
            <w:t>(Filip, 2013)</w:t>
          </w:r>
          <w:r w:rsidR="00BB6B81" w:rsidRPr="00C403BF">
            <w:rPr>
              <w:rFonts w:ascii="Times New Roman" w:hAnsi="Times New Roman" w:cs="Times New Roman"/>
            </w:rPr>
            <w:fldChar w:fldCharType="end"/>
          </w:r>
        </w:sdtContent>
      </w:sdt>
      <w:r w:rsidRPr="00C403BF">
        <w:rPr>
          <w:rFonts w:ascii="Times New Roman" w:hAnsi="Times New Roman" w:cs="Times New Roman"/>
        </w:rPr>
        <w:t xml:space="preserve">. Without the proper insight into the marketplace and what the customers within that market expect from a company, it is not possible for that company to construct their marketing plan or their marketing strategies. Social media marketing of </w:t>
      </w:r>
      <w:r w:rsidR="00BB6B81" w:rsidRPr="00C403BF">
        <w:rPr>
          <w:rFonts w:ascii="Times New Roman" w:hAnsi="Times New Roman" w:cs="Times New Roman"/>
        </w:rPr>
        <w:t>company</w:t>
      </w:r>
      <w:r w:rsidRPr="00C403BF">
        <w:rPr>
          <w:rFonts w:ascii="Times New Roman" w:hAnsi="Times New Roman" w:cs="Times New Roman"/>
        </w:rPr>
        <w:t xml:space="preserve"> emphasizes selecting a value proposition for the products of the company. The value proposition is a promise made by the company to its customers with respect to the value and benefits that their products would deliver to the customers</w:t>
      </w:r>
      <w:r w:rsidR="00021D60" w:rsidRPr="00C403BF">
        <w:rPr>
          <w:rFonts w:ascii="Times New Roman" w:hAnsi="Times New Roman" w:cs="Times New Roman"/>
        </w:rPr>
        <w:t xml:space="preserve">. </w:t>
      </w:r>
    </w:p>
    <w:p w14:paraId="7ECA934A" w14:textId="2C1BD770" w:rsidR="008F03F7" w:rsidRPr="00C403BF" w:rsidRDefault="006C16D4" w:rsidP="008F03F7">
      <w:pPr>
        <w:shd w:val="clear" w:color="auto" w:fill="FFFFFF"/>
        <w:spacing w:line="480" w:lineRule="auto"/>
        <w:ind w:firstLine="720"/>
        <w:jc w:val="both"/>
        <w:rPr>
          <w:rFonts w:ascii="Times New Roman" w:hAnsi="Times New Roman" w:cs="Times New Roman"/>
        </w:rPr>
      </w:pPr>
      <w:r w:rsidRPr="00C403BF">
        <w:rPr>
          <w:rFonts w:ascii="Times New Roman" w:hAnsi="Times New Roman" w:cs="Times New Roman"/>
        </w:rPr>
        <w:t xml:space="preserve">The electronic word of mouth </w:t>
      </w:r>
      <w:r w:rsidRPr="00C403BF">
        <w:rPr>
          <w:rFonts w:ascii="Times New Roman" w:hAnsi="Times New Roman" w:cs="Times New Roman"/>
          <w:noProof/>
        </w:rPr>
        <w:t>uses</w:t>
      </w:r>
      <w:r w:rsidRPr="00C403BF">
        <w:rPr>
          <w:rFonts w:ascii="Times New Roman" w:hAnsi="Times New Roman" w:cs="Times New Roman"/>
        </w:rPr>
        <w:t xml:space="preserve"> different social media platforms such as Facebook, </w:t>
      </w:r>
      <w:r w:rsidRPr="00C403BF">
        <w:rPr>
          <w:rFonts w:ascii="Times New Roman" w:hAnsi="Times New Roman" w:cs="Times New Roman"/>
          <w:noProof/>
        </w:rPr>
        <w:t>Twitter,</w:t>
      </w:r>
      <w:r w:rsidRPr="00C403BF">
        <w:rPr>
          <w:rFonts w:ascii="Times New Roman" w:hAnsi="Times New Roman" w:cs="Times New Roman"/>
        </w:rPr>
        <w:t xml:space="preserve"> and </w:t>
      </w:r>
      <w:r w:rsidRPr="00C403BF">
        <w:rPr>
          <w:rFonts w:ascii="Times New Roman" w:hAnsi="Times New Roman" w:cs="Times New Roman"/>
          <w:noProof/>
        </w:rPr>
        <w:t>Instagram</w:t>
      </w:r>
      <w:r w:rsidRPr="00C403BF">
        <w:rPr>
          <w:rFonts w:ascii="Times New Roman" w:hAnsi="Times New Roman" w:cs="Times New Roman"/>
        </w:rPr>
        <w:t xml:space="preserve">. The most prominent advantage of the viral marketing is that it directs relationship with the audience. The social media is </w:t>
      </w:r>
      <w:r w:rsidRPr="00C403BF">
        <w:rPr>
          <w:rFonts w:ascii="Times New Roman" w:hAnsi="Times New Roman" w:cs="Times New Roman"/>
          <w:noProof/>
        </w:rPr>
        <w:t>a useful</w:t>
      </w:r>
      <w:r w:rsidRPr="00C403BF">
        <w:rPr>
          <w:rFonts w:ascii="Times New Roman" w:hAnsi="Times New Roman" w:cs="Times New Roman"/>
        </w:rPr>
        <w:t xml:space="preserve"> tool that develops a powerful bond between the organization and the audience. Effective viral marketing also controls the purchase behaviors of the audience. The viral marketing helps organizations to transmit information to the </w:t>
      </w:r>
      <w:r w:rsidRPr="00C403BF">
        <w:rPr>
          <w:rFonts w:ascii="Times New Roman" w:hAnsi="Times New Roman" w:cs="Times New Roman"/>
          <w:noProof/>
        </w:rPr>
        <w:t>broader</w:t>
      </w:r>
      <w:r w:rsidRPr="00C403BF">
        <w:rPr>
          <w:rFonts w:ascii="Times New Roman" w:hAnsi="Times New Roman" w:cs="Times New Roman"/>
        </w:rPr>
        <w:t xml:space="preserve"> audience. The adoption of effective viral marketing strategy helps the company to reach the audience more efficiently and leaves a </w:t>
      </w:r>
      <w:r w:rsidRPr="00C403BF">
        <w:rPr>
          <w:rFonts w:ascii="Times New Roman" w:hAnsi="Times New Roman" w:cs="Times New Roman"/>
          <w:noProof/>
        </w:rPr>
        <w:t>long-lasting</w:t>
      </w:r>
      <w:r w:rsidRPr="00C403BF">
        <w:rPr>
          <w:rFonts w:ascii="Times New Roman" w:hAnsi="Times New Roman" w:cs="Times New Roman"/>
        </w:rPr>
        <w:t xml:space="preserve"> impact. Through the </w:t>
      </w:r>
      <w:r w:rsidRPr="00C403BF">
        <w:rPr>
          <w:rFonts w:ascii="Times New Roman" w:hAnsi="Times New Roman" w:cs="Times New Roman"/>
          <w:noProof/>
        </w:rPr>
        <w:t>use</w:t>
      </w:r>
      <w:r w:rsidRPr="00C403BF">
        <w:rPr>
          <w:rFonts w:ascii="Times New Roman" w:hAnsi="Times New Roman" w:cs="Times New Roman"/>
        </w:rPr>
        <w:t xml:space="preserve"> of efficient </w:t>
      </w:r>
      <w:r w:rsidRPr="00C403BF">
        <w:rPr>
          <w:rFonts w:ascii="Times New Roman" w:hAnsi="Times New Roman" w:cs="Times New Roman"/>
          <w:noProof/>
        </w:rPr>
        <w:t>systems,</w:t>
      </w:r>
      <w:r w:rsidRPr="00C403BF">
        <w:rPr>
          <w:rFonts w:ascii="Times New Roman" w:hAnsi="Times New Roman" w:cs="Times New Roman"/>
        </w:rPr>
        <w:t xml:space="preserve"> the organizations </w:t>
      </w:r>
      <w:r w:rsidRPr="00C403BF">
        <w:rPr>
          <w:rFonts w:ascii="Times New Roman" w:hAnsi="Times New Roman" w:cs="Times New Roman"/>
          <w:noProof/>
        </w:rPr>
        <w:t>manage</w:t>
      </w:r>
      <w:r w:rsidRPr="00C403BF">
        <w:rPr>
          <w:rFonts w:ascii="Times New Roman" w:hAnsi="Times New Roman" w:cs="Times New Roman"/>
        </w:rPr>
        <w:t xml:space="preserve"> to send the message on time that saves them from the waste of time. With time the organizations’ needs to improve their </w:t>
      </w:r>
      <w:r w:rsidRPr="00C403BF">
        <w:rPr>
          <w:rFonts w:ascii="Times New Roman" w:hAnsi="Times New Roman" w:cs="Times New Roman"/>
          <w:noProof/>
        </w:rPr>
        <w:t>systems</w:t>
      </w:r>
      <w:r w:rsidRPr="00C403BF">
        <w:rPr>
          <w:rFonts w:ascii="Times New Roman" w:hAnsi="Times New Roman" w:cs="Times New Roman"/>
        </w:rPr>
        <w:t xml:space="preserve"> to meet the increased demands of the clients. </w:t>
      </w:r>
      <w:r w:rsidRPr="00C403BF">
        <w:rPr>
          <w:rFonts w:ascii="Times New Roman" w:hAnsi="Times New Roman" w:cs="Times New Roman"/>
          <w:noProof/>
        </w:rPr>
        <w:t>Also,</w:t>
      </w:r>
      <w:r w:rsidRPr="00C403BF">
        <w:rPr>
          <w:rFonts w:ascii="Times New Roman" w:hAnsi="Times New Roman" w:cs="Times New Roman"/>
        </w:rPr>
        <w:t xml:space="preserve"> they need to survive in the competitive environment by adopting adequate social media networks. The social media also improves the public relations of companies </w:t>
      </w:r>
      <w:sdt>
        <w:sdtPr>
          <w:rPr>
            <w:rFonts w:ascii="Times New Roman" w:hAnsi="Times New Roman" w:cs="Times New Roman"/>
          </w:rPr>
          <w:id w:val="180089091"/>
          <w:citation/>
        </w:sdtPr>
        <w:sdtContent>
          <w:r w:rsidRPr="00C403BF">
            <w:rPr>
              <w:rFonts w:ascii="Times New Roman" w:hAnsi="Times New Roman" w:cs="Times New Roman"/>
            </w:rPr>
            <w:fldChar w:fldCharType="begin"/>
          </w:r>
          <w:r w:rsidRPr="00C403BF">
            <w:rPr>
              <w:rFonts w:ascii="Times New Roman" w:hAnsi="Times New Roman" w:cs="Times New Roman"/>
            </w:rPr>
            <w:instrText xml:space="preserve"> CITATION Joh172 \l 1033 </w:instrText>
          </w:r>
          <w:r w:rsidRPr="00C403BF">
            <w:rPr>
              <w:rFonts w:ascii="Times New Roman" w:hAnsi="Times New Roman" w:cs="Times New Roman"/>
            </w:rPr>
            <w:fldChar w:fldCharType="separate"/>
          </w:r>
          <w:r w:rsidRPr="00C403BF">
            <w:rPr>
              <w:rFonts w:ascii="Times New Roman" w:hAnsi="Times New Roman" w:cs="Times New Roman"/>
              <w:noProof/>
            </w:rPr>
            <w:t>(Liu, Ho, &amp; Lu, 2017)</w:t>
          </w:r>
          <w:r w:rsidRPr="00C403BF">
            <w:rPr>
              <w:rFonts w:ascii="Times New Roman" w:hAnsi="Times New Roman" w:cs="Times New Roman"/>
            </w:rPr>
            <w:fldChar w:fldCharType="end"/>
          </w:r>
        </w:sdtContent>
      </w:sdt>
      <w:r w:rsidRPr="00C403BF">
        <w:rPr>
          <w:rFonts w:ascii="Times New Roman" w:hAnsi="Times New Roman" w:cs="Times New Roman"/>
        </w:rPr>
        <w:t>.</w:t>
      </w:r>
    </w:p>
    <w:p w14:paraId="1656BE3A" w14:textId="7F192364" w:rsidR="005A7CB0" w:rsidRDefault="006C16D4" w:rsidP="005A7CB0">
      <w:pPr>
        <w:shd w:val="clear" w:color="auto" w:fill="FFFFFF"/>
        <w:spacing w:line="480" w:lineRule="auto"/>
        <w:ind w:firstLine="720"/>
        <w:jc w:val="both"/>
        <w:rPr>
          <w:rFonts w:ascii="Times New Roman" w:hAnsi="Times New Roman" w:cs="Times New Roman"/>
        </w:rPr>
      </w:pPr>
      <w:r w:rsidRPr="00C403BF">
        <w:rPr>
          <w:rFonts w:ascii="Times New Roman" w:hAnsi="Times New Roman" w:cs="Times New Roman"/>
        </w:rPr>
        <w:t xml:space="preserve">The management of social networks efficiently improves the scope of business expansion. The social network information systems build </w:t>
      </w:r>
      <w:proofErr w:type="gramStart"/>
      <w:r w:rsidRPr="00C403BF">
        <w:rPr>
          <w:rFonts w:ascii="Times New Roman" w:hAnsi="Times New Roman" w:cs="Times New Roman"/>
        </w:rPr>
        <w:t>metaphors that represent and builds</w:t>
      </w:r>
      <w:proofErr w:type="gramEnd"/>
      <w:r w:rsidRPr="00C403BF">
        <w:rPr>
          <w:rFonts w:ascii="Times New Roman" w:hAnsi="Times New Roman" w:cs="Times New Roman"/>
        </w:rPr>
        <w:t xml:space="preserve"> networks.  The social network information systems predict </w:t>
      </w:r>
      <w:r w:rsidRPr="00C403BF">
        <w:rPr>
          <w:rFonts w:ascii="Times New Roman" w:hAnsi="Times New Roman" w:cs="Times New Roman"/>
          <w:noProof/>
        </w:rPr>
        <w:t>continued</w:t>
      </w:r>
      <w:r w:rsidRPr="00C403BF">
        <w:rPr>
          <w:rFonts w:ascii="Times New Roman" w:hAnsi="Times New Roman" w:cs="Times New Roman"/>
        </w:rPr>
        <w:t xml:space="preserve"> growth and change. The growth of the digital technology will motivate the companies to enhance </w:t>
      </w:r>
      <w:r w:rsidRPr="00C403BF">
        <w:rPr>
          <w:rFonts w:ascii="Times New Roman" w:hAnsi="Times New Roman" w:cs="Times New Roman"/>
        </w:rPr>
        <w:lastRenderedPageBreak/>
        <w:t xml:space="preserve">their information systems. The organizations also adopt the advanced social network systems for knowledge management. The systems also </w:t>
      </w:r>
      <w:r w:rsidRPr="00C403BF">
        <w:rPr>
          <w:rFonts w:ascii="Times New Roman" w:hAnsi="Times New Roman" w:cs="Times New Roman"/>
          <w:noProof/>
        </w:rPr>
        <w:t>generate</w:t>
      </w:r>
      <w:r w:rsidRPr="00C403BF">
        <w:rPr>
          <w:rFonts w:ascii="Times New Roman" w:hAnsi="Times New Roman" w:cs="Times New Roman"/>
        </w:rPr>
        <w:t xml:space="preserve"> influence of social media over the users. </w:t>
      </w:r>
      <w:r w:rsidRPr="00C403BF">
        <w:rPr>
          <w:rFonts w:ascii="Times New Roman" w:hAnsi="Times New Roman" w:cs="Times New Roman"/>
          <w:noProof/>
        </w:rPr>
        <w:t>The</w:t>
      </w:r>
      <w:r w:rsidRPr="00C403BF">
        <w:rPr>
          <w:rFonts w:ascii="Times New Roman" w:hAnsi="Times New Roman" w:cs="Times New Roman"/>
        </w:rPr>
        <w:t xml:space="preserve"> existence of social networks and social sites increased the clientele and improved organization’s visibility. The social networking sites help the companies to connect with the </w:t>
      </w:r>
      <w:r w:rsidRPr="00C403BF">
        <w:rPr>
          <w:rFonts w:ascii="Times New Roman" w:hAnsi="Times New Roman" w:cs="Times New Roman"/>
          <w:noProof/>
        </w:rPr>
        <w:t>audience</w:t>
      </w:r>
      <w:r w:rsidRPr="00C403BF">
        <w:rPr>
          <w:rFonts w:ascii="Times New Roman" w:hAnsi="Times New Roman" w:cs="Times New Roman"/>
        </w:rPr>
        <w:t xml:space="preserve"> and attain the organizational goal. The </w:t>
      </w:r>
      <w:proofErr w:type="gramStart"/>
      <w:r w:rsidRPr="00C403BF">
        <w:rPr>
          <w:rFonts w:ascii="Times New Roman" w:hAnsi="Times New Roman" w:cs="Times New Roman"/>
        </w:rPr>
        <w:t xml:space="preserve">visibility of the </w:t>
      </w:r>
      <w:r w:rsidRPr="00C403BF">
        <w:rPr>
          <w:rFonts w:ascii="Times New Roman" w:hAnsi="Times New Roman" w:cs="Times New Roman"/>
          <w:noProof/>
        </w:rPr>
        <w:t>companies</w:t>
      </w:r>
      <w:r w:rsidRPr="00C403BF">
        <w:rPr>
          <w:rFonts w:ascii="Times New Roman" w:hAnsi="Times New Roman" w:cs="Times New Roman"/>
        </w:rPr>
        <w:t xml:space="preserve"> influence</w:t>
      </w:r>
      <w:proofErr w:type="gramEnd"/>
      <w:r w:rsidRPr="00C403BF">
        <w:rPr>
          <w:rFonts w:ascii="Times New Roman" w:hAnsi="Times New Roman" w:cs="Times New Roman"/>
        </w:rPr>
        <w:t xml:space="preserve"> the purchase decisions and also generates revenues. The studies </w:t>
      </w:r>
      <w:r w:rsidRPr="00C403BF">
        <w:rPr>
          <w:rFonts w:ascii="Times New Roman" w:hAnsi="Times New Roman" w:cs="Times New Roman"/>
          <w:noProof/>
        </w:rPr>
        <w:t>reveal</w:t>
      </w:r>
      <w:r w:rsidRPr="00C403BF">
        <w:rPr>
          <w:rFonts w:ascii="Times New Roman" w:hAnsi="Times New Roman" w:cs="Times New Roman"/>
        </w:rPr>
        <w:t xml:space="preserve"> that social media marketing remains one of the significant tools for marketing and grabbing people’s attention. The use of the social media networking </w:t>
      </w:r>
      <w:r w:rsidRPr="00C403BF">
        <w:rPr>
          <w:rFonts w:ascii="Times New Roman" w:hAnsi="Times New Roman" w:cs="Times New Roman"/>
          <w:noProof/>
        </w:rPr>
        <w:t>shows</w:t>
      </w:r>
      <w:r w:rsidRPr="00C403BF">
        <w:rPr>
          <w:rFonts w:ascii="Times New Roman" w:hAnsi="Times New Roman" w:cs="Times New Roman"/>
        </w:rPr>
        <w:t xml:space="preserve"> that the organizations attained </w:t>
      </w:r>
      <w:r w:rsidRPr="00C403BF">
        <w:rPr>
          <w:rFonts w:ascii="Times New Roman" w:hAnsi="Times New Roman" w:cs="Times New Roman"/>
          <w:noProof/>
        </w:rPr>
        <w:t>colossal</w:t>
      </w:r>
      <w:r w:rsidRPr="00C403BF">
        <w:rPr>
          <w:rFonts w:ascii="Times New Roman" w:hAnsi="Times New Roman" w:cs="Times New Roman"/>
        </w:rPr>
        <w:t xml:space="preserve"> success. The maintenance of the systems and keeping them up-to-date improves the overall clientele and leaves a </w:t>
      </w:r>
      <w:r w:rsidRPr="00C403BF">
        <w:rPr>
          <w:rFonts w:ascii="Times New Roman" w:hAnsi="Times New Roman" w:cs="Times New Roman"/>
          <w:noProof/>
        </w:rPr>
        <w:t>long-lasting</w:t>
      </w:r>
      <w:r w:rsidRPr="00C403BF">
        <w:rPr>
          <w:rFonts w:ascii="Times New Roman" w:hAnsi="Times New Roman" w:cs="Times New Roman"/>
        </w:rPr>
        <w:t xml:space="preserve"> impact on the audience</w:t>
      </w:r>
      <w:r w:rsidR="005A7CB0">
        <w:rPr>
          <w:rFonts w:ascii="Times New Roman" w:hAnsi="Times New Roman" w:cs="Times New Roman"/>
        </w:rPr>
        <w:t>.</w:t>
      </w:r>
    </w:p>
    <w:p w14:paraId="0B5376EB" w14:textId="47B512AA" w:rsidR="00EC540A" w:rsidRDefault="008F03F7" w:rsidP="00EC540A">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 xml:space="preserve">The third step of the circle satisfaction is building relationship of trust with the customers. Netflix has this adopted the mega-marketing model for building positive relationship with the customer. It relies on the concept of ‘customer is always right’. Company’s strategy is focused on determining </w:t>
      </w:r>
      <w:proofErr w:type="gramStart"/>
      <w:r>
        <w:rPr>
          <w:rFonts w:ascii="Times New Roman" w:hAnsi="Times New Roman" w:cs="Times New Roman"/>
        </w:rPr>
        <w:t>customers</w:t>
      </w:r>
      <w:proofErr w:type="gramEnd"/>
      <w:r>
        <w:rPr>
          <w:rFonts w:ascii="Times New Roman" w:hAnsi="Times New Roman" w:cs="Times New Roman"/>
        </w:rPr>
        <w:t xml:space="preserve"> views and opinions regarding the shows and online streaming. </w:t>
      </w:r>
      <w:r w:rsidR="00EC540A">
        <w:rPr>
          <w:rFonts w:ascii="Times New Roman" w:hAnsi="Times New Roman" w:cs="Times New Roman"/>
        </w:rPr>
        <w:t xml:space="preserve">Social media empowers individuals to express their thoughts and ideas without the </w:t>
      </w:r>
      <w:r w:rsidR="00EC540A" w:rsidRPr="0006595A">
        <w:rPr>
          <w:rFonts w:ascii="Times New Roman" w:hAnsi="Times New Roman" w:cs="Times New Roman"/>
          <w:noProof/>
        </w:rPr>
        <w:t>need</w:t>
      </w:r>
      <w:r w:rsidR="00EC540A">
        <w:rPr>
          <w:rFonts w:ascii="Times New Roman" w:hAnsi="Times New Roman" w:cs="Times New Roman"/>
        </w:rPr>
        <w:t xml:space="preserve"> of developing an </w:t>
      </w:r>
      <w:r w:rsidR="00EC540A" w:rsidRPr="0006595A">
        <w:rPr>
          <w:rFonts w:ascii="Times New Roman" w:hAnsi="Times New Roman" w:cs="Times New Roman"/>
          <w:noProof/>
        </w:rPr>
        <w:t>audience</w:t>
      </w:r>
      <w:r w:rsidR="00EC540A">
        <w:rPr>
          <w:rFonts w:ascii="Times New Roman" w:hAnsi="Times New Roman" w:cs="Times New Roman"/>
        </w:rPr>
        <w:t xml:space="preserve">. The main reason for the popularity of social media is the </w:t>
      </w:r>
      <w:r w:rsidR="00EC540A" w:rsidRPr="0006595A">
        <w:rPr>
          <w:rFonts w:ascii="Times New Roman" w:hAnsi="Times New Roman" w:cs="Times New Roman"/>
          <w:noProof/>
        </w:rPr>
        <w:t>freedom</w:t>
      </w:r>
      <w:r w:rsidR="00EC540A">
        <w:rPr>
          <w:rFonts w:ascii="Times New Roman" w:hAnsi="Times New Roman" w:cs="Times New Roman"/>
        </w:rPr>
        <w:t xml:space="preserve"> that other platforms do not offer. Social media networking influences internal operations and marketing. The rapid growth in the demand for social networks depicts need for research related to the information systems. The effectiveness of social media depends on the network systems managing social interaction between the company and the audience. Enhanced social networks improved the </w:t>
      </w:r>
      <w:r w:rsidR="00EC540A">
        <w:rPr>
          <w:rFonts w:ascii="Times New Roman" w:hAnsi="Times New Roman" w:cs="Times New Roman"/>
          <w:noProof/>
        </w:rPr>
        <w:t>communica</w:t>
      </w:r>
      <w:r w:rsidR="00EC540A" w:rsidRPr="0006595A">
        <w:rPr>
          <w:rFonts w:ascii="Times New Roman" w:hAnsi="Times New Roman" w:cs="Times New Roman"/>
          <w:noProof/>
        </w:rPr>
        <w:t>tion</w:t>
      </w:r>
      <w:r w:rsidR="00EC540A">
        <w:rPr>
          <w:rFonts w:ascii="Times New Roman" w:hAnsi="Times New Roman" w:cs="Times New Roman"/>
        </w:rPr>
        <w:t xml:space="preserve"> of organizations with the clients. The social network approaches </w:t>
      </w:r>
      <w:r w:rsidR="00EC540A" w:rsidRPr="0006595A">
        <w:rPr>
          <w:rFonts w:ascii="Times New Roman" w:hAnsi="Times New Roman" w:cs="Times New Roman"/>
          <w:noProof/>
        </w:rPr>
        <w:lastRenderedPageBreak/>
        <w:t>reveal</w:t>
      </w:r>
      <w:r w:rsidR="00EC540A">
        <w:rPr>
          <w:rFonts w:ascii="Times New Roman" w:hAnsi="Times New Roman" w:cs="Times New Roman"/>
        </w:rPr>
        <w:t xml:space="preserve"> the enhancement of IS depends on the network awareness at individual and organizational levels, using social network analysis related to IS and change in technologies with the </w:t>
      </w:r>
      <w:r w:rsidR="00EC540A" w:rsidRPr="0006595A">
        <w:rPr>
          <w:rFonts w:ascii="Times New Roman" w:hAnsi="Times New Roman" w:cs="Times New Roman"/>
          <w:noProof/>
        </w:rPr>
        <w:t>time</w:t>
      </w:r>
      <w:r w:rsidR="00EC540A">
        <w:rPr>
          <w:rFonts w:ascii="Times New Roman" w:hAnsi="Times New Roman" w:cs="Times New Roman"/>
        </w:rPr>
        <w:t xml:space="preserve"> needed to m</w:t>
      </w:r>
      <w:r w:rsidR="00337992">
        <w:rPr>
          <w:rFonts w:ascii="Times New Roman" w:hAnsi="Times New Roman" w:cs="Times New Roman"/>
        </w:rPr>
        <w:t xml:space="preserve">anage social networks efficient </w:t>
      </w:r>
      <w:sdt>
        <w:sdtPr>
          <w:rPr>
            <w:rFonts w:ascii="Times New Roman" w:hAnsi="Times New Roman" w:cs="Times New Roman"/>
          </w:rPr>
          <w:id w:val="1971780323"/>
          <w:citation/>
        </w:sdtPr>
        <w:sdtContent>
          <w:r w:rsidR="00337992">
            <w:rPr>
              <w:rFonts w:ascii="Times New Roman" w:hAnsi="Times New Roman" w:cs="Times New Roman"/>
            </w:rPr>
            <w:fldChar w:fldCharType="begin"/>
          </w:r>
          <w:r w:rsidR="00337992">
            <w:rPr>
              <w:rFonts w:ascii="Times New Roman" w:hAnsi="Times New Roman" w:cs="Times New Roman"/>
            </w:rPr>
            <w:instrText xml:space="preserve"> CITATION Nab18 \l 1033 </w:instrText>
          </w:r>
          <w:r w:rsidR="00337992">
            <w:rPr>
              <w:rFonts w:ascii="Times New Roman" w:hAnsi="Times New Roman" w:cs="Times New Roman"/>
            </w:rPr>
            <w:fldChar w:fldCharType="separate"/>
          </w:r>
          <w:r w:rsidR="00337992" w:rsidRPr="00337992">
            <w:rPr>
              <w:rFonts w:ascii="Times New Roman" w:hAnsi="Times New Roman" w:cs="Times New Roman"/>
              <w:noProof/>
            </w:rPr>
            <w:t>(Daidji &amp; Egert, 2018)</w:t>
          </w:r>
          <w:r w:rsidR="00337992">
            <w:rPr>
              <w:rFonts w:ascii="Times New Roman" w:hAnsi="Times New Roman" w:cs="Times New Roman"/>
            </w:rPr>
            <w:fldChar w:fldCharType="end"/>
          </w:r>
        </w:sdtContent>
      </w:sdt>
      <w:r w:rsidR="00337992">
        <w:rPr>
          <w:rFonts w:ascii="Times New Roman" w:hAnsi="Times New Roman" w:cs="Times New Roman"/>
        </w:rPr>
        <w:t xml:space="preserve">. </w:t>
      </w:r>
    </w:p>
    <w:p w14:paraId="04181EEB" w14:textId="25DD93FF" w:rsidR="0097763D" w:rsidRDefault="00E4495E" w:rsidP="0097763D">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 xml:space="preserve">Loyalty is the next step of circle satisfaction, which </w:t>
      </w:r>
      <w:r w:rsidR="0097763D">
        <w:rPr>
          <w:rFonts w:ascii="Times New Roman" w:hAnsi="Times New Roman" w:cs="Times New Roman"/>
        </w:rPr>
        <w:t xml:space="preserve">is focused on retaining customers. Mega-marketing is focused on </w:t>
      </w:r>
      <w:r w:rsidR="0097763D">
        <w:rPr>
          <w:rFonts w:ascii="Times New Roman" w:hAnsi="Times New Roman" w:cs="Times New Roman"/>
        </w:rPr>
        <w:t>send</w:t>
      </w:r>
      <w:r w:rsidR="0097763D">
        <w:rPr>
          <w:rFonts w:ascii="Times New Roman" w:hAnsi="Times New Roman" w:cs="Times New Roman"/>
        </w:rPr>
        <w:t>ing</w:t>
      </w:r>
      <w:r w:rsidR="0097763D">
        <w:rPr>
          <w:rFonts w:ascii="Times New Roman" w:hAnsi="Times New Roman" w:cs="Times New Roman"/>
        </w:rPr>
        <w:t xml:space="preserve"> a </w:t>
      </w:r>
      <w:r w:rsidR="0097763D" w:rsidRPr="0006595A">
        <w:rPr>
          <w:rFonts w:ascii="Times New Roman" w:hAnsi="Times New Roman" w:cs="Times New Roman"/>
          <w:noProof/>
        </w:rPr>
        <w:t>message</w:t>
      </w:r>
      <w:r w:rsidR="0097763D">
        <w:rPr>
          <w:rFonts w:ascii="Times New Roman" w:hAnsi="Times New Roman" w:cs="Times New Roman"/>
        </w:rPr>
        <w:t xml:space="preserve"> to the audience about company, brand or the product. The common </w:t>
      </w:r>
      <w:proofErr w:type="gramStart"/>
      <w:r w:rsidR="0097763D">
        <w:rPr>
          <w:rFonts w:ascii="Times New Roman" w:hAnsi="Times New Roman" w:cs="Times New Roman"/>
        </w:rPr>
        <w:t>issues faced by the organizations in viral marketing is</w:t>
      </w:r>
      <w:proofErr w:type="gramEnd"/>
      <w:r w:rsidR="0097763D">
        <w:rPr>
          <w:rFonts w:ascii="Times New Roman" w:hAnsi="Times New Roman" w:cs="Times New Roman"/>
        </w:rPr>
        <w:t xml:space="preserve"> circulation of rights message in the right environment to the right audience. </w:t>
      </w:r>
      <w:r w:rsidR="0097763D">
        <w:rPr>
          <w:rFonts w:ascii="Times New Roman" w:hAnsi="Times New Roman" w:cs="Times New Roman"/>
          <w:noProof/>
        </w:rPr>
        <w:t>T</w:t>
      </w:r>
      <w:r w:rsidR="0097763D" w:rsidRPr="0006595A">
        <w:rPr>
          <w:rFonts w:ascii="Times New Roman" w:hAnsi="Times New Roman" w:cs="Times New Roman"/>
          <w:noProof/>
        </w:rPr>
        <w:t>he</w:t>
      </w:r>
      <w:r w:rsidR="0097763D">
        <w:rPr>
          <w:rFonts w:ascii="Times New Roman" w:hAnsi="Times New Roman" w:cs="Times New Roman"/>
        </w:rPr>
        <w:t xml:space="preserve"> enhancement of the social networks and information systems leads to improved interactions between the company and the audience</w:t>
      </w:r>
      <w:r w:rsidR="0097763D">
        <w:rPr>
          <w:rFonts w:ascii="Times New Roman" w:hAnsi="Times New Roman" w:cs="Times New Roman"/>
        </w:rPr>
        <w:t xml:space="preserve">. This allows Netflix to build long-lasting loyalty </w:t>
      </w:r>
      <w:sdt>
        <w:sdtPr>
          <w:rPr>
            <w:rFonts w:ascii="Times New Roman" w:hAnsi="Times New Roman" w:cs="Times New Roman"/>
          </w:rPr>
          <w:id w:val="269438044"/>
          <w:citation/>
        </w:sdtPr>
        <w:sdtContent>
          <w:r w:rsidR="0097763D">
            <w:rPr>
              <w:rFonts w:ascii="Times New Roman" w:hAnsi="Times New Roman" w:cs="Times New Roman"/>
            </w:rPr>
            <w:fldChar w:fldCharType="begin"/>
          </w:r>
          <w:r w:rsidR="0097763D">
            <w:rPr>
              <w:rFonts w:ascii="Times New Roman" w:hAnsi="Times New Roman" w:cs="Times New Roman"/>
            </w:rPr>
            <w:instrText xml:space="preserve"> CITATION Ant181 \l 1033 </w:instrText>
          </w:r>
          <w:r w:rsidR="0097763D">
            <w:rPr>
              <w:rFonts w:ascii="Times New Roman" w:hAnsi="Times New Roman" w:cs="Times New Roman"/>
            </w:rPr>
            <w:fldChar w:fldCharType="separate"/>
          </w:r>
          <w:r w:rsidR="0097763D" w:rsidRPr="0097763D">
            <w:rPr>
              <w:rFonts w:ascii="Times New Roman" w:hAnsi="Times New Roman" w:cs="Times New Roman"/>
              <w:noProof/>
            </w:rPr>
            <w:t>(Serra-Cantallops, Ramon-Cardona, &amp; Salvi, 2018)</w:t>
          </w:r>
          <w:r w:rsidR="0097763D">
            <w:rPr>
              <w:rFonts w:ascii="Times New Roman" w:hAnsi="Times New Roman" w:cs="Times New Roman"/>
            </w:rPr>
            <w:fldChar w:fldCharType="end"/>
          </w:r>
        </w:sdtContent>
      </w:sdt>
      <w:r w:rsidR="0097763D">
        <w:rPr>
          <w:rFonts w:ascii="Times New Roman" w:hAnsi="Times New Roman" w:cs="Times New Roman"/>
        </w:rPr>
        <w:t xml:space="preserve">. </w:t>
      </w:r>
    </w:p>
    <w:p w14:paraId="77457EF7" w14:textId="3221F9F1" w:rsidR="00780667" w:rsidRDefault="00780667" w:rsidP="009F5D89">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 xml:space="preserve">The next step of circle satisfaction is achieving competitive edge against rivals. By </w:t>
      </w:r>
      <w:r w:rsidR="00A323ED">
        <w:rPr>
          <w:rFonts w:ascii="Times New Roman" w:hAnsi="Times New Roman" w:cs="Times New Roman"/>
        </w:rPr>
        <w:t>interacting mega-ma</w:t>
      </w:r>
      <w:r w:rsidR="004E029E">
        <w:rPr>
          <w:rFonts w:ascii="Times New Roman" w:hAnsi="Times New Roman" w:cs="Times New Roman"/>
        </w:rPr>
        <w:t xml:space="preserve">rketing concepts Netflix has managed to </w:t>
      </w:r>
      <w:r w:rsidR="005645C0">
        <w:rPr>
          <w:rFonts w:ascii="Times New Roman" w:hAnsi="Times New Roman" w:cs="Times New Roman"/>
        </w:rPr>
        <w:t xml:space="preserve">improve its presence in the media market. It has wider audience base and potential customers who are inclined to continue </w:t>
      </w:r>
      <w:r w:rsidR="00803C3F">
        <w:rPr>
          <w:rFonts w:ascii="Times New Roman" w:hAnsi="Times New Roman" w:cs="Times New Roman"/>
        </w:rPr>
        <w:t xml:space="preserve">watching its shows and movies. Based on its marketing, the company has increased limits customer base by offering free views. The company is also offering discounts that provided Netflix competitive advantage </w:t>
      </w:r>
      <w:sdt>
        <w:sdtPr>
          <w:rPr>
            <w:rFonts w:ascii="Times New Roman" w:hAnsi="Times New Roman" w:cs="Times New Roman"/>
          </w:rPr>
          <w:id w:val="2028220775"/>
          <w:citation/>
        </w:sdtPr>
        <w:sdtContent>
          <w:r w:rsidR="00803C3F">
            <w:rPr>
              <w:rFonts w:ascii="Times New Roman" w:hAnsi="Times New Roman" w:cs="Times New Roman"/>
            </w:rPr>
            <w:fldChar w:fldCharType="begin"/>
          </w:r>
          <w:r w:rsidR="00803C3F">
            <w:rPr>
              <w:rFonts w:ascii="Times New Roman" w:hAnsi="Times New Roman" w:cs="Times New Roman"/>
            </w:rPr>
            <w:instrText xml:space="preserve"> CITATION Mah191 \l 1033 </w:instrText>
          </w:r>
          <w:r w:rsidR="00803C3F">
            <w:rPr>
              <w:rFonts w:ascii="Times New Roman" w:hAnsi="Times New Roman" w:cs="Times New Roman"/>
            </w:rPr>
            <w:fldChar w:fldCharType="separate"/>
          </w:r>
          <w:r w:rsidR="00803C3F" w:rsidRPr="00803C3F">
            <w:rPr>
              <w:rFonts w:ascii="Times New Roman" w:hAnsi="Times New Roman" w:cs="Times New Roman"/>
              <w:noProof/>
            </w:rPr>
            <w:t>(Siddiqi, 2019)</w:t>
          </w:r>
          <w:r w:rsidR="00803C3F">
            <w:rPr>
              <w:rFonts w:ascii="Times New Roman" w:hAnsi="Times New Roman" w:cs="Times New Roman"/>
            </w:rPr>
            <w:fldChar w:fldCharType="end"/>
          </w:r>
        </w:sdtContent>
      </w:sdt>
      <w:r w:rsidR="009F5D89">
        <w:rPr>
          <w:rFonts w:ascii="Times New Roman" w:hAnsi="Times New Roman" w:cs="Times New Roman"/>
        </w:rPr>
        <w:t xml:space="preserve">. </w:t>
      </w:r>
      <w:r>
        <w:rPr>
          <w:rFonts w:ascii="Times New Roman" w:hAnsi="Times New Roman" w:cs="Times New Roman"/>
        </w:rPr>
        <w:t xml:space="preserve">Increased profitability is the final step of circle satisfaction. </w:t>
      </w:r>
      <w:r w:rsidRPr="00C403BF">
        <w:rPr>
          <w:rFonts w:ascii="Times New Roman" w:hAnsi="Times New Roman" w:cs="Times New Roman"/>
        </w:rPr>
        <w:t xml:space="preserve">Marketing mega-concept explains Netflix’s strategy of targeting millennial through social media platforms remains one of the biggest strength of the company. </w:t>
      </w:r>
      <w:proofErr w:type="gramStart"/>
      <w:r w:rsidRPr="00C403BF">
        <w:rPr>
          <w:rFonts w:ascii="Times New Roman" w:hAnsi="Times New Roman" w:cs="Times New Roman"/>
        </w:rPr>
        <w:t>in</w:t>
      </w:r>
      <w:proofErr w:type="gramEnd"/>
      <w:r w:rsidRPr="00C403BF">
        <w:rPr>
          <w:rFonts w:ascii="Times New Roman" w:hAnsi="Times New Roman" w:cs="Times New Roman"/>
        </w:rPr>
        <w:t xml:space="preserve"> 2018 the sales of Netflix increased massively due to the increase in the number of young customers. The sales reported for 2018 were $15.79 billion. Netflix’s marketing needs a different approach for business-to-business efforts. Millennial remains a prominent reason that allowed the company to enhance its </w:t>
      </w:r>
      <w:r w:rsidRPr="00C403BF">
        <w:rPr>
          <w:rFonts w:ascii="Times New Roman" w:hAnsi="Times New Roman" w:cs="Times New Roman"/>
        </w:rPr>
        <w:lastRenderedPageBreak/>
        <w:t>customer base</w:t>
      </w:r>
      <w:r>
        <w:rPr>
          <w:rFonts w:ascii="Times New Roman" w:hAnsi="Times New Roman" w:cs="Times New Roman"/>
        </w:rPr>
        <w:t xml:space="preserve"> </w:t>
      </w:r>
      <w:sdt>
        <w:sdtPr>
          <w:rPr>
            <w:rFonts w:ascii="Times New Roman" w:hAnsi="Times New Roman" w:cs="Times New Roman"/>
          </w:rPr>
          <w:id w:val="-1710016176"/>
          <w:citation/>
        </w:sdtPr>
        <w:sdtContent>
          <w:r>
            <w:rPr>
              <w:rFonts w:ascii="Times New Roman" w:hAnsi="Times New Roman" w:cs="Times New Roman"/>
            </w:rPr>
            <w:fldChar w:fldCharType="begin"/>
          </w:r>
          <w:r>
            <w:rPr>
              <w:rFonts w:ascii="Times New Roman" w:hAnsi="Times New Roman" w:cs="Times New Roman"/>
            </w:rPr>
            <w:instrText xml:space="preserve"> CITATION Mah191 \l 1033 </w:instrText>
          </w:r>
          <w:r>
            <w:rPr>
              <w:rFonts w:ascii="Times New Roman" w:hAnsi="Times New Roman" w:cs="Times New Roman"/>
            </w:rPr>
            <w:fldChar w:fldCharType="separate"/>
          </w:r>
          <w:r w:rsidRPr="00780667">
            <w:rPr>
              <w:rFonts w:ascii="Times New Roman" w:hAnsi="Times New Roman" w:cs="Times New Roman"/>
              <w:noProof/>
            </w:rPr>
            <w:t>(Siddiqi, 2019)</w:t>
          </w:r>
          <w:r>
            <w:rPr>
              <w:rFonts w:ascii="Times New Roman" w:hAnsi="Times New Roman" w:cs="Times New Roman"/>
            </w:rPr>
            <w:fldChar w:fldCharType="end"/>
          </w:r>
        </w:sdtContent>
      </w:sdt>
      <w:r w:rsidRPr="00C403BF">
        <w:rPr>
          <w:rFonts w:ascii="Times New Roman" w:hAnsi="Times New Roman" w:cs="Times New Roman"/>
        </w:rPr>
        <w:t xml:space="preserve">. Netflix has redefined </w:t>
      </w:r>
      <w:r>
        <w:rPr>
          <w:rFonts w:ascii="Times New Roman" w:hAnsi="Times New Roman" w:cs="Times New Roman"/>
        </w:rPr>
        <w:t>its goal</w:t>
      </w:r>
      <w:r w:rsidRPr="00C403BF">
        <w:rPr>
          <w:rFonts w:ascii="Times New Roman" w:hAnsi="Times New Roman" w:cs="Times New Roman"/>
        </w:rPr>
        <w:t xml:space="preserve"> by using social and digital platforms. The brand realized that young customers don't buy across traditional selling points. For millennial Netflix redefined movies by making it as a lower-cost competitor. It used teasers and videos of popular shows for sharing products at social websites. The marketing mega-concept of Netflix focused on targeting youth by promoting repurposed fashion. It managed to capture the millennial market by engaging them across social media websites. The brand used Facebook, Twitter and </w:t>
      </w:r>
      <w:proofErr w:type="spellStart"/>
      <w:r w:rsidRPr="00C403BF">
        <w:rPr>
          <w:rFonts w:ascii="Times New Roman" w:hAnsi="Times New Roman" w:cs="Times New Roman"/>
        </w:rPr>
        <w:t>Instagram</w:t>
      </w:r>
      <w:proofErr w:type="spellEnd"/>
      <w:r w:rsidRPr="00C403BF">
        <w:rPr>
          <w:rFonts w:ascii="Times New Roman" w:hAnsi="Times New Roman" w:cs="Times New Roman"/>
        </w:rPr>
        <w:t xml:space="preserve"> for establishing a relationship with the customers.</w:t>
      </w:r>
      <w:r>
        <w:rPr>
          <w:rFonts w:ascii="Times New Roman" w:hAnsi="Times New Roman" w:cs="Times New Roman"/>
        </w:rPr>
        <w:t xml:space="preserve"> By capturing potential customers Netflix has managed to earn high profits, which leads to the completi</w:t>
      </w:r>
      <w:r>
        <w:rPr>
          <w:rFonts w:ascii="Times New Roman" w:hAnsi="Times New Roman" w:cs="Times New Roman"/>
        </w:rPr>
        <w:t xml:space="preserve">on of the circle satisfaction. </w:t>
      </w:r>
    </w:p>
    <w:p w14:paraId="270B5CC9" w14:textId="76EE65EC" w:rsidR="008F03F7" w:rsidRDefault="009F5D89" w:rsidP="009F5D89">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 xml:space="preserve">The concept of circle satisfaction is used for attaining organizational goals of maximizing revenues by aligning with the mega-marketing. </w:t>
      </w:r>
      <w:r w:rsidR="008F03F7">
        <w:rPr>
          <w:rFonts w:ascii="Times New Roman" w:hAnsi="Times New Roman" w:cs="Times New Roman"/>
        </w:rPr>
        <w:t xml:space="preserve">The use of mega-marketing is one of the </w:t>
      </w:r>
      <w:r w:rsidR="008F03F7">
        <w:rPr>
          <w:rFonts w:ascii="Times New Roman" w:hAnsi="Times New Roman" w:cs="Times New Roman"/>
          <w:noProof/>
        </w:rPr>
        <w:t>dominant</w:t>
      </w:r>
      <w:r w:rsidR="008F03F7">
        <w:rPr>
          <w:rFonts w:ascii="Times New Roman" w:hAnsi="Times New Roman" w:cs="Times New Roman"/>
        </w:rPr>
        <w:t xml:space="preserve"> techniques for </w:t>
      </w:r>
      <w:r w:rsidR="00EC540A">
        <w:rPr>
          <w:rFonts w:ascii="Times New Roman" w:hAnsi="Times New Roman" w:cs="Times New Roman"/>
        </w:rPr>
        <w:t>attaining circle satisfaction</w:t>
      </w:r>
      <w:r w:rsidR="008F03F7">
        <w:rPr>
          <w:rFonts w:ascii="Times New Roman" w:hAnsi="Times New Roman" w:cs="Times New Roman"/>
        </w:rPr>
        <w:t xml:space="preserve">. </w:t>
      </w:r>
      <w:r w:rsidR="00AA122A">
        <w:rPr>
          <w:rFonts w:ascii="Times New Roman" w:hAnsi="Times New Roman" w:cs="Times New Roman"/>
        </w:rPr>
        <w:t xml:space="preserve">The </w:t>
      </w:r>
      <w:proofErr w:type="gramStart"/>
      <w:r w:rsidR="00AA122A">
        <w:rPr>
          <w:rFonts w:ascii="Times New Roman" w:hAnsi="Times New Roman" w:cs="Times New Roman"/>
        </w:rPr>
        <w:t>buyers</w:t>
      </w:r>
      <w:proofErr w:type="gramEnd"/>
      <w:r w:rsidR="00AA122A">
        <w:rPr>
          <w:rFonts w:ascii="Times New Roman" w:hAnsi="Times New Roman" w:cs="Times New Roman"/>
        </w:rPr>
        <w:t xml:space="preserve"> process us included for determining customers behavior</w:t>
      </w:r>
      <w:r w:rsidR="000D5155">
        <w:rPr>
          <w:rFonts w:ascii="Times New Roman" w:hAnsi="Times New Roman" w:cs="Times New Roman"/>
        </w:rPr>
        <w:t>s and their future expectations associated with the company</w:t>
      </w:r>
      <w:r w:rsidR="00AA122A">
        <w:rPr>
          <w:rFonts w:ascii="Times New Roman" w:hAnsi="Times New Roman" w:cs="Times New Roman"/>
        </w:rPr>
        <w:t xml:space="preserve">. </w:t>
      </w:r>
      <w:r w:rsidR="008F03F7">
        <w:rPr>
          <w:rFonts w:ascii="Times New Roman" w:hAnsi="Times New Roman" w:cs="Times New Roman"/>
        </w:rPr>
        <w:t xml:space="preserve">The </w:t>
      </w:r>
      <w:proofErr w:type="gramStart"/>
      <w:r w:rsidR="008F03F7">
        <w:rPr>
          <w:rFonts w:ascii="Times New Roman" w:hAnsi="Times New Roman" w:cs="Times New Roman"/>
        </w:rPr>
        <w:t>advertisement of the business products through electronic platforms allow</w:t>
      </w:r>
      <w:proofErr w:type="gramEnd"/>
      <w:r w:rsidR="008F03F7">
        <w:rPr>
          <w:rFonts w:ascii="Times New Roman" w:hAnsi="Times New Roman" w:cs="Times New Roman"/>
        </w:rPr>
        <w:t xml:space="preserve"> the organizations’ to target the </w:t>
      </w:r>
      <w:r w:rsidR="008F03F7">
        <w:rPr>
          <w:rFonts w:ascii="Times New Roman" w:hAnsi="Times New Roman" w:cs="Times New Roman"/>
          <w:noProof/>
        </w:rPr>
        <w:t>broad</w:t>
      </w:r>
      <w:r w:rsidR="008F03F7" w:rsidRPr="0006595A">
        <w:rPr>
          <w:rFonts w:ascii="Times New Roman" w:hAnsi="Times New Roman" w:cs="Times New Roman"/>
          <w:noProof/>
        </w:rPr>
        <w:t>er</w:t>
      </w:r>
      <w:r w:rsidR="008F03F7">
        <w:rPr>
          <w:rFonts w:ascii="Times New Roman" w:hAnsi="Times New Roman" w:cs="Times New Roman"/>
        </w:rPr>
        <w:t xml:space="preserve"> audience. </w:t>
      </w:r>
      <w:r w:rsidR="008F03F7" w:rsidRPr="0006595A">
        <w:rPr>
          <w:rFonts w:ascii="Times New Roman" w:hAnsi="Times New Roman" w:cs="Times New Roman"/>
          <w:noProof/>
        </w:rPr>
        <w:t>However</w:t>
      </w:r>
      <w:r w:rsidR="008F03F7">
        <w:rPr>
          <w:rFonts w:ascii="Times New Roman" w:hAnsi="Times New Roman" w:cs="Times New Roman"/>
          <w:noProof/>
        </w:rPr>
        <w:t>,</w:t>
      </w:r>
      <w:r w:rsidR="008F03F7">
        <w:rPr>
          <w:rFonts w:ascii="Times New Roman" w:hAnsi="Times New Roman" w:cs="Times New Roman"/>
        </w:rPr>
        <w:t xml:space="preserve"> the demand for the updated systems </w:t>
      </w:r>
      <w:r w:rsidR="008F03F7" w:rsidRPr="0006595A">
        <w:rPr>
          <w:rFonts w:ascii="Times New Roman" w:hAnsi="Times New Roman" w:cs="Times New Roman"/>
          <w:noProof/>
        </w:rPr>
        <w:t>increase</w:t>
      </w:r>
      <w:r w:rsidR="008F03F7">
        <w:rPr>
          <w:rFonts w:ascii="Times New Roman" w:hAnsi="Times New Roman" w:cs="Times New Roman"/>
          <w:noProof/>
        </w:rPr>
        <w:t>s</w:t>
      </w:r>
      <w:r w:rsidR="008F03F7">
        <w:rPr>
          <w:rFonts w:ascii="Times New Roman" w:hAnsi="Times New Roman" w:cs="Times New Roman"/>
        </w:rPr>
        <w:t xml:space="preserve"> with time. The advancements in the digital technologies indicate the need for </w:t>
      </w:r>
      <w:r w:rsidR="008F03F7" w:rsidRPr="0006595A">
        <w:rPr>
          <w:rFonts w:ascii="Times New Roman" w:hAnsi="Times New Roman" w:cs="Times New Roman"/>
          <w:noProof/>
        </w:rPr>
        <w:t>eff</w:t>
      </w:r>
      <w:r w:rsidR="008F03F7">
        <w:rPr>
          <w:rFonts w:ascii="Times New Roman" w:hAnsi="Times New Roman" w:cs="Times New Roman"/>
          <w:noProof/>
        </w:rPr>
        <w:t>ective</w:t>
      </w:r>
      <w:r w:rsidR="008F03F7">
        <w:rPr>
          <w:rFonts w:ascii="Times New Roman" w:hAnsi="Times New Roman" w:cs="Times New Roman"/>
        </w:rPr>
        <w:t xml:space="preserve"> social networking systems. The </w:t>
      </w:r>
      <w:r w:rsidR="008F03F7" w:rsidRPr="0006595A">
        <w:rPr>
          <w:rFonts w:ascii="Times New Roman" w:hAnsi="Times New Roman" w:cs="Times New Roman"/>
          <w:noProof/>
        </w:rPr>
        <w:t>effective</w:t>
      </w:r>
      <w:r w:rsidR="008F03F7">
        <w:rPr>
          <w:rFonts w:ascii="Times New Roman" w:hAnsi="Times New Roman" w:cs="Times New Roman"/>
        </w:rPr>
        <w:t xml:space="preserve"> and fast networking systems maintain a continuous and </w:t>
      </w:r>
      <w:r w:rsidR="008F03F7" w:rsidRPr="0006595A">
        <w:rPr>
          <w:rFonts w:ascii="Times New Roman" w:hAnsi="Times New Roman" w:cs="Times New Roman"/>
          <w:noProof/>
        </w:rPr>
        <w:t>eff</w:t>
      </w:r>
      <w:r w:rsidR="008F03F7">
        <w:rPr>
          <w:rFonts w:ascii="Times New Roman" w:hAnsi="Times New Roman" w:cs="Times New Roman"/>
          <w:noProof/>
        </w:rPr>
        <w:t>icient</w:t>
      </w:r>
      <w:r w:rsidR="008F03F7">
        <w:rPr>
          <w:rFonts w:ascii="Times New Roman" w:hAnsi="Times New Roman" w:cs="Times New Roman"/>
        </w:rPr>
        <w:t xml:space="preserve"> interaction with the audience that promotes the visibility and sales of the business organization. Without the </w:t>
      </w:r>
      <w:r w:rsidR="008F03F7" w:rsidRPr="0006595A">
        <w:rPr>
          <w:rFonts w:ascii="Times New Roman" w:hAnsi="Times New Roman" w:cs="Times New Roman"/>
          <w:noProof/>
        </w:rPr>
        <w:t>enhancement</w:t>
      </w:r>
      <w:r w:rsidR="008F03F7">
        <w:rPr>
          <w:rFonts w:ascii="Times New Roman" w:hAnsi="Times New Roman" w:cs="Times New Roman"/>
          <w:noProof/>
        </w:rPr>
        <w:t>,</w:t>
      </w:r>
      <w:r w:rsidR="008F03F7">
        <w:rPr>
          <w:rFonts w:ascii="Times New Roman" w:hAnsi="Times New Roman" w:cs="Times New Roman"/>
        </w:rPr>
        <w:t xml:space="preserve"> in the </w:t>
      </w:r>
      <w:r w:rsidR="008F03F7" w:rsidRPr="0006595A">
        <w:rPr>
          <w:rFonts w:ascii="Times New Roman" w:hAnsi="Times New Roman" w:cs="Times New Roman"/>
          <w:noProof/>
        </w:rPr>
        <w:t>systems</w:t>
      </w:r>
      <w:r w:rsidR="008F03F7">
        <w:rPr>
          <w:rFonts w:ascii="Times New Roman" w:hAnsi="Times New Roman" w:cs="Times New Roman"/>
        </w:rPr>
        <w:t xml:space="preserve"> the viral marketing leads to </w:t>
      </w:r>
      <w:r w:rsidR="008F03F7">
        <w:rPr>
          <w:rFonts w:ascii="Times New Roman" w:hAnsi="Times New Roman" w:cs="Times New Roman"/>
          <w:noProof/>
        </w:rPr>
        <w:t>advers</w:t>
      </w:r>
      <w:r w:rsidR="008F03F7" w:rsidRPr="0006595A">
        <w:rPr>
          <w:rFonts w:ascii="Times New Roman" w:hAnsi="Times New Roman" w:cs="Times New Roman"/>
          <w:noProof/>
        </w:rPr>
        <w:t>e</w:t>
      </w:r>
      <w:r w:rsidR="008F03F7">
        <w:rPr>
          <w:rFonts w:ascii="Times New Roman" w:hAnsi="Times New Roman" w:cs="Times New Roman"/>
        </w:rPr>
        <w:t xml:space="preserve"> outcomes such as the slow interaction between the </w:t>
      </w:r>
      <w:r w:rsidR="008F03F7">
        <w:rPr>
          <w:rFonts w:ascii="Times New Roman" w:hAnsi="Times New Roman" w:cs="Times New Roman"/>
          <w:noProof/>
        </w:rPr>
        <w:t>group</w:t>
      </w:r>
      <w:r w:rsidR="008F03F7">
        <w:rPr>
          <w:rFonts w:ascii="Times New Roman" w:hAnsi="Times New Roman" w:cs="Times New Roman"/>
        </w:rPr>
        <w:t xml:space="preserve"> and the audience. </w:t>
      </w:r>
    </w:p>
    <w:p w14:paraId="521C6995" w14:textId="77777777" w:rsidR="008F03F7" w:rsidRPr="00C403BF" w:rsidRDefault="008F03F7" w:rsidP="005A7CB0">
      <w:pPr>
        <w:shd w:val="clear" w:color="auto" w:fill="FFFFFF"/>
        <w:spacing w:line="480" w:lineRule="auto"/>
        <w:ind w:firstLine="720"/>
        <w:jc w:val="both"/>
        <w:rPr>
          <w:rFonts w:ascii="Times New Roman" w:hAnsi="Times New Roman" w:cs="Times New Roman"/>
        </w:rPr>
      </w:pPr>
    </w:p>
    <w:p w14:paraId="76178368" w14:textId="77777777" w:rsidR="005A7CB0" w:rsidRDefault="005A7CB0" w:rsidP="005A7CB0">
      <w:pPr>
        <w:shd w:val="clear" w:color="auto" w:fill="FFFFFF"/>
        <w:spacing w:line="480" w:lineRule="auto"/>
        <w:ind w:firstLine="720"/>
        <w:jc w:val="both"/>
        <w:rPr>
          <w:rFonts w:ascii="Times New Roman" w:hAnsi="Times New Roman" w:cs="Times New Roman"/>
        </w:rPr>
      </w:pPr>
    </w:p>
    <w:p w14:paraId="169EEC8B" w14:textId="77777777" w:rsidR="001A4B51" w:rsidRDefault="001A4B51" w:rsidP="007A5F2A">
      <w:pPr>
        <w:shd w:val="clear" w:color="auto" w:fill="FFFFFF"/>
        <w:spacing w:line="480" w:lineRule="auto"/>
        <w:ind w:firstLine="720"/>
        <w:jc w:val="both"/>
        <w:rPr>
          <w:rFonts w:ascii="Times New Roman" w:hAnsi="Times New Roman" w:cs="Times New Roman"/>
        </w:rPr>
      </w:pPr>
    </w:p>
    <w:p w14:paraId="69BD170C" w14:textId="38D1D3BC" w:rsidR="000D5155" w:rsidRDefault="00BF5067" w:rsidP="000D5155">
      <w:pPr>
        <w:shd w:val="clear" w:color="auto" w:fill="FFFFFF"/>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320F1290" w14:textId="09D33F4B" w:rsidR="000D5155" w:rsidRDefault="000D5155" w:rsidP="000D515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Filip, A. (2013). Complaint Management: A Customer Satisfaction Learning Process. </w:t>
          </w:r>
          <w:r>
            <w:rPr>
              <w:i/>
              <w:iCs/>
              <w:noProof/>
            </w:rPr>
            <w:t>Procedia -</w:t>
          </w:r>
          <w:r w:rsidR="0015132A">
            <w:rPr>
              <w:i/>
              <w:iCs/>
              <w:noProof/>
            </w:rPr>
            <w:t xml:space="preserve"> Social and Behavioral Sciences</w:t>
          </w:r>
          <w:r>
            <w:rPr>
              <w:i/>
              <w:iCs/>
              <w:noProof/>
            </w:rPr>
            <w:t>, 93</w:t>
          </w:r>
          <w:r w:rsidR="0015132A">
            <w:rPr>
              <w:noProof/>
            </w:rPr>
            <w:t xml:space="preserve"> (21), 271-275</w:t>
          </w:r>
          <w:r>
            <w:rPr>
              <w:noProof/>
            </w:rPr>
            <w:t>.</w:t>
          </w:r>
        </w:p>
        <w:p w14:paraId="0747F5DF" w14:textId="7A71FB6C" w:rsidR="000D5155" w:rsidRDefault="000D5155" w:rsidP="000D5155">
          <w:pPr>
            <w:pStyle w:val="Bibliography"/>
            <w:spacing w:line="480" w:lineRule="auto"/>
            <w:ind w:left="720" w:hanging="720"/>
            <w:rPr>
              <w:noProof/>
            </w:rPr>
          </w:pPr>
          <w:r>
            <w:rPr>
              <w:noProof/>
            </w:rPr>
            <w:t xml:space="preserve">Daidji, N., &amp; Egert, C. (2018). Towards new coopetition-based business models? The case </w:t>
          </w:r>
          <w:r w:rsidR="0015132A">
            <w:rPr>
              <w:noProof/>
            </w:rPr>
            <w:t>of Netflix on the French market</w:t>
          </w:r>
          <w:r>
            <w:rPr>
              <w:noProof/>
            </w:rPr>
            <w:t xml:space="preserve">. </w:t>
          </w:r>
          <w:r>
            <w:rPr>
              <w:i/>
              <w:iCs/>
              <w:noProof/>
            </w:rPr>
            <w:t xml:space="preserve">Journal of Research in Marketing and Entrepreneurship </w:t>
          </w:r>
          <w:r>
            <w:rPr>
              <w:noProof/>
            </w:rPr>
            <w:t>.</w:t>
          </w:r>
        </w:p>
        <w:p w14:paraId="6EB015C8" w14:textId="37BCD290" w:rsidR="000D5155" w:rsidRDefault="000D5155" w:rsidP="000D5155">
          <w:pPr>
            <w:pStyle w:val="Bibliography"/>
            <w:spacing w:line="480" w:lineRule="auto"/>
            <w:ind w:left="720" w:hanging="720"/>
            <w:rPr>
              <w:noProof/>
            </w:rPr>
          </w:pPr>
          <w:r>
            <w:rPr>
              <w:noProof/>
            </w:rPr>
            <w:t xml:space="preserve">Kotler, P. (1986). Megamarketing . </w:t>
          </w:r>
          <w:r>
            <w:rPr>
              <w:i/>
              <w:iCs/>
              <w:noProof/>
            </w:rPr>
            <w:t>Harvard Business Review</w:t>
          </w:r>
          <w:r>
            <w:rPr>
              <w:noProof/>
            </w:rPr>
            <w:t>.</w:t>
          </w:r>
        </w:p>
        <w:p w14:paraId="744090D4" w14:textId="1998B394" w:rsidR="000D5155" w:rsidRDefault="000D5155" w:rsidP="000D5155">
          <w:pPr>
            <w:pStyle w:val="Bibliography"/>
            <w:spacing w:line="480" w:lineRule="auto"/>
            <w:ind w:left="720" w:hanging="720"/>
            <w:rPr>
              <w:noProof/>
            </w:rPr>
          </w:pPr>
          <w:r>
            <w:rPr>
              <w:noProof/>
            </w:rPr>
            <w:t xml:space="preserve">Liu, J. S., Ho, M. H.-C., &amp; Lu, L. Y. (2017). Recent Themes in Social Networking Service Research. </w:t>
          </w:r>
          <w:r>
            <w:rPr>
              <w:i/>
              <w:iCs/>
              <w:noProof/>
            </w:rPr>
            <w:t>PLOS</w:t>
          </w:r>
          <w:bookmarkStart w:id="0" w:name="_GoBack"/>
          <w:bookmarkEnd w:id="0"/>
          <w:r>
            <w:rPr>
              <w:noProof/>
            </w:rPr>
            <w:t>.</w:t>
          </w:r>
        </w:p>
        <w:p w14:paraId="6C00FE4A" w14:textId="6E9C5D2F" w:rsidR="000D5155" w:rsidRDefault="000D5155" w:rsidP="000D5155">
          <w:pPr>
            <w:pStyle w:val="Bibliography"/>
            <w:spacing w:line="480" w:lineRule="auto"/>
            <w:ind w:left="720" w:hanging="720"/>
            <w:rPr>
              <w:noProof/>
            </w:rPr>
          </w:pPr>
          <w:r>
            <w:rPr>
              <w:noProof/>
            </w:rPr>
            <w:t>Serra-Cantallops, A., Ramon-Cardona, J., &amp; Salvi, F. (2018). The impact of positive emotional experiences</w:t>
          </w:r>
          <w:r w:rsidR="0015132A">
            <w:rPr>
              <w:noProof/>
            </w:rPr>
            <w:t xml:space="preserve"> on eWOM generation and loyalty</w:t>
          </w:r>
          <w:r>
            <w:rPr>
              <w:noProof/>
            </w:rPr>
            <w:t xml:space="preserve">. </w:t>
          </w:r>
          <w:r>
            <w:rPr>
              <w:i/>
              <w:iCs/>
              <w:noProof/>
            </w:rPr>
            <w:t>Span</w:t>
          </w:r>
          <w:r w:rsidR="0015132A">
            <w:rPr>
              <w:i/>
              <w:iCs/>
              <w:noProof/>
            </w:rPr>
            <w:t>ish Journal of Marketing - ESIC</w:t>
          </w:r>
          <w:r>
            <w:rPr>
              <w:noProof/>
            </w:rPr>
            <w:t>.</w:t>
          </w:r>
        </w:p>
        <w:p w14:paraId="7D283EA9" w14:textId="77777777" w:rsidR="000D5155" w:rsidRDefault="000D5155" w:rsidP="000D5155">
          <w:pPr>
            <w:pStyle w:val="Bibliography"/>
            <w:spacing w:line="480" w:lineRule="auto"/>
            <w:ind w:left="720" w:hanging="720"/>
            <w:rPr>
              <w:noProof/>
            </w:rPr>
          </w:pPr>
          <w:r>
            <w:rPr>
              <w:noProof/>
            </w:rPr>
            <w:t xml:space="preserve">Siddiqi, M. (2019). </w:t>
          </w:r>
          <w:r>
            <w:rPr>
              <w:i/>
              <w:iCs/>
              <w:noProof/>
            </w:rPr>
            <w:t>The Complete Guide to Netflix’s Marketing Strategies</w:t>
          </w:r>
          <w:r>
            <w:rPr>
              <w:noProof/>
            </w:rPr>
            <w:t>. Retrieved 10 31, 2019, from https://medium.com/better-marketing/netflix-marketing-strategies-8c6623fb1741</w:t>
          </w:r>
        </w:p>
        <w:p w14:paraId="1D3EBEFD" w14:textId="77777777" w:rsidR="000D5155" w:rsidRDefault="000D5155" w:rsidP="000D5155">
          <w:pPr>
            <w:spacing w:line="480" w:lineRule="auto"/>
            <w:ind w:left="720" w:hanging="720"/>
          </w:pPr>
          <w:r>
            <w:rPr>
              <w:b/>
              <w:bCs/>
              <w:noProof/>
            </w:rPr>
            <w:fldChar w:fldCharType="end"/>
          </w:r>
        </w:p>
      </w:sdtContent>
    </w:sdt>
    <w:p w14:paraId="64B4AABC" w14:textId="77777777" w:rsidR="000D5155" w:rsidRDefault="000D5155" w:rsidP="000D5155">
      <w:pPr>
        <w:shd w:val="clear" w:color="auto" w:fill="FFFFFF"/>
        <w:spacing w:line="480" w:lineRule="auto"/>
        <w:ind w:left="720" w:hanging="720"/>
        <w:jc w:val="both"/>
        <w:rPr>
          <w:rFonts w:ascii="Times New Roman" w:hAnsi="Times New Roman" w:cs="Times New Roman"/>
        </w:rPr>
      </w:pPr>
    </w:p>
    <w:p w14:paraId="5B04AC5F" w14:textId="353645CB" w:rsidR="00044E93" w:rsidRDefault="00912C07" w:rsidP="007A5F2A">
      <w:pPr>
        <w:spacing w:line="480" w:lineRule="auto"/>
        <w:jc w:val="both"/>
      </w:pPr>
      <w:r>
        <w:rPr>
          <w:rFonts w:ascii="Times New Roman" w:hAnsi="Times New Roman" w:cs="Times New Roman"/>
        </w:rPr>
        <w:t xml:space="preserve"> </w:t>
      </w:r>
    </w:p>
    <w:sectPr w:rsidR="00044E93" w:rsidSect="004F3E88">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B75E7" w14:textId="77777777" w:rsidR="00E4495E" w:rsidRDefault="00E4495E" w:rsidP="00044E93">
      <w:r>
        <w:separator/>
      </w:r>
    </w:p>
  </w:endnote>
  <w:endnote w:type="continuationSeparator" w:id="0">
    <w:p w14:paraId="665095AA" w14:textId="77777777" w:rsidR="00E4495E" w:rsidRDefault="00E4495E" w:rsidP="0004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58ED4" w14:textId="77777777" w:rsidR="00E4495E" w:rsidRDefault="00E4495E" w:rsidP="00044E93">
      <w:r>
        <w:separator/>
      </w:r>
    </w:p>
  </w:footnote>
  <w:footnote w:type="continuationSeparator" w:id="0">
    <w:p w14:paraId="7F4976AC" w14:textId="77777777" w:rsidR="00E4495E" w:rsidRDefault="00E4495E" w:rsidP="00044E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65E6" w14:textId="77777777" w:rsidR="00E4495E" w:rsidRDefault="00E4495E" w:rsidP="00677F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5F32F" w14:textId="77777777" w:rsidR="00E4495E" w:rsidRDefault="00E4495E" w:rsidP="00044E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075E" w14:textId="77777777" w:rsidR="00E4495E" w:rsidRDefault="00E4495E" w:rsidP="00677F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32A">
      <w:rPr>
        <w:rStyle w:val="PageNumber"/>
        <w:noProof/>
      </w:rPr>
      <w:t>12</w:t>
    </w:r>
    <w:r>
      <w:rPr>
        <w:rStyle w:val="PageNumber"/>
      </w:rPr>
      <w:fldChar w:fldCharType="end"/>
    </w:r>
  </w:p>
  <w:p w14:paraId="62D59669" w14:textId="77777777" w:rsidR="00E4495E" w:rsidRDefault="00E4495E" w:rsidP="00044E93">
    <w:pPr>
      <w:pStyle w:val="Header"/>
      <w:ind w:right="360"/>
    </w:pPr>
    <w:r>
      <w:t>Running head: MARKETING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93"/>
    <w:rsid w:val="00021D60"/>
    <w:rsid w:val="00030D20"/>
    <w:rsid w:val="00044E93"/>
    <w:rsid w:val="000612CD"/>
    <w:rsid w:val="0006337C"/>
    <w:rsid w:val="000D5155"/>
    <w:rsid w:val="000D71AA"/>
    <w:rsid w:val="001241D1"/>
    <w:rsid w:val="0015132A"/>
    <w:rsid w:val="00161146"/>
    <w:rsid w:val="0017382E"/>
    <w:rsid w:val="001A4B51"/>
    <w:rsid w:val="002B7766"/>
    <w:rsid w:val="00337992"/>
    <w:rsid w:val="0039344E"/>
    <w:rsid w:val="003C4C23"/>
    <w:rsid w:val="00481186"/>
    <w:rsid w:val="004A20EC"/>
    <w:rsid w:val="004D5255"/>
    <w:rsid w:val="004E029E"/>
    <w:rsid w:val="004F3E88"/>
    <w:rsid w:val="0051420E"/>
    <w:rsid w:val="00556BA8"/>
    <w:rsid w:val="005645C0"/>
    <w:rsid w:val="00590390"/>
    <w:rsid w:val="005A7CB0"/>
    <w:rsid w:val="00677F0E"/>
    <w:rsid w:val="006C16D4"/>
    <w:rsid w:val="00706A20"/>
    <w:rsid w:val="00707952"/>
    <w:rsid w:val="00780667"/>
    <w:rsid w:val="007A5F2A"/>
    <w:rsid w:val="00803C3F"/>
    <w:rsid w:val="00844FCF"/>
    <w:rsid w:val="00854AD6"/>
    <w:rsid w:val="00860ED8"/>
    <w:rsid w:val="008821EE"/>
    <w:rsid w:val="008D66D5"/>
    <w:rsid w:val="008F03F7"/>
    <w:rsid w:val="00912C07"/>
    <w:rsid w:val="00927509"/>
    <w:rsid w:val="00936B2E"/>
    <w:rsid w:val="00967323"/>
    <w:rsid w:val="0097763D"/>
    <w:rsid w:val="009957DF"/>
    <w:rsid w:val="009A70D4"/>
    <w:rsid w:val="009F5D89"/>
    <w:rsid w:val="00A323ED"/>
    <w:rsid w:val="00A63C7C"/>
    <w:rsid w:val="00A7051C"/>
    <w:rsid w:val="00A92381"/>
    <w:rsid w:val="00AA122A"/>
    <w:rsid w:val="00AE0C04"/>
    <w:rsid w:val="00B228D7"/>
    <w:rsid w:val="00B43F68"/>
    <w:rsid w:val="00BB6B81"/>
    <w:rsid w:val="00BB7B32"/>
    <w:rsid w:val="00BF5067"/>
    <w:rsid w:val="00C403BF"/>
    <w:rsid w:val="00C57534"/>
    <w:rsid w:val="00C61521"/>
    <w:rsid w:val="00CC111C"/>
    <w:rsid w:val="00D85B77"/>
    <w:rsid w:val="00DC26AB"/>
    <w:rsid w:val="00E23B75"/>
    <w:rsid w:val="00E4495E"/>
    <w:rsid w:val="00E905DD"/>
    <w:rsid w:val="00EC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D6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1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93"/>
    <w:pPr>
      <w:tabs>
        <w:tab w:val="center" w:pos="4320"/>
        <w:tab w:val="right" w:pos="8640"/>
      </w:tabs>
    </w:pPr>
  </w:style>
  <w:style w:type="character" w:customStyle="1" w:styleId="HeaderChar">
    <w:name w:val="Header Char"/>
    <w:basedOn w:val="DefaultParagraphFont"/>
    <w:link w:val="Header"/>
    <w:uiPriority w:val="99"/>
    <w:rsid w:val="00044E93"/>
  </w:style>
  <w:style w:type="character" w:styleId="PageNumber">
    <w:name w:val="page number"/>
    <w:basedOn w:val="DefaultParagraphFont"/>
    <w:uiPriority w:val="99"/>
    <w:semiHidden/>
    <w:unhideWhenUsed/>
    <w:rsid w:val="00044E93"/>
  </w:style>
  <w:style w:type="paragraph" w:styleId="Footer">
    <w:name w:val="footer"/>
    <w:basedOn w:val="Normal"/>
    <w:link w:val="FooterChar"/>
    <w:uiPriority w:val="99"/>
    <w:unhideWhenUsed/>
    <w:rsid w:val="00044E93"/>
    <w:pPr>
      <w:tabs>
        <w:tab w:val="center" w:pos="4320"/>
        <w:tab w:val="right" w:pos="8640"/>
      </w:tabs>
    </w:pPr>
  </w:style>
  <w:style w:type="character" w:customStyle="1" w:styleId="FooterChar">
    <w:name w:val="Footer Char"/>
    <w:basedOn w:val="DefaultParagraphFont"/>
    <w:link w:val="Footer"/>
    <w:uiPriority w:val="99"/>
    <w:rsid w:val="00044E93"/>
  </w:style>
  <w:style w:type="paragraph" w:styleId="BalloonText">
    <w:name w:val="Balloon Text"/>
    <w:basedOn w:val="Normal"/>
    <w:link w:val="BalloonTextChar"/>
    <w:uiPriority w:val="99"/>
    <w:semiHidden/>
    <w:unhideWhenUsed/>
    <w:rsid w:val="009A7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0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C540A"/>
    <w:rPr>
      <w:sz w:val="18"/>
      <w:szCs w:val="18"/>
    </w:rPr>
  </w:style>
  <w:style w:type="paragraph" w:styleId="CommentText">
    <w:name w:val="annotation text"/>
    <w:basedOn w:val="Normal"/>
    <w:link w:val="CommentTextChar"/>
    <w:uiPriority w:val="99"/>
    <w:semiHidden/>
    <w:unhideWhenUsed/>
    <w:rsid w:val="00EC540A"/>
    <w:pPr>
      <w:spacing w:after="200"/>
      <w:ind w:firstLine="720"/>
      <w:jc w:val="both"/>
    </w:pPr>
    <w:rPr>
      <w:rFonts w:eastAsiaTheme="minorHAnsi"/>
      <w:lang w:val="en-GB"/>
    </w:rPr>
  </w:style>
  <w:style w:type="character" w:customStyle="1" w:styleId="CommentTextChar">
    <w:name w:val="Comment Text Char"/>
    <w:basedOn w:val="DefaultParagraphFont"/>
    <w:link w:val="CommentText"/>
    <w:uiPriority w:val="99"/>
    <w:semiHidden/>
    <w:rsid w:val="00EC540A"/>
    <w:rPr>
      <w:rFonts w:eastAsiaTheme="minorHAnsi"/>
      <w:lang w:val="en-GB"/>
    </w:rPr>
  </w:style>
  <w:style w:type="character" w:customStyle="1" w:styleId="Heading1Char">
    <w:name w:val="Heading 1 Char"/>
    <w:basedOn w:val="DefaultParagraphFont"/>
    <w:link w:val="Heading1"/>
    <w:uiPriority w:val="9"/>
    <w:rsid w:val="000D515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D51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1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93"/>
    <w:pPr>
      <w:tabs>
        <w:tab w:val="center" w:pos="4320"/>
        <w:tab w:val="right" w:pos="8640"/>
      </w:tabs>
    </w:pPr>
  </w:style>
  <w:style w:type="character" w:customStyle="1" w:styleId="HeaderChar">
    <w:name w:val="Header Char"/>
    <w:basedOn w:val="DefaultParagraphFont"/>
    <w:link w:val="Header"/>
    <w:uiPriority w:val="99"/>
    <w:rsid w:val="00044E93"/>
  </w:style>
  <w:style w:type="character" w:styleId="PageNumber">
    <w:name w:val="page number"/>
    <w:basedOn w:val="DefaultParagraphFont"/>
    <w:uiPriority w:val="99"/>
    <w:semiHidden/>
    <w:unhideWhenUsed/>
    <w:rsid w:val="00044E93"/>
  </w:style>
  <w:style w:type="paragraph" w:styleId="Footer">
    <w:name w:val="footer"/>
    <w:basedOn w:val="Normal"/>
    <w:link w:val="FooterChar"/>
    <w:uiPriority w:val="99"/>
    <w:unhideWhenUsed/>
    <w:rsid w:val="00044E93"/>
    <w:pPr>
      <w:tabs>
        <w:tab w:val="center" w:pos="4320"/>
        <w:tab w:val="right" w:pos="8640"/>
      </w:tabs>
    </w:pPr>
  </w:style>
  <w:style w:type="character" w:customStyle="1" w:styleId="FooterChar">
    <w:name w:val="Footer Char"/>
    <w:basedOn w:val="DefaultParagraphFont"/>
    <w:link w:val="Footer"/>
    <w:uiPriority w:val="99"/>
    <w:rsid w:val="00044E93"/>
  </w:style>
  <w:style w:type="paragraph" w:styleId="BalloonText">
    <w:name w:val="Balloon Text"/>
    <w:basedOn w:val="Normal"/>
    <w:link w:val="BalloonTextChar"/>
    <w:uiPriority w:val="99"/>
    <w:semiHidden/>
    <w:unhideWhenUsed/>
    <w:rsid w:val="009A7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0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C540A"/>
    <w:rPr>
      <w:sz w:val="18"/>
      <w:szCs w:val="18"/>
    </w:rPr>
  </w:style>
  <w:style w:type="paragraph" w:styleId="CommentText">
    <w:name w:val="annotation text"/>
    <w:basedOn w:val="Normal"/>
    <w:link w:val="CommentTextChar"/>
    <w:uiPriority w:val="99"/>
    <w:semiHidden/>
    <w:unhideWhenUsed/>
    <w:rsid w:val="00EC540A"/>
    <w:pPr>
      <w:spacing w:after="200"/>
      <w:ind w:firstLine="720"/>
      <w:jc w:val="both"/>
    </w:pPr>
    <w:rPr>
      <w:rFonts w:eastAsiaTheme="minorHAnsi"/>
      <w:lang w:val="en-GB"/>
    </w:rPr>
  </w:style>
  <w:style w:type="character" w:customStyle="1" w:styleId="CommentTextChar">
    <w:name w:val="Comment Text Char"/>
    <w:basedOn w:val="DefaultParagraphFont"/>
    <w:link w:val="CommentText"/>
    <w:uiPriority w:val="99"/>
    <w:semiHidden/>
    <w:rsid w:val="00EC540A"/>
    <w:rPr>
      <w:rFonts w:eastAsiaTheme="minorHAnsi"/>
      <w:lang w:val="en-GB"/>
    </w:rPr>
  </w:style>
  <w:style w:type="character" w:customStyle="1" w:styleId="Heading1Char">
    <w:name w:val="Heading 1 Char"/>
    <w:basedOn w:val="DefaultParagraphFont"/>
    <w:link w:val="Heading1"/>
    <w:uiPriority w:val="9"/>
    <w:rsid w:val="000D515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D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23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FF41B4-7579-AA46-A3F4-F516E17CF8C4}" type="doc">
      <dgm:prSet loTypeId="urn:microsoft.com/office/officeart/2005/8/layout/cycle2" loCatId="" qsTypeId="urn:microsoft.com/office/officeart/2005/8/quickstyle/simple3" qsCatId="simple" csTypeId="urn:microsoft.com/office/officeart/2005/8/colors/colorful2" csCatId="colorful" phldr="1"/>
      <dgm:spPr/>
      <dgm:t>
        <a:bodyPr/>
        <a:lstStyle/>
        <a:p>
          <a:endParaRPr lang="en-US"/>
        </a:p>
      </dgm:t>
    </dgm:pt>
    <dgm:pt modelId="{32C8BC77-8EDA-F34A-ABFD-BDFD9D76A61F}">
      <dgm:prSet phldrT="[Text]" custT="1"/>
      <dgm:spPr/>
      <dgm:t>
        <a:bodyPr/>
        <a:lstStyle/>
        <a:p>
          <a:r>
            <a:rPr lang="en-US" sz="800"/>
            <a:t>Loyal behavior</a:t>
          </a:r>
        </a:p>
      </dgm:t>
    </dgm:pt>
    <dgm:pt modelId="{E3C67103-5E5D-A04A-81EB-2556B423455C}" type="parTrans" cxnId="{672A1354-2BD6-E24B-92F2-269CBC87CB65}">
      <dgm:prSet/>
      <dgm:spPr/>
      <dgm:t>
        <a:bodyPr/>
        <a:lstStyle/>
        <a:p>
          <a:endParaRPr lang="en-US" sz="800"/>
        </a:p>
      </dgm:t>
    </dgm:pt>
    <dgm:pt modelId="{6F267150-6F88-E744-B612-CEB926C6F700}" type="sibTrans" cxnId="{672A1354-2BD6-E24B-92F2-269CBC87CB65}">
      <dgm:prSet custT="1"/>
      <dgm:spPr/>
      <dgm:t>
        <a:bodyPr/>
        <a:lstStyle/>
        <a:p>
          <a:endParaRPr lang="en-US" sz="800"/>
        </a:p>
      </dgm:t>
    </dgm:pt>
    <dgm:pt modelId="{CF0F5143-D9A2-4F41-890F-FEFA5F32A538}">
      <dgm:prSet phldrT="[Text]" custT="1"/>
      <dgm:spPr/>
      <dgm:t>
        <a:bodyPr/>
        <a:lstStyle/>
        <a:p>
          <a:r>
            <a:rPr lang="en-US" sz="800"/>
            <a:t>Competitive advantage</a:t>
          </a:r>
        </a:p>
      </dgm:t>
    </dgm:pt>
    <dgm:pt modelId="{24D34E02-4917-674F-BF84-1DDA1AE75485}" type="parTrans" cxnId="{1B8D8251-BEEF-3C4E-BB6B-2D5A47B6BA7B}">
      <dgm:prSet/>
      <dgm:spPr/>
      <dgm:t>
        <a:bodyPr/>
        <a:lstStyle/>
        <a:p>
          <a:endParaRPr lang="en-US" sz="800"/>
        </a:p>
      </dgm:t>
    </dgm:pt>
    <dgm:pt modelId="{8C7C9DFF-A4F5-4149-81D7-68C9AFC061EE}" type="sibTrans" cxnId="{1B8D8251-BEEF-3C4E-BB6B-2D5A47B6BA7B}">
      <dgm:prSet custT="1"/>
      <dgm:spPr/>
      <dgm:t>
        <a:bodyPr/>
        <a:lstStyle/>
        <a:p>
          <a:endParaRPr lang="en-US" sz="800"/>
        </a:p>
      </dgm:t>
    </dgm:pt>
    <dgm:pt modelId="{10311049-BC5D-E64A-A6A5-007186A325EA}">
      <dgm:prSet phldrT="[Text]" custT="1"/>
      <dgm:spPr/>
      <dgm:t>
        <a:bodyPr/>
        <a:lstStyle/>
        <a:p>
          <a:r>
            <a:rPr lang="en-US" sz="800"/>
            <a:t>Trust</a:t>
          </a:r>
        </a:p>
      </dgm:t>
    </dgm:pt>
    <dgm:pt modelId="{DC365738-130B-7C4C-B95F-0EBE86F5E244}" type="parTrans" cxnId="{FF046DD4-F746-0248-BCE2-03AD8A2B26D5}">
      <dgm:prSet/>
      <dgm:spPr/>
      <dgm:t>
        <a:bodyPr/>
        <a:lstStyle/>
        <a:p>
          <a:endParaRPr lang="en-US" sz="800"/>
        </a:p>
      </dgm:t>
    </dgm:pt>
    <dgm:pt modelId="{244B0747-9996-6248-9F8A-558EEEE3A5A3}" type="sibTrans" cxnId="{FF046DD4-F746-0248-BCE2-03AD8A2B26D5}">
      <dgm:prSet custT="1"/>
      <dgm:spPr/>
      <dgm:t>
        <a:bodyPr/>
        <a:lstStyle/>
        <a:p>
          <a:endParaRPr lang="en-US" sz="800"/>
        </a:p>
      </dgm:t>
    </dgm:pt>
    <dgm:pt modelId="{8D76DE4E-E560-3F4E-9EA0-5870650CADA9}">
      <dgm:prSet phldrT="[Text]" custT="1"/>
      <dgm:spPr/>
      <dgm:t>
        <a:bodyPr/>
        <a:lstStyle/>
        <a:p>
          <a:r>
            <a:rPr lang="en-US" sz="800"/>
            <a:t>Cummulative satisfaction</a:t>
          </a:r>
        </a:p>
      </dgm:t>
    </dgm:pt>
    <dgm:pt modelId="{DFCF2607-8120-9742-82F9-75348B700CFA}" type="parTrans" cxnId="{DA9CD324-57C7-494B-92FD-8D7E23E880B8}">
      <dgm:prSet/>
      <dgm:spPr/>
      <dgm:t>
        <a:bodyPr/>
        <a:lstStyle/>
        <a:p>
          <a:endParaRPr lang="en-US" sz="800"/>
        </a:p>
      </dgm:t>
    </dgm:pt>
    <dgm:pt modelId="{2F9C9A14-0BC5-704A-8C47-A5C152E2B38E}" type="sibTrans" cxnId="{DA9CD324-57C7-494B-92FD-8D7E23E880B8}">
      <dgm:prSet custT="1"/>
      <dgm:spPr/>
      <dgm:t>
        <a:bodyPr/>
        <a:lstStyle/>
        <a:p>
          <a:endParaRPr lang="en-US" sz="800"/>
        </a:p>
      </dgm:t>
    </dgm:pt>
    <dgm:pt modelId="{D6642555-9546-074F-99AA-1633F1ED17FC}">
      <dgm:prSet phldrT="[Text]" custT="1"/>
      <dgm:spPr/>
      <dgm:t>
        <a:bodyPr/>
        <a:lstStyle/>
        <a:p>
          <a:r>
            <a:rPr lang="en-US" sz="800"/>
            <a:t>Value </a:t>
          </a:r>
        </a:p>
      </dgm:t>
    </dgm:pt>
    <dgm:pt modelId="{1006B420-17E8-E043-853E-D41C962CA877}" type="parTrans" cxnId="{CCDAB232-6834-9B4F-90A8-7E75CCF58093}">
      <dgm:prSet/>
      <dgm:spPr/>
      <dgm:t>
        <a:bodyPr/>
        <a:lstStyle/>
        <a:p>
          <a:endParaRPr lang="en-US" sz="800"/>
        </a:p>
      </dgm:t>
    </dgm:pt>
    <dgm:pt modelId="{8D0F14DE-CB93-C643-BCDA-B840B23E5F6A}" type="sibTrans" cxnId="{CCDAB232-6834-9B4F-90A8-7E75CCF58093}">
      <dgm:prSet custT="1"/>
      <dgm:spPr/>
      <dgm:t>
        <a:bodyPr/>
        <a:lstStyle/>
        <a:p>
          <a:endParaRPr lang="en-US" sz="800"/>
        </a:p>
      </dgm:t>
    </dgm:pt>
    <dgm:pt modelId="{D1391C18-3322-8142-83B3-6CB9B8EA3AD1}">
      <dgm:prSet phldrT="[Text]" custT="1"/>
      <dgm:spPr/>
      <dgm:t>
        <a:bodyPr/>
        <a:lstStyle/>
        <a:p>
          <a:r>
            <a:rPr lang="en-US" sz="800"/>
            <a:t>Episodiic satisfaction</a:t>
          </a:r>
        </a:p>
      </dgm:t>
    </dgm:pt>
    <dgm:pt modelId="{02998D21-CACE-DB42-AD5B-875EC17F1C4E}" type="parTrans" cxnId="{68E787C2-BEDA-AD4D-A0E8-C48896DA2854}">
      <dgm:prSet/>
      <dgm:spPr/>
      <dgm:t>
        <a:bodyPr/>
        <a:lstStyle/>
        <a:p>
          <a:endParaRPr lang="en-US" sz="800"/>
        </a:p>
      </dgm:t>
    </dgm:pt>
    <dgm:pt modelId="{EC001DA0-E807-664B-9640-5E3013038AE7}" type="sibTrans" cxnId="{68E787C2-BEDA-AD4D-A0E8-C48896DA2854}">
      <dgm:prSet custT="1"/>
      <dgm:spPr/>
      <dgm:t>
        <a:bodyPr/>
        <a:lstStyle/>
        <a:p>
          <a:endParaRPr lang="en-US" sz="800"/>
        </a:p>
      </dgm:t>
    </dgm:pt>
    <dgm:pt modelId="{C5982EC1-775C-6643-943D-3365A260ECE6}">
      <dgm:prSet phldrT="[Text]" custT="1"/>
      <dgm:spPr/>
      <dgm:t>
        <a:bodyPr/>
        <a:lstStyle/>
        <a:p>
          <a:r>
            <a:rPr lang="en-US" sz="800"/>
            <a:t>Increased profitability</a:t>
          </a:r>
        </a:p>
      </dgm:t>
    </dgm:pt>
    <dgm:pt modelId="{08F4DFE5-BA42-7945-8421-1FB77896265D}" type="parTrans" cxnId="{B26108D9-DDF0-D444-930F-DE2FD43F09AF}">
      <dgm:prSet/>
      <dgm:spPr/>
      <dgm:t>
        <a:bodyPr/>
        <a:lstStyle/>
        <a:p>
          <a:endParaRPr lang="en-US" sz="800"/>
        </a:p>
      </dgm:t>
    </dgm:pt>
    <dgm:pt modelId="{9738B244-C995-E54F-9EB2-C8D467F66A9C}" type="sibTrans" cxnId="{B26108D9-DDF0-D444-930F-DE2FD43F09AF}">
      <dgm:prSet custT="1"/>
      <dgm:spPr/>
      <dgm:t>
        <a:bodyPr/>
        <a:lstStyle/>
        <a:p>
          <a:endParaRPr lang="en-US" sz="800"/>
        </a:p>
      </dgm:t>
    </dgm:pt>
    <dgm:pt modelId="{48094026-D12E-B54D-82AE-C724DF841F31}" type="pres">
      <dgm:prSet presAssocID="{4CFF41B4-7579-AA46-A3F4-F516E17CF8C4}" presName="cycle" presStyleCnt="0">
        <dgm:presLayoutVars>
          <dgm:dir/>
          <dgm:resizeHandles val="exact"/>
        </dgm:presLayoutVars>
      </dgm:prSet>
      <dgm:spPr/>
    </dgm:pt>
    <dgm:pt modelId="{6AC959DE-62D9-114A-8729-0B38EDBD0094}" type="pres">
      <dgm:prSet presAssocID="{D6642555-9546-074F-99AA-1633F1ED17FC}" presName="node" presStyleLbl="node1" presStyleIdx="0" presStyleCnt="7">
        <dgm:presLayoutVars>
          <dgm:bulletEnabled val="1"/>
        </dgm:presLayoutVars>
      </dgm:prSet>
      <dgm:spPr/>
      <dgm:t>
        <a:bodyPr/>
        <a:lstStyle/>
        <a:p>
          <a:endParaRPr lang="en-US"/>
        </a:p>
      </dgm:t>
    </dgm:pt>
    <dgm:pt modelId="{30AD3D1A-713C-6C46-A4F7-B15378B974DE}" type="pres">
      <dgm:prSet presAssocID="{8D0F14DE-CB93-C643-BCDA-B840B23E5F6A}" presName="sibTrans" presStyleLbl="sibTrans2D1" presStyleIdx="0" presStyleCnt="7"/>
      <dgm:spPr/>
    </dgm:pt>
    <dgm:pt modelId="{7AC80CCB-8C67-F946-AD34-F385E67CC8EF}" type="pres">
      <dgm:prSet presAssocID="{8D0F14DE-CB93-C643-BCDA-B840B23E5F6A}" presName="connectorText" presStyleLbl="sibTrans2D1" presStyleIdx="0" presStyleCnt="7"/>
      <dgm:spPr/>
    </dgm:pt>
    <dgm:pt modelId="{56296DCD-CF6A-C543-B6FB-F1752CDAF310}" type="pres">
      <dgm:prSet presAssocID="{D1391C18-3322-8142-83B3-6CB9B8EA3AD1}" presName="node" presStyleLbl="node1" presStyleIdx="1" presStyleCnt="7">
        <dgm:presLayoutVars>
          <dgm:bulletEnabled val="1"/>
        </dgm:presLayoutVars>
      </dgm:prSet>
      <dgm:spPr/>
    </dgm:pt>
    <dgm:pt modelId="{FC10EAC6-C51D-E84C-8D8F-611D80D14DC0}" type="pres">
      <dgm:prSet presAssocID="{EC001DA0-E807-664B-9640-5E3013038AE7}" presName="sibTrans" presStyleLbl="sibTrans2D1" presStyleIdx="1" presStyleCnt="7"/>
      <dgm:spPr/>
    </dgm:pt>
    <dgm:pt modelId="{C9C759A6-524F-B54D-9F88-F275E1AE3EB9}" type="pres">
      <dgm:prSet presAssocID="{EC001DA0-E807-664B-9640-5E3013038AE7}" presName="connectorText" presStyleLbl="sibTrans2D1" presStyleIdx="1" presStyleCnt="7"/>
      <dgm:spPr/>
    </dgm:pt>
    <dgm:pt modelId="{45FA4A0B-1555-0B4C-A482-D9BF05FC1DA6}" type="pres">
      <dgm:prSet presAssocID="{8D76DE4E-E560-3F4E-9EA0-5870650CADA9}" presName="node" presStyleLbl="node1" presStyleIdx="2" presStyleCnt="7">
        <dgm:presLayoutVars>
          <dgm:bulletEnabled val="1"/>
        </dgm:presLayoutVars>
      </dgm:prSet>
      <dgm:spPr/>
    </dgm:pt>
    <dgm:pt modelId="{46FE261A-07D5-334D-A7ED-FD3EDBEC7D30}" type="pres">
      <dgm:prSet presAssocID="{2F9C9A14-0BC5-704A-8C47-A5C152E2B38E}" presName="sibTrans" presStyleLbl="sibTrans2D1" presStyleIdx="2" presStyleCnt="7"/>
      <dgm:spPr/>
    </dgm:pt>
    <dgm:pt modelId="{25ED3BFC-EBBF-0043-BC74-7DB727678A29}" type="pres">
      <dgm:prSet presAssocID="{2F9C9A14-0BC5-704A-8C47-A5C152E2B38E}" presName="connectorText" presStyleLbl="sibTrans2D1" presStyleIdx="2" presStyleCnt="7"/>
      <dgm:spPr/>
    </dgm:pt>
    <dgm:pt modelId="{18926681-E0A2-2044-A19C-E50BA06C2B43}" type="pres">
      <dgm:prSet presAssocID="{10311049-BC5D-E64A-A6A5-007186A325EA}" presName="node" presStyleLbl="node1" presStyleIdx="3" presStyleCnt="7">
        <dgm:presLayoutVars>
          <dgm:bulletEnabled val="1"/>
        </dgm:presLayoutVars>
      </dgm:prSet>
      <dgm:spPr/>
      <dgm:t>
        <a:bodyPr/>
        <a:lstStyle/>
        <a:p>
          <a:endParaRPr lang="en-US"/>
        </a:p>
      </dgm:t>
    </dgm:pt>
    <dgm:pt modelId="{22D1DFEE-EAEB-6E4D-95F9-1F2CA24C84D4}" type="pres">
      <dgm:prSet presAssocID="{244B0747-9996-6248-9F8A-558EEEE3A5A3}" presName="sibTrans" presStyleLbl="sibTrans2D1" presStyleIdx="3" presStyleCnt="7"/>
      <dgm:spPr/>
    </dgm:pt>
    <dgm:pt modelId="{29CBF882-9095-B049-967F-C628F85FC65D}" type="pres">
      <dgm:prSet presAssocID="{244B0747-9996-6248-9F8A-558EEEE3A5A3}" presName="connectorText" presStyleLbl="sibTrans2D1" presStyleIdx="3" presStyleCnt="7"/>
      <dgm:spPr/>
    </dgm:pt>
    <dgm:pt modelId="{76DA5228-BEA3-1841-B43D-6626266F177A}" type="pres">
      <dgm:prSet presAssocID="{32C8BC77-8EDA-F34A-ABFD-BDFD9D76A61F}" presName="node" presStyleLbl="node1" presStyleIdx="4" presStyleCnt="7">
        <dgm:presLayoutVars>
          <dgm:bulletEnabled val="1"/>
        </dgm:presLayoutVars>
      </dgm:prSet>
      <dgm:spPr/>
    </dgm:pt>
    <dgm:pt modelId="{7CF5B6CC-C6F1-CE45-AE6E-36225443C44A}" type="pres">
      <dgm:prSet presAssocID="{6F267150-6F88-E744-B612-CEB926C6F700}" presName="sibTrans" presStyleLbl="sibTrans2D1" presStyleIdx="4" presStyleCnt="7"/>
      <dgm:spPr/>
    </dgm:pt>
    <dgm:pt modelId="{163945FE-5E5C-D54C-B075-E7920D291D19}" type="pres">
      <dgm:prSet presAssocID="{6F267150-6F88-E744-B612-CEB926C6F700}" presName="connectorText" presStyleLbl="sibTrans2D1" presStyleIdx="4" presStyleCnt="7"/>
      <dgm:spPr/>
    </dgm:pt>
    <dgm:pt modelId="{9F622062-7AA0-084F-83AD-C9F42C847A43}" type="pres">
      <dgm:prSet presAssocID="{CF0F5143-D9A2-4F41-890F-FEFA5F32A538}" presName="node" presStyleLbl="node1" presStyleIdx="5" presStyleCnt="7">
        <dgm:presLayoutVars>
          <dgm:bulletEnabled val="1"/>
        </dgm:presLayoutVars>
      </dgm:prSet>
      <dgm:spPr/>
    </dgm:pt>
    <dgm:pt modelId="{9CE9E3B7-C0D8-584F-9294-7DB734194D20}" type="pres">
      <dgm:prSet presAssocID="{8C7C9DFF-A4F5-4149-81D7-68C9AFC061EE}" presName="sibTrans" presStyleLbl="sibTrans2D1" presStyleIdx="5" presStyleCnt="7"/>
      <dgm:spPr/>
    </dgm:pt>
    <dgm:pt modelId="{FB92B072-D05F-DC46-98B8-8F1DF6AE23F4}" type="pres">
      <dgm:prSet presAssocID="{8C7C9DFF-A4F5-4149-81D7-68C9AFC061EE}" presName="connectorText" presStyleLbl="sibTrans2D1" presStyleIdx="5" presStyleCnt="7"/>
      <dgm:spPr/>
    </dgm:pt>
    <dgm:pt modelId="{755A6628-18DF-F740-8316-31755224FC6B}" type="pres">
      <dgm:prSet presAssocID="{C5982EC1-775C-6643-943D-3365A260ECE6}" presName="node" presStyleLbl="node1" presStyleIdx="6" presStyleCnt="7">
        <dgm:presLayoutVars>
          <dgm:bulletEnabled val="1"/>
        </dgm:presLayoutVars>
      </dgm:prSet>
      <dgm:spPr/>
      <dgm:t>
        <a:bodyPr/>
        <a:lstStyle/>
        <a:p>
          <a:endParaRPr lang="en-US"/>
        </a:p>
      </dgm:t>
    </dgm:pt>
    <dgm:pt modelId="{F676A59A-6C49-FA4C-9A82-138E224C4F75}" type="pres">
      <dgm:prSet presAssocID="{9738B244-C995-E54F-9EB2-C8D467F66A9C}" presName="sibTrans" presStyleLbl="sibTrans2D1" presStyleIdx="6" presStyleCnt="7"/>
      <dgm:spPr/>
    </dgm:pt>
    <dgm:pt modelId="{0055F8CC-D341-044C-9A55-256EBFEFC196}" type="pres">
      <dgm:prSet presAssocID="{9738B244-C995-E54F-9EB2-C8D467F66A9C}" presName="connectorText" presStyleLbl="sibTrans2D1" presStyleIdx="6" presStyleCnt="7"/>
      <dgm:spPr/>
    </dgm:pt>
  </dgm:ptLst>
  <dgm:cxnLst>
    <dgm:cxn modelId="{79571764-6915-4841-AD5B-7EA6430473BC}" type="presOf" srcId="{6F267150-6F88-E744-B612-CEB926C6F700}" destId="{163945FE-5E5C-D54C-B075-E7920D291D19}" srcOrd="1" destOrd="0" presId="urn:microsoft.com/office/officeart/2005/8/layout/cycle2"/>
    <dgm:cxn modelId="{672A1354-2BD6-E24B-92F2-269CBC87CB65}" srcId="{4CFF41B4-7579-AA46-A3F4-F516E17CF8C4}" destId="{32C8BC77-8EDA-F34A-ABFD-BDFD9D76A61F}" srcOrd="4" destOrd="0" parTransId="{E3C67103-5E5D-A04A-81EB-2556B423455C}" sibTransId="{6F267150-6F88-E744-B612-CEB926C6F700}"/>
    <dgm:cxn modelId="{5A36C3F2-3CD2-0A40-B72B-02C4C488FDB4}" type="presOf" srcId="{EC001DA0-E807-664B-9640-5E3013038AE7}" destId="{FC10EAC6-C51D-E84C-8D8F-611D80D14DC0}" srcOrd="0" destOrd="0" presId="urn:microsoft.com/office/officeart/2005/8/layout/cycle2"/>
    <dgm:cxn modelId="{A0D0A95C-9ACA-404D-91B9-5BFC882182D1}" type="presOf" srcId="{2F9C9A14-0BC5-704A-8C47-A5C152E2B38E}" destId="{46FE261A-07D5-334D-A7ED-FD3EDBEC7D30}" srcOrd="0" destOrd="0" presId="urn:microsoft.com/office/officeart/2005/8/layout/cycle2"/>
    <dgm:cxn modelId="{B927E07B-607B-9F41-BB38-5B821F5E3B82}" type="presOf" srcId="{6F267150-6F88-E744-B612-CEB926C6F700}" destId="{7CF5B6CC-C6F1-CE45-AE6E-36225443C44A}" srcOrd="0" destOrd="0" presId="urn:microsoft.com/office/officeart/2005/8/layout/cycle2"/>
    <dgm:cxn modelId="{CCDAB232-6834-9B4F-90A8-7E75CCF58093}" srcId="{4CFF41B4-7579-AA46-A3F4-F516E17CF8C4}" destId="{D6642555-9546-074F-99AA-1633F1ED17FC}" srcOrd="0" destOrd="0" parTransId="{1006B420-17E8-E043-853E-D41C962CA877}" sibTransId="{8D0F14DE-CB93-C643-BCDA-B840B23E5F6A}"/>
    <dgm:cxn modelId="{48C82D4E-EA63-6843-8944-DB4CCBE7D437}" type="presOf" srcId="{8D0F14DE-CB93-C643-BCDA-B840B23E5F6A}" destId="{7AC80CCB-8C67-F946-AD34-F385E67CC8EF}" srcOrd="1" destOrd="0" presId="urn:microsoft.com/office/officeart/2005/8/layout/cycle2"/>
    <dgm:cxn modelId="{A6E19F80-8326-7546-8309-4A25816F3B0C}" type="presOf" srcId="{8D0F14DE-CB93-C643-BCDA-B840B23E5F6A}" destId="{30AD3D1A-713C-6C46-A4F7-B15378B974DE}" srcOrd="0" destOrd="0" presId="urn:microsoft.com/office/officeart/2005/8/layout/cycle2"/>
    <dgm:cxn modelId="{1D45545A-5694-A344-818A-817C19C9CCE5}" type="presOf" srcId="{2F9C9A14-0BC5-704A-8C47-A5C152E2B38E}" destId="{25ED3BFC-EBBF-0043-BC74-7DB727678A29}" srcOrd="1" destOrd="0" presId="urn:microsoft.com/office/officeart/2005/8/layout/cycle2"/>
    <dgm:cxn modelId="{9E413C7F-B9AE-024C-B82F-F06B0CC45830}" type="presOf" srcId="{9738B244-C995-E54F-9EB2-C8D467F66A9C}" destId="{0055F8CC-D341-044C-9A55-256EBFEFC196}" srcOrd="1" destOrd="0" presId="urn:microsoft.com/office/officeart/2005/8/layout/cycle2"/>
    <dgm:cxn modelId="{40D9DC13-A5FF-D549-8BEC-B8B9ADEB4D2B}" type="presOf" srcId="{32C8BC77-8EDA-F34A-ABFD-BDFD9D76A61F}" destId="{76DA5228-BEA3-1841-B43D-6626266F177A}" srcOrd="0" destOrd="0" presId="urn:microsoft.com/office/officeart/2005/8/layout/cycle2"/>
    <dgm:cxn modelId="{4D8DB652-D311-F94A-BB9A-BF20DE88CC45}" type="presOf" srcId="{8D76DE4E-E560-3F4E-9EA0-5870650CADA9}" destId="{45FA4A0B-1555-0B4C-A482-D9BF05FC1DA6}" srcOrd="0" destOrd="0" presId="urn:microsoft.com/office/officeart/2005/8/layout/cycle2"/>
    <dgm:cxn modelId="{33C473D9-8A33-B94C-9A35-C7B47D56F9D1}" type="presOf" srcId="{244B0747-9996-6248-9F8A-558EEEE3A5A3}" destId="{22D1DFEE-EAEB-6E4D-95F9-1F2CA24C84D4}" srcOrd="0" destOrd="0" presId="urn:microsoft.com/office/officeart/2005/8/layout/cycle2"/>
    <dgm:cxn modelId="{1B8D8251-BEEF-3C4E-BB6B-2D5A47B6BA7B}" srcId="{4CFF41B4-7579-AA46-A3F4-F516E17CF8C4}" destId="{CF0F5143-D9A2-4F41-890F-FEFA5F32A538}" srcOrd="5" destOrd="0" parTransId="{24D34E02-4917-674F-BF84-1DDA1AE75485}" sibTransId="{8C7C9DFF-A4F5-4149-81D7-68C9AFC061EE}"/>
    <dgm:cxn modelId="{3FC2E667-F8D2-1F40-9F1A-324605A8B948}" type="presOf" srcId="{CF0F5143-D9A2-4F41-890F-FEFA5F32A538}" destId="{9F622062-7AA0-084F-83AD-C9F42C847A43}" srcOrd="0" destOrd="0" presId="urn:microsoft.com/office/officeart/2005/8/layout/cycle2"/>
    <dgm:cxn modelId="{A11B946D-FF58-5847-A929-8E60AB4783E8}" type="presOf" srcId="{8C7C9DFF-A4F5-4149-81D7-68C9AFC061EE}" destId="{9CE9E3B7-C0D8-584F-9294-7DB734194D20}" srcOrd="0" destOrd="0" presId="urn:microsoft.com/office/officeart/2005/8/layout/cycle2"/>
    <dgm:cxn modelId="{AC331CD0-5ADD-9349-AECD-C72EE2458A13}" type="presOf" srcId="{4CFF41B4-7579-AA46-A3F4-F516E17CF8C4}" destId="{48094026-D12E-B54D-82AE-C724DF841F31}" srcOrd="0" destOrd="0" presId="urn:microsoft.com/office/officeart/2005/8/layout/cycle2"/>
    <dgm:cxn modelId="{B26108D9-DDF0-D444-930F-DE2FD43F09AF}" srcId="{4CFF41B4-7579-AA46-A3F4-F516E17CF8C4}" destId="{C5982EC1-775C-6643-943D-3365A260ECE6}" srcOrd="6" destOrd="0" parTransId="{08F4DFE5-BA42-7945-8421-1FB77896265D}" sibTransId="{9738B244-C995-E54F-9EB2-C8D467F66A9C}"/>
    <dgm:cxn modelId="{FF046DD4-F746-0248-BCE2-03AD8A2B26D5}" srcId="{4CFF41B4-7579-AA46-A3F4-F516E17CF8C4}" destId="{10311049-BC5D-E64A-A6A5-007186A325EA}" srcOrd="3" destOrd="0" parTransId="{DC365738-130B-7C4C-B95F-0EBE86F5E244}" sibTransId="{244B0747-9996-6248-9F8A-558EEEE3A5A3}"/>
    <dgm:cxn modelId="{DA9CD324-57C7-494B-92FD-8D7E23E880B8}" srcId="{4CFF41B4-7579-AA46-A3F4-F516E17CF8C4}" destId="{8D76DE4E-E560-3F4E-9EA0-5870650CADA9}" srcOrd="2" destOrd="0" parTransId="{DFCF2607-8120-9742-82F9-75348B700CFA}" sibTransId="{2F9C9A14-0BC5-704A-8C47-A5C152E2B38E}"/>
    <dgm:cxn modelId="{E1F4EB8F-D313-D040-8AF1-2A3BC1E925C8}" type="presOf" srcId="{244B0747-9996-6248-9F8A-558EEEE3A5A3}" destId="{29CBF882-9095-B049-967F-C628F85FC65D}" srcOrd="1" destOrd="0" presId="urn:microsoft.com/office/officeart/2005/8/layout/cycle2"/>
    <dgm:cxn modelId="{9DD5166C-62F3-B544-8B0F-1202F3E86A68}" type="presOf" srcId="{D1391C18-3322-8142-83B3-6CB9B8EA3AD1}" destId="{56296DCD-CF6A-C543-B6FB-F1752CDAF310}" srcOrd="0" destOrd="0" presId="urn:microsoft.com/office/officeart/2005/8/layout/cycle2"/>
    <dgm:cxn modelId="{0B22F892-F114-034E-B980-C0FA408D8435}" type="presOf" srcId="{D6642555-9546-074F-99AA-1633F1ED17FC}" destId="{6AC959DE-62D9-114A-8729-0B38EDBD0094}" srcOrd="0" destOrd="0" presId="urn:microsoft.com/office/officeart/2005/8/layout/cycle2"/>
    <dgm:cxn modelId="{88AC72A8-A37E-DF4D-850C-8CFE5BF2B832}" type="presOf" srcId="{9738B244-C995-E54F-9EB2-C8D467F66A9C}" destId="{F676A59A-6C49-FA4C-9A82-138E224C4F75}" srcOrd="0" destOrd="0" presId="urn:microsoft.com/office/officeart/2005/8/layout/cycle2"/>
    <dgm:cxn modelId="{68E787C2-BEDA-AD4D-A0E8-C48896DA2854}" srcId="{4CFF41B4-7579-AA46-A3F4-F516E17CF8C4}" destId="{D1391C18-3322-8142-83B3-6CB9B8EA3AD1}" srcOrd="1" destOrd="0" parTransId="{02998D21-CACE-DB42-AD5B-875EC17F1C4E}" sibTransId="{EC001DA0-E807-664B-9640-5E3013038AE7}"/>
    <dgm:cxn modelId="{ED94BB05-2B64-6C46-BFF4-495414648986}" type="presOf" srcId="{8C7C9DFF-A4F5-4149-81D7-68C9AFC061EE}" destId="{FB92B072-D05F-DC46-98B8-8F1DF6AE23F4}" srcOrd="1" destOrd="0" presId="urn:microsoft.com/office/officeart/2005/8/layout/cycle2"/>
    <dgm:cxn modelId="{8359305D-81EB-5342-AEE4-40E064552512}" type="presOf" srcId="{EC001DA0-E807-664B-9640-5E3013038AE7}" destId="{C9C759A6-524F-B54D-9F88-F275E1AE3EB9}" srcOrd="1" destOrd="0" presId="urn:microsoft.com/office/officeart/2005/8/layout/cycle2"/>
    <dgm:cxn modelId="{E1C4E018-EB82-0442-ADB9-952A4F840810}" type="presOf" srcId="{C5982EC1-775C-6643-943D-3365A260ECE6}" destId="{755A6628-18DF-F740-8316-31755224FC6B}" srcOrd="0" destOrd="0" presId="urn:microsoft.com/office/officeart/2005/8/layout/cycle2"/>
    <dgm:cxn modelId="{B0CB6449-7152-5D43-867C-B30E24CB4D65}" type="presOf" srcId="{10311049-BC5D-E64A-A6A5-007186A325EA}" destId="{18926681-E0A2-2044-A19C-E50BA06C2B43}" srcOrd="0" destOrd="0" presId="urn:microsoft.com/office/officeart/2005/8/layout/cycle2"/>
    <dgm:cxn modelId="{921D9FB9-155E-EB4A-8542-68255CB09264}" type="presParOf" srcId="{48094026-D12E-B54D-82AE-C724DF841F31}" destId="{6AC959DE-62D9-114A-8729-0B38EDBD0094}" srcOrd="0" destOrd="0" presId="urn:microsoft.com/office/officeart/2005/8/layout/cycle2"/>
    <dgm:cxn modelId="{E52DA5F2-FCAE-1647-AEE0-46AC390BF6F6}" type="presParOf" srcId="{48094026-D12E-B54D-82AE-C724DF841F31}" destId="{30AD3D1A-713C-6C46-A4F7-B15378B974DE}" srcOrd="1" destOrd="0" presId="urn:microsoft.com/office/officeart/2005/8/layout/cycle2"/>
    <dgm:cxn modelId="{AB414C31-231B-8E4E-B482-9340FF8A0BF1}" type="presParOf" srcId="{30AD3D1A-713C-6C46-A4F7-B15378B974DE}" destId="{7AC80CCB-8C67-F946-AD34-F385E67CC8EF}" srcOrd="0" destOrd="0" presId="urn:microsoft.com/office/officeart/2005/8/layout/cycle2"/>
    <dgm:cxn modelId="{12CFED44-986C-DA4B-BF3C-0605F61B92A1}" type="presParOf" srcId="{48094026-D12E-B54D-82AE-C724DF841F31}" destId="{56296DCD-CF6A-C543-B6FB-F1752CDAF310}" srcOrd="2" destOrd="0" presId="urn:microsoft.com/office/officeart/2005/8/layout/cycle2"/>
    <dgm:cxn modelId="{5F2B94DA-A22E-E841-BB3B-5877B98D094D}" type="presParOf" srcId="{48094026-D12E-B54D-82AE-C724DF841F31}" destId="{FC10EAC6-C51D-E84C-8D8F-611D80D14DC0}" srcOrd="3" destOrd="0" presId="urn:microsoft.com/office/officeart/2005/8/layout/cycle2"/>
    <dgm:cxn modelId="{3215D4E4-1218-7146-851C-FFA69B42F354}" type="presParOf" srcId="{FC10EAC6-C51D-E84C-8D8F-611D80D14DC0}" destId="{C9C759A6-524F-B54D-9F88-F275E1AE3EB9}" srcOrd="0" destOrd="0" presId="urn:microsoft.com/office/officeart/2005/8/layout/cycle2"/>
    <dgm:cxn modelId="{F3649BE3-BC33-0D4F-ACD5-85BAF7794668}" type="presParOf" srcId="{48094026-D12E-B54D-82AE-C724DF841F31}" destId="{45FA4A0B-1555-0B4C-A482-D9BF05FC1DA6}" srcOrd="4" destOrd="0" presId="urn:microsoft.com/office/officeart/2005/8/layout/cycle2"/>
    <dgm:cxn modelId="{19FA0B09-F27C-C743-8CF8-9E3863C34D53}" type="presParOf" srcId="{48094026-D12E-B54D-82AE-C724DF841F31}" destId="{46FE261A-07D5-334D-A7ED-FD3EDBEC7D30}" srcOrd="5" destOrd="0" presId="urn:microsoft.com/office/officeart/2005/8/layout/cycle2"/>
    <dgm:cxn modelId="{7D51391D-4438-524C-9171-3BDD68AF2F18}" type="presParOf" srcId="{46FE261A-07D5-334D-A7ED-FD3EDBEC7D30}" destId="{25ED3BFC-EBBF-0043-BC74-7DB727678A29}" srcOrd="0" destOrd="0" presId="urn:microsoft.com/office/officeart/2005/8/layout/cycle2"/>
    <dgm:cxn modelId="{8F849CD1-B242-B741-83AE-77B38AFD90FD}" type="presParOf" srcId="{48094026-D12E-B54D-82AE-C724DF841F31}" destId="{18926681-E0A2-2044-A19C-E50BA06C2B43}" srcOrd="6" destOrd="0" presId="urn:microsoft.com/office/officeart/2005/8/layout/cycle2"/>
    <dgm:cxn modelId="{06FA875C-5118-0847-AC55-4AAEE9B62310}" type="presParOf" srcId="{48094026-D12E-B54D-82AE-C724DF841F31}" destId="{22D1DFEE-EAEB-6E4D-95F9-1F2CA24C84D4}" srcOrd="7" destOrd="0" presId="urn:microsoft.com/office/officeart/2005/8/layout/cycle2"/>
    <dgm:cxn modelId="{1283A836-86A5-D542-B66C-EA87D7C7AF75}" type="presParOf" srcId="{22D1DFEE-EAEB-6E4D-95F9-1F2CA24C84D4}" destId="{29CBF882-9095-B049-967F-C628F85FC65D}" srcOrd="0" destOrd="0" presId="urn:microsoft.com/office/officeart/2005/8/layout/cycle2"/>
    <dgm:cxn modelId="{D637FFCA-8B6C-5C47-B3B2-D927EFF05174}" type="presParOf" srcId="{48094026-D12E-B54D-82AE-C724DF841F31}" destId="{76DA5228-BEA3-1841-B43D-6626266F177A}" srcOrd="8" destOrd="0" presId="urn:microsoft.com/office/officeart/2005/8/layout/cycle2"/>
    <dgm:cxn modelId="{786D0EBB-4B95-024F-A812-65E8EE8CB7A2}" type="presParOf" srcId="{48094026-D12E-B54D-82AE-C724DF841F31}" destId="{7CF5B6CC-C6F1-CE45-AE6E-36225443C44A}" srcOrd="9" destOrd="0" presId="urn:microsoft.com/office/officeart/2005/8/layout/cycle2"/>
    <dgm:cxn modelId="{DDA492E4-1099-EE49-A46C-0F5DFEB4471F}" type="presParOf" srcId="{7CF5B6CC-C6F1-CE45-AE6E-36225443C44A}" destId="{163945FE-5E5C-D54C-B075-E7920D291D19}" srcOrd="0" destOrd="0" presId="urn:microsoft.com/office/officeart/2005/8/layout/cycle2"/>
    <dgm:cxn modelId="{5328300F-8650-D04D-86F4-D98E1285D190}" type="presParOf" srcId="{48094026-D12E-B54D-82AE-C724DF841F31}" destId="{9F622062-7AA0-084F-83AD-C9F42C847A43}" srcOrd="10" destOrd="0" presId="urn:microsoft.com/office/officeart/2005/8/layout/cycle2"/>
    <dgm:cxn modelId="{A43215C8-162B-3543-A4D3-443FEFEBB02B}" type="presParOf" srcId="{48094026-D12E-B54D-82AE-C724DF841F31}" destId="{9CE9E3B7-C0D8-584F-9294-7DB734194D20}" srcOrd="11" destOrd="0" presId="urn:microsoft.com/office/officeart/2005/8/layout/cycle2"/>
    <dgm:cxn modelId="{1D13A9EB-05C1-5A4A-84C2-1DD1B8225C78}" type="presParOf" srcId="{9CE9E3B7-C0D8-584F-9294-7DB734194D20}" destId="{FB92B072-D05F-DC46-98B8-8F1DF6AE23F4}" srcOrd="0" destOrd="0" presId="urn:microsoft.com/office/officeart/2005/8/layout/cycle2"/>
    <dgm:cxn modelId="{1E73E1CA-5EB3-D740-8762-E8B4382D3DCA}" type="presParOf" srcId="{48094026-D12E-B54D-82AE-C724DF841F31}" destId="{755A6628-18DF-F740-8316-31755224FC6B}" srcOrd="12" destOrd="0" presId="urn:microsoft.com/office/officeart/2005/8/layout/cycle2"/>
    <dgm:cxn modelId="{0F25EFAB-1A01-0E4C-86CA-FBDA5E78742F}" type="presParOf" srcId="{48094026-D12E-B54D-82AE-C724DF841F31}" destId="{F676A59A-6C49-FA4C-9A82-138E224C4F75}" srcOrd="13" destOrd="0" presId="urn:microsoft.com/office/officeart/2005/8/layout/cycle2"/>
    <dgm:cxn modelId="{E8B3005C-136D-224C-A654-5C49B81B4E0F}" type="presParOf" srcId="{F676A59A-6C49-FA4C-9A82-138E224C4F75}" destId="{0055F8CC-D341-044C-9A55-256EBFEFC196}"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C959DE-62D9-114A-8729-0B38EDBD0094}">
      <dsp:nvSpPr>
        <dsp:cNvPr id="0" name=""/>
        <dsp:cNvSpPr/>
      </dsp:nvSpPr>
      <dsp:spPr>
        <a:xfrm>
          <a:off x="2370162" y="1078"/>
          <a:ext cx="746075" cy="746075"/>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Value </a:t>
          </a:r>
        </a:p>
      </dsp:txBody>
      <dsp:txXfrm>
        <a:off x="2479422" y="110338"/>
        <a:ext cx="527555" cy="527555"/>
      </dsp:txXfrm>
    </dsp:sp>
    <dsp:sp modelId="{30AD3D1A-713C-6C46-A4F7-B15378B974DE}">
      <dsp:nvSpPr>
        <dsp:cNvPr id="0" name=""/>
        <dsp:cNvSpPr/>
      </dsp:nvSpPr>
      <dsp:spPr>
        <a:xfrm rot="1542857">
          <a:off x="3143492" y="488627"/>
          <a:ext cx="197852" cy="251800"/>
        </a:xfrm>
        <a:prstGeom prst="righ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146431" y="526110"/>
        <a:ext cx="138496" cy="151080"/>
      </dsp:txXfrm>
    </dsp:sp>
    <dsp:sp modelId="{56296DCD-CF6A-C543-B6FB-F1752CDAF310}">
      <dsp:nvSpPr>
        <dsp:cNvPr id="0" name=""/>
        <dsp:cNvSpPr/>
      </dsp:nvSpPr>
      <dsp:spPr>
        <a:xfrm>
          <a:off x="3378690" y="486760"/>
          <a:ext cx="746075" cy="746075"/>
        </a:xfrm>
        <a:prstGeom prst="ellipse">
          <a:avLst/>
        </a:prstGeom>
        <a:gradFill rotWithShape="0">
          <a:gsLst>
            <a:gs pos="0">
              <a:schemeClr val="accent2">
                <a:hueOff val="780253"/>
                <a:satOff val="-973"/>
                <a:lumOff val="229"/>
                <a:alphaOff val="0"/>
                <a:tint val="50000"/>
                <a:satMod val="300000"/>
              </a:schemeClr>
            </a:gs>
            <a:gs pos="35000">
              <a:schemeClr val="accent2">
                <a:hueOff val="780253"/>
                <a:satOff val="-973"/>
                <a:lumOff val="229"/>
                <a:alphaOff val="0"/>
                <a:tint val="37000"/>
                <a:satMod val="300000"/>
              </a:schemeClr>
            </a:gs>
            <a:gs pos="100000">
              <a:schemeClr val="accent2">
                <a:hueOff val="780253"/>
                <a:satOff val="-973"/>
                <a:lumOff val="22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Episodiic satisfaction</a:t>
          </a:r>
        </a:p>
      </dsp:txBody>
      <dsp:txXfrm>
        <a:off x="3487950" y="596020"/>
        <a:ext cx="527555" cy="527555"/>
      </dsp:txXfrm>
    </dsp:sp>
    <dsp:sp modelId="{FC10EAC6-C51D-E84C-8D8F-611D80D14DC0}">
      <dsp:nvSpPr>
        <dsp:cNvPr id="0" name=""/>
        <dsp:cNvSpPr/>
      </dsp:nvSpPr>
      <dsp:spPr>
        <a:xfrm rot="4628571">
          <a:off x="3776099" y="1274097"/>
          <a:ext cx="197852" cy="251800"/>
        </a:xfrm>
        <a:prstGeom prst="rightArrow">
          <a:avLst>
            <a:gd name="adj1" fmla="val 60000"/>
            <a:gd name="adj2" fmla="val 50000"/>
          </a:avLst>
        </a:prstGeom>
        <a:gradFill rotWithShape="0">
          <a:gsLst>
            <a:gs pos="0">
              <a:schemeClr val="accent2">
                <a:hueOff val="780253"/>
                <a:satOff val="-973"/>
                <a:lumOff val="229"/>
                <a:alphaOff val="0"/>
                <a:tint val="50000"/>
                <a:satMod val="300000"/>
              </a:schemeClr>
            </a:gs>
            <a:gs pos="35000">
              <a:schemeClr val="accent2">
                <a:hueOff val="780253"/>
                <a:satOff val="-973"/>
                <a:lumOff val="229"/>
                <a:alphaOff val="0"/>
                <a:tint val="37000"/>
                <a:satMod val="300000"/>
              </a:schemeClr>
            </a:gs>
            <a:gs pos="100000">
              <a:schemeClr val="accent2">
                <a:hueOff val="780253"/>
                <a:satOff val="-973"/>
                <a:lumOff val="229"/>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799173" y="1295523"/>
        <a:ext cx="138496" cy="151080"/>
      </dsp:txXfrm>
    </dsp:sp>
    <dsp:sp modelId="{45FA4A0B-1555-0B4C-A482-D9BF05FC1DA6}">
      <dsp:nvSpPr>
        <dsp:cNvPr id="0" name=""/>
        <dsp:cNvSpPr/>
      </dsp:nvSpPr>
      <dsp:spPr>
        <a:xfrm>
          <a:off x="3627776" y="1578077"/>
          <a:ext cx="746075" cy="746075"/>
        </a:xfrm>
        <a:prstGeom prst="ellipse">
          <a:avLst/>
        </a:prstGeom>
        <a:gradFill rotWithShape="0">
          <a:gsLst>
            <a:gs pos="0">
              <a:schemeClr val="accent2">
                <a:hueOff val="1560507"/>
                <a:satOff val="-1946"/>
                <a:lumOff val="458"/>
                <a:alphaOff val="0"/>
                <a:tint val="50000"/>
                <a:satMod val="300000"/>
              </a:schemeClr>
            </a:gs>
            <a:gs pos="35000">
              <a:schemeClr val="accent2">
                <a:hueOff val="1560507"/>
                <a:satOff val="-1946"/>
                <a:lumOff val="458"/>
                <a:alphaOff val="0"/>
                <a:tint val="37000"/>
                <a:satMod val="300000"/>
              </a:schemeClr>
            </a:gs>
            <a:gs pos="100000">
              <a:schemeClr val="accent2">
                <a:hueOff val="1560507"/>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Cummulative satisfaction</a:t>
          </a:r>
        </a:p>
      </dsp:txBody>
      <dsp:txXfrm>
        <a:off x="3737036" y="1687337"/>
        <a:ext cx="527555" cy="527555"/>
      </dsp:txXfrm>
    </dsp:sp>
    <dsp:sp modelId="{46FE261A-07D5-334D-A7ED-FD3EDBEC7D30}">
      <dsp:nvSpPr>
        <dsp:cNvPr id="0" name=""/>
        <dsp:cNvSpPr/>
      </dsp:nvSpPr>
      <dsp:spPr>
        <a:xfrm rot="7714286">
          <a:off x="3556417" y="2258421"/>
          <a:ext cx="197852" cy="251800"/>
        </a:xfrm>
        <a:prstGeom prst="rightArrow">
          <a:avLst>
            <a:gd name="adj1" fmla="val 60000"/>
            <a:gd name="adj2" fmla="val 50000"/>
          </a:avLst>
        </a:prstGeom>
        <a:gradFill rotWithShape="0">
          <a:gsLst>
            <a:gs pos="0">
              <a:schemeClr val="accent2">
                <a:hueOff val="1560507"/>
                <a:satOff val="-1946"/>
                <a:lumOff val="458"/>
                <a:alphaOff val="0"/>
                <a:tint val="50000"/>
                <a:satMod val="300000"/>
              </a:schemeClr>
            </a:gs>
            <a:gs pos="35000">
              <a:schemeClr val="accent2">
                <a:hueOff val="1560507"/>
                <a:satOff val="-1946"/>
                <a:lumOff val="458"/>
                <a:alphaOff val="0"/>
                <a:tint val="37000"/>
                <a:satMod val="300000"/>
              </a:schemeClr>
            </a:gs>
            <a:gs pos="100000">
              <a:schemeClr val="accent2">
                <a:hueOff val="1560507"/>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3604599" y="2285578"/>
        <a:ext cx="138496" cy="151080"/>
      </dsp:txXfrm>
    </dsp:sp>
    <dsp:sp modelId="{18926681-E0A2-2044-A19C-E50BA06C2B43}">
      <dsp:nvSpPr>
        <dsp:cNvPr id="0" name=""/>
        <dsp:cNvSpPr/>
      </dsp:nvSpPr>
      <dsp:spPr>
        <a:xfrm>
          <a:off x="2929853" y="2453245"/>
          <a:ext cx="746075" cy="746075"/>
        </a:xfrm>
        <a:prstGeom prst="ellipse">
          <a:avLst/>
        </a:prstGeom>
        <a:gradFill rotWithShape="0">
          <a:gsLst>
            <a:gs pos="0">
              <a:schemeClr val="accent2">
                <a:hueOff val="2340760"/>
                <a:satOff val="-2919"/>
                <a:lumOff val="686"/>
                <a:alphaOff val="0"/>
                <a:tint val="50000"/>
                <a:satMod val="300000"/>
              </a:schemeClr>
            </a:gs>
            <a:gs pos="35000">
              <a:schemeClr val="accent2">
                <a:hueOff val="2340760"/>
                <a:satOff val="-2919"/>
                <a:lumOff val="686"/>
                <a:alphaOff val="0"/>
                <a:tint val="37000"/>
                <a:satMod val="300000"/>
              </a:schemeClr>
            </a:gs>
            <a:gs pos="100000">
              <a:schemeClr val="accent2">
                <a:hueOff val="2340760"/>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Trust</a:t>
          </a:r>
        </a:p>
      </dsp:txBody>
      <dsp:txXfrm>
        <a:off x="3039113" y="2562505"/>
        <a:ext cx="527555" cy="527555"/>
      </dsp:txXfrm>
    </dsp:sp>
    <dsp:sp modelId="{22D1DFEE-EAEB-6E4D-95F9-1F2CA24C84D4}">
      <dsp:nvSpPr>
        <dsp:cNvPr id="0" name=""/>
        <dsp:cNvSpPr/>
      </dsp:nvSpPr>
      <dsp:spPr>
        <a:xfrm rot="10800000">
          <a:off x="2649873" y="2700383"/>
          <a:ext cx="197852" cy="251800"/>
        </a:xfrm>
        <a:prstGeom prst="rightArrow">
          <a:avLst>
            <a:gd name="adj1" fmla="val 60000"/>
            <a:gd name="adj2" fmla="val 50000"/>
          </a:avLst>
        </a:prstGeom>
        <a:gradFill rotWithShape="0">
          <a:gsLst>
            <a:gs pos="0">
              <a:schemeClr val="accent2">
                <a:hueOff val="2340760"/>
                <a:satOff val="-2919"/>
                <a:lumOff val="686"/>
                <a:alphaOff val="0"/>
                <a:tint val="50000"/>
                <a:satMod val="300000"/>
              </a:schemeClr>
            </a:gs>
            <a:gs pos="35000">
              <a:schemeClr val="accent2">
                <a:hueOff val="2340760"/>
                <a:satOff val="-2919"/>
                <a:lumOff val="686"/>
                <a:alphaOff val="0"/>
                <a:tint val="37000"/>
                <a:satMod val="300000"/>
              </a:schemeClr>
            </a:gs>
            <a:gs pos="100000">
              <a:schemeClr val="accent2">
                <a:hueOff val="2340760"/>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709229" y="2750743"/>
        <a:ext cx="138496" cy="151080"/>
      </dsp:txXfrm>
    </dsp:sp>
    <dsp:sp modelId="{76DA5228-BEA3-1841-B43D-6626266F177A}">
      <dsp:nvSpPr>
        <dsp:cNvPr id="0" name=""/>
        <dsp:cNvSpPr/>
      </dsp:nvSpPr>
      <dsp:spPr>
        <a:xfrm>
          <a:off x="1810471" y="2453245"/>
          <a:ext cx="746075" cy="746075"/>
        </a:xfrm>
        <a:prstGeom prst="ellipse">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Loyal behavior</a:t>
          </a:r>
        </a:p>
      </dsp:txBody>
      <dsp:txXfrm>
        <a:off x="1919731" y="2562505"/>
        <a:ext cx="527555" cy="527555"/>
      </dsp:txXfrm>
    </dsp:sp>
    <dsp:sp modelId="{7CF5B6CC-C6F1-CE45-AE6E-36225443C44A}">
      <dsp:nvSpPr>
        <dsp:cNvPr id="0" name=""/>
        <dsp:cNvSpPr/>
      </dsp:nvSpPr>
      <dsp:spPr>
        <a:xfrm rot="13885714">
          <a:off x="1739112" y="2267177"/>
          <a:ext cx="197852" cy="251800"/>
        </a:xfrm>
        <a:prstGeom prst="rightArrow">
          <a:avLst>
            <a:gd name="adj1" fmla="val 60000"/>
            <a:gd name="adj2" fmla="val 50000"/>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787294" y="2340740"/>
        <a:ext cx="138496" cy="151080"/>
      </dsp:txXfrm>
    </dsp:sp>
    <dsp:sp modelId="{9F622062-7AA0-084F-83AD-C9F42C847A43}">
      <dsp:nvSpPr>
        <dsp:cNvPr id="0" name=""/>
        <dsp:cNvSpPr/>
      </dsp:nvSpPr>
      <dsp:spPr>
        <a:xfrm>
          <a:off x="1112547" y="1578077"/>
          <a:ext cx="746075" cy="746075"/>
        </a:xfrm>
        <a:prstGeom prst="ellipse">
          <a:avLst/>
        </a:prstGeom>
        <a:gradFill rotWithShape="0">
          <a:gsLst>
            <a:gs pos="0">
              <a:schemeClr val="accent2">
                <a:hueOff val="3901266"/>
                <a:satOff val="-4866"/>
                <a:lumOff val="1144"/>
                <a:alphaOff val="0"/>
                <a:tint val="50000"/>
                <a:satMod val="300000"/>
              </a:schemeClr>
            </a:gs>
            <a:gs pos="35000">
              <a:schemeClr val="accent2">
                <a:hueOff val="3901266"/>
                <a:satOff val="-4866"/>
                <a:lumOff val="1144"/>
                <a:alphaOff val="0"/>
                <a:tint val="37000"/>
                <a:satMod val="300000"/>
              </a:schemeClr>
            </a:gs>
            <a:gs pos="100000">
              <a:schemeClr val="accent2">
                <a:hueOff val="3901266"/>
                <a:satOff val="-4866"/>
                <a:lumOff val="114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Competitive advantage</a:t>
          </a:r>
        </a:p>
      </dsp:txBody>
      <dsp:txXfrm>
        <a:off x="1221807" y="1687337"/>
        <a:ext cx="527555" cy="527555"/>
      </dsp:txXfrm>
    </dsp:sp>
    <dsp:sp modelId="{9CE9E3B7-C0D8-584F-9294-7DB734194D20}">
      <dsp:nvSpPr>
        <dsp:cNvPr id="0" name=""/>
        <dsp:cNvSpPr/>
      </dsp:nvSpPr>
      <dsp:spPr>
        <a:xfrm rot="16971429">
          <a:off x="1509956" y="1285015"/>
          <a:ext cx="197852" cy="251800"/>
        </a:xfrm>
        <a:prstGeom prst="rightArrow">
          <a:avLst>
            <a:gd name="adj1" fmla="val 60000"/>
            <a:gd name="adj2" fmla="val 50000"/>
          </a:avLst>
        </a:prstGeom>
        <a:gradFill rotWithShape="0">
          <a:gsLst>
            <a:gs pos="0">
              <a:schemeClr val="accent2">
                <a:hueOff val="3901266"/>
                <a:satOff val="-4866"/>
                <a:lumOff val="1144"/>
                <a:alphaOff val="0"/>
                <a:tint val="50000"/>
                <a:satMod val="300000"/>
              </a:schemeClr>
            </a:gs>
            <a:gs pos="35000">
              <a:schemeClr val="accent2">
                <a:hueOff val="3901266"/>
                <a:satOff val="-4866"/>
                <a:lumOff val="1144"/>
                <a:alphaOff val="0"/>
                <a:tint val="37000"/>
                <a:satMod val="300000"/>
              </a:schemeClr>
            </a:gs>
            <a:gs pos="100000">
              <a:schemeClr val="accent2">
                <a:hueOff val="3901266"/>
                <a:satOff val="-4866"/>
                <a:lumOff val="114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533030" y="1364309"/>
        <a:ext cx="138496" cy="151080"/>
      </dsp:txXfrm>
    </dsp:sp>
    <dsp:sp modelId="{755A6628-18DF-F740-8316-31755224FC6B}">
      <dsp:nvSpPr>
        <dsp:cNvPr id="0" name=""/>
        <dsp:cNvSpPr/>
      </dsp:nvSpPr>
      <dsp:spPr>
        <a:xfrm>
          <a:off x="1361633" y="486760"/>
          <a:ext cx="746075" cy="746075"/>
        </a:xfrm>
        <a:prstGeom prst="ellipse">
          <a:avLst/>
        </a:prstGeom>
        <a:gradFill rotWithShape="0">
          <a:gsLst>
            <a:gs pos="0">
              <a:schemeClr val="accent2">
                <a:hueOff val="4681520"/>
                <a:satOff val="-5839"/>
                <a:lumOff val="1373"/>
                <a:alphaOff val="0"/>
                <a:tint val="50000"/>
                <a:satMod val="300000"/>
              </a:schemeClr>
            </a:gs>
            <a:gs pos="35000">
              <a:schemeClr val="accent2">
                <a:hueOff val="4681520"/>
                <a:satOff val="-5839"/>
                <a:lumOff val="1373"/>
                <a:alphaOff val="0"/>
                <a:tint val="37000"/>
                <a:satMod val="300000"/>
              </a:schemeClr>
            </a:gs>
            <a:gs pos="100000">
              <a:schemeClr val="accent2">
                <a:hueOff val="4681520"/>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Increased profitability</a:t>
          </a:r>
        </a:p>
      </dsp:txBody>
      <dsp:txXfrm>
        <a:off x="1470893" y="596020"/>
        <a:ext cx="527555" cy="527555"/>
      </dsp:txXfrm>
    </dsp:sp>
    <dsp:sp modelId="{F676A59A-6C49-FA4C-9A82-138E224C4F75}">
      <dsp:nvSpPr>
        <dsp:cNvPr id="0" name=""/>
        <dsp:cNvSpPr/>
      </dsp:nvSpPr>
      <dsp:spPr>
        <a:xfrm rot="20057143">
          <a:off x="2134964" y="493486"/>
          <a:ext cx="197852" cy="251800"/>
        </a:xfrm>
        <a:prstGeom prst="rightArrow">
          <a:avLst>
            <a:gd name="adj1" fmla="val 60000"/>
            <a:gd name="adj2" fmla="val 50000"/>
          </a:avLst>
        </a:prstGeom>
        <a:gradFill rotWithShape="0">
          <a:gsLst>
            <a:gs pos="0">
              <a:schemeClr val="accent2">
                <a:hueOff val="4681520"/>
                <a:satOff val="-5839"/>
                <a:lumOff val="1373"/>
                <a:alphaOff val="0"/>
                <a:tint val="50000"/>
                <a:satMod val="300000"/>
              </a:schemeClr>
            </a:gs>
            <a:gs pos="35000">
              <a:schemeClr val="accent2">
                <a:hueOff val="4681520"/>
                <a:satOff val="-5839"/>
                <a:lumOff val="1373"/>
                <a:alphaOff val="0"/>
                <a:tint val="37000"/>
                <a:satMod val="300000"/>
              </a:schemeClr>
            </a:gs>
            <a:gs pos="100000">
              <a:schemeClr val="accent2">
                <a:hueOff val="4681520"/>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137903" y="556723"/>
        <a:ext cx="138496" cy="1510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Phi86</b:Tag>
    <b:SourceType>JournalArticle</b:SourceType>
    <b:Guid>{B6E35940-A447-3C4B-9A0B-993C5F708A4C}</b:Guid>
    <b:Author>
      <b:Author>
        <b:NameList>
          <b:Person>
            <b:Last>Kotler</b:Last>
            <b:First>Philip</b:First>
          </b:Person>
        </b:NameList>
      </b:Author>
    </b:Author>
    <b:Title>Megamarketing </b:Title>
    <b:JournalName>Harvard Business Review</b:JournalName>
    <b:Year>1986</b:Year>
    <b:RefOrder>1</b:RefOrder>
  </b:Source>
  <b:Source>
    <b:Tag>Mah191</b:Tag>
    <b:SourceType>InternetSite</b:SourceType>
    <b:Guid>{BE5609D6-7936-2F47-A17D-A37399F97335}</b:Guid>
    <b:Title>The Complete Guide to Netflix’s Marketing Strategies</b:Title>
    <b:Year>2019</b:Year>
    <b:Author>
      <b:Author>
        <b:NameList>
          <b:Person>
            <b:Last>Siddiqi</b:Last>
            <b:First>Maheen</b:First>
          </b:Person>
        </b:NameList>
      </b:Author>
    </b:Author>
    <b:URL>https://medium.com/better-marketing/netflix-marketing-strategies-8c6623fb1741</b:URL>
    <b:YearAccessed>2019</b:YearAccessed>
    <b:MonthAccessed>10</b:MonthAccessed>
    <b:DayAccessed>31</b:DayAccessed>
    <b:RefOrder>6</b:RefOrder>
  </b:Source>
  <b:Source>
    <b:Tag>Ali13</b:Tag>
    <b:SourceType>JournalArticle</b:SourceType>
    <b:Guid>{B3D506F3-D1FD-C545-B67C-8D54AE127669}</b:Guid>
    <b:Title>Complaint Management: A Customer Satisfaction Learning Process☆</b:Title>
    <b:Year>2013</b:Year>
    <b:Author>
      <b:Author>
        <b:NameList>
          <b:Person>
            <b:Last>Filip</b:Last>
            <b:First>Alina</b:First>
          </b:Person>
        </b:NameList>
      </b:Author>
    </b:Author>
    <b:JournalName>Procedia - Social and Behavioral Sciences </b:JournalName>
    <b:Volume>93</b:Volume>
    <b:Issue>21</b:Issue>
    <b:Pages>271-275 </b:Pages>
    <b:RefOrder>2</b:RefOrder>
  </b:Source>
  <b:Source>
    <b:Tag>Ant181</b:Tag>
    <b:SourceType>JournalArticle</b:SourceType>
    <b:Guid>{609C6AC8-7EEC-2949-BA9D-3FBBBFE0B259}</b:Guid>
    <b:Author>
      <b:Author>
        <b:NameList>
          <b:Person>
            <b:Last>Serra-Cantallops</b:Last>
            <b:First>Antoni</b:First>
          </b:Person>
          <b:Person>
            <b:Last>Ramon-Cardona</b:Last>
            <b:First>José</b:First>
          </b:Person>
          <b:Person>
            <b:Last>Salvi</b:Last>
            <b:First>Fabiana</b:First>
          </b:Person>
        </b:NameList>
      </b:Author>
    </b:Author>
    <b:Title>The impact of positive emotional experiences on eWOM generation and loyalty </b:Title>
    <b:JournalName>Spanish Journal of Marketing - ESIC  </b:JournalName>
    <b:Year>2018</b:Year>
    <b:RefOrder>4</b:RefOrder>
  </b:Source>
  <b:Source>
    <b:Tag>Nab18</b:Tag>
    <b:SourceType>JournalArticle</b:SourceType>
    <b:Guid>{6FE906F5-49AD-374C-94AE-EDE516043113}</b:Guid>
    <b:Author>
      <b:Author>
        <b:NameList>
          <b:Person>
            <b:Last>Daidji</b:Last>
            <b:First>Nabyla</b:First>
          </b:Person>
          <b:Person>
            <b:Last>Egert</b:Last>
            <b:First>Charles</b:First>
          </b:Person>
        </b:NameList>
      </b:Author>
    </b:Author>
    <b:Title>Towards new coopetition-based business models? The case of Netflix on the French market </b:Title>
    <b:JournalName>Journal of Research in Marketing and Entrepreneurship  </b:JournalName>
    <b:Year>2018</b:Year>
    <b:RefOrder>3</b:RefOrder>
  </b:Source>
  <b:Source>
    <b:Tag>Joh172</b:Tag>
    <b:SourceType>JournalArticle</b:SourceType>
    <b:Guid>{C0949687-C63D-4F70-945F-BB04BA2923C6}</b:Guid>
    <b:Author>
      <b:Author>
        <b:NameList>
          <b:Person>
            <b:Last>Liu</b:Last>
            <b:First>John</b:First>
            <b:Middle>S.</b:Middle>
          </b:Person>
          <b:Person>
            <b:Last>Ho</b:Last>
            <b:First>Mei</b:First>
            <b:Middle>Hsiu-Ching</b:Middle>
          </b:Person>
          <b:Person>
            <b:Last>Lu</b:Last>
            <b:First>Louis</b:First>
            <b:Middle>Y. Y.</b:Middle>
          </b:Person>
        </b:NameList>
      </b:Author>
    </b:Author>
    <b:Title>Recent Themes in Social Networking Service Research</b:Title>
    <b:JournalName>PLOS</b:JournalName>
    <b:Year>2017</b:Year>
    <b:RefOrder>5</b:RefOrder>
  </b:Source>
</b:Sources>
</file>

<file path=customXml/itemProps1.xml><?xml version="1.0" encoding="utf-8"?>
<ds:datastoreItem xmlns:ds="http://schemas.openxmlformats.org/officeDocument/2006/customXml" ds:itemID="{547D6E86-B85D-E34A-85B0-3185EC22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2878</Words>
  <Characters>16410</Characters>
  <Application>Microsoft Macintosh Word</Application>
  <DocSecurity>0</DocSecurity>
  <Lines>136</Lines>
  <Paragraphs>38</Paragraphs>
  <ScaleCrop>false</ScaleCrop>
  <Company>art</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57</cp:revision>
  <dcterms:created xsi:type="dcterms:W3CDTF">2019-10-31T05:02:00Z</dcterms:created>
  <dcterms:modified xsi:type="dcterms:W3CDTF">2019-10-31T07:57:00Z</dcterms:modified>
</cp:coreProperties>
</file>