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AF7C" w14:textId="77777777" w:rsidR="00294D87" w:rsidRDefault="00294D87" w:rsidP="00294D87">
      <w:pPr>
        <w:spacing w:line="480" w:lineRule="auto"/>
        <w:jc w:val="center"/>
      </w:pPr>
    </w:p>
    <w:p w14:paraId="5B31E7A9" w14:textId="77777777" w:rsidR="00294D87" w:rsidRDefault="00294D87" w:rsidP="00294D87">
      <w:pPr>
        <w:spacing w:line="480" w:lineRule="auto"/>
        <w:jc w:val="center"/>
      </w:pPr>
    </w:p>
    <w:p w14:paraId="24912067" w14:textId="77777777" w:rsidR="00294D87" w:rsidRDefault="00294D87" w:rsidP="00294D87">
      <w:pPr>
        <w:spacing w:line="480" w:lineRule="auto"/>
        <w:jc w:val="center"/>
      </w:pPr>
    </w:p>
    <w:p w14:paraId="6E94D95F" w14:textId="77777777" w:rsidR="00294D87" w:rsidRDefault="00294D87" w:rsidP="00294D87">
      <w:pPr>
        <w:spacing w:line="480" w:lineRule="auto"/>
        <w:jc w:val="center"/>
      </w:pPr>
    </w:p>
    <w:p w14:paraId="5F63F610" w14:textId="77777777" w:rsidR="00294D87" w:rsidRDefault="00294D87" w:rsidP="00294D87">
      <w:pPr>
        <w:spacing w:line="480" w:lineRule="auto"/>
        <w:jc w:val="center"/>
      </w:pPr>
    </w:p>
    <w:p w14:paraId="18E3BB07" w14:textId="77777777" w:rsidR="004F3E88" w:rsidRDefault="00294D87" w:rsidP="00294D87">
      <w:pPr>
        <w:spacing w:line="480" w:lineRule="auto"/>
        <w:jc w:val="center"/>
      </w:pPr>
      <w:r>
        <w:t>Title page</w:t>
      </w:r>
    </w:p>
    <w:p w14:paraId="738AAEA4" w14:textId="77777777" w:rsidR="0046458B" w:rsidRDefault="00294D87" w:rsidP="00294D87">
      <w:pPr>
        <w:spacing w:line="480" w:lineRule="auto"/>
        <w:jc w:val="center"/>
      </w:pPr>
      <w:r>
        <w:t>Research</w:t>
      </w:r>
    </w:p>
    <w:p w14:paraId="2A5AC523" w14:textId="77777777" w:rsidR="0046458B" w:rsidRDefault="0046458B">
      <w:r>
        <w:br w:type="page"/>
      </w:r>
    </w:p>
    <w:p w14:paraId="7749976B" w14:textId="294CF6A4" w:rsidR="00294D87" w:rsidRDefault="00815CA1" w:rsidP="000A6771">
      <w:pPr>
        <w:spacing w:line="480" w:lineRule="auto"/>
        <w:ind w:firstLine="720"/>
        <w:jc w:val="both"/>
        <w:rPr>
          <w:rFonts w:ascii="Times New Roman" w:hAnsi="Times New Roman" w:cs="Times New Roman"/>
        </w:rPr>
      </w:pPr>
      <w:r w:rsidRPr="001100D0">
        <w:rPr>
          <w:rFonts w:ascii="Times New Roman" w:hAnsi="Times New Roman" w:cs="Times New Roman"/>
        </w:rPr>
        <w:lastRenderedPageBreak/>
        <w:t>Motivation is one of the profound factor</w:t>
      </w:r>
      <w:r w:rsidR="00266ABD" w:rsidRPr="001100D0">
        <w:rPr>
          <w:rFonts w:ascii="Times New Roman" w:hAnsi="Times New Roman" w:cs="Times New Roman"/>
        </w:rPr>
        <w:t>s</w:t>
      </w:r>
      <w:r w:rsidRPr="001100D0">
        <w:rPr>
          <w:rFonts w:ascii="Times New Roman" w:hAnsi="Times New Roman" w:cs="Times New Roman"/>
        </w:rPr>
        <w:t xml:space="preserve"> that </w:t>
      </w:r>
      <w:proofErr w:type="gramStart"/>
      <w:r w:rsidRPr="001100D0">
        <w:rPr>
          <w:rFonts w:ascii="Times New Roman" w:hAnsi="Times New Roman" w:cs="Times New Roman"/>
        </w:rPr>
        <w:t>impacts</w:t>
      </w:r>
      <w:proofErr w:type="gramEnd"/>
      <w:r w:rsidRPr="001100D0">
        <w:rPr>
          <w:rFonts w:ascii="Times New Roman" w:hAnsi="Times New Roman" w:cs="Times New Roman"/>
        </w:rPr>
        <w:t xml:space="preserve"> the performance of people at workplace</w:t>
      </w:r>
      <w:r w:rsidR="00365C50">
        <w:rPr>
          <w:rFonts w:ascii="Times New Roman" w:hAnsi="Times New Roman" w:cs="Times New Roman"/>
        </w:rPr>
        <w:t xml:space="preserve">. </w:t>
      </w:r>
      <w:r w:rsidR="00266ABD" w:rsidRPr="001100D0">
        <w:rPr>
          <w:rFonts w:ascii="Times New Roman" w:hAnsi="Times New Roman" w:cs="Times New Roman"/>
        </w:rPr>
        <w:t>Employees’</w:t>
      </w:r>
      <w:r w:rsidR="00A97A19" w:rsidRPr="001100D0">
        <w:rPr>
          <w:rFonts w:ascii="Times New Roman" w:hAnsi="Times New Roman" w:cs="Times New Roman"/>
        </w:rPr>
        <w:t xml:space="preserve"> motivation is linked to the incentives offered to them. </w:t>
      </w:r>
      <w:r w:rsidR="00365C50">
        <w:rPr>
          <w:rFonts w:ascii="Times New Roman" w:hAnsi="Times New Roman" w:cs="Times New Roman"/>
        </w:rPr>
        <w:t xml:space="preserve">Expectancy theory states that the biggest motivation for the people is reward. The amount </w:t>
      </w:r>
      <w:proofErr w:type="gramStart"/>
      <w:r w:rsidR="00365C50">
        <w:rPr>
          <w:rFonts w:ascii="Times New Roman" w:hAnsi="Times New Roman" w:cs="Times New Roman"/>
        </w:rPr>
        <w:t>of</w:t>
      </w:r>
      <w:proofErr w:type="gramEnd"/>
      <w:r w:rsidR="00365C50">
        <w:rPr>
          <w:rFonts w:ascii="Times New Roman" w:hAnsi="Times New Roman" w:cs="Times New Roman"/>
        </w:rPr>
        <w:t xml:space="preserve"> work they produce depends on the reward they receive. </w:t>
      </w:r>
      <w:r w:rsidR="00643E1C">
        <w:rPr>
          <w:rFonts w:ascii="Times New Roman" w:hAnsi="Times New Roman" w:cs="Times New Roman"/>
        </w:rPr>
        <w:t>People work hard and put a lot of efforts for receiving a reward. The reward could be wage, promotion, learning or their ove</w:t>
      </w:r>
      <w:r w:rsidR="00E818BA">
        <w:rPr>
          <w:rFonts w:ascii="Times New Roman" w:hAnsi="Times New Roman" w:cs="Times New Roman"/>
        </w:rPr>
        <w:t xml:space="preserve">rall development. Without reward people are less likely to involve themselves in any kind of work. </w:t>
      </w:r>
      <w:r w:rsidR="00101B77">
        <w:rPr>
          <w:rFonts w:ascii="Times New Roman" w:hAnsi="Times New Roman" w:cs="Times New Roman"/>
        </w:rPr>
        <w:t xml:space="preserve">Employees in order to receive a better reward must perform efficiently which is linked to their level of motivation. Expectancy theory suggests that a good reward leads to a good performance </w:t>
      </w:r>
      <w:sdt>
        <w:sdtPr>
          <w:rPr>
            <w:rFonts w:ascii="Times New Roman" w:hAnsi="Times New Roman" w:cs="Times New Roman"/>
          </w:rPr>
          <w:id w:val="555902241"/>
          <w:citation/>
        </w:sdtPr>
        <w:sdtContent>
          <w:r w:rsidR="005465D8">
            <w:rPr>
              <w:rFonts w:ascii="Times New Roman" w:hAnsi="Times New Roman" w:cs="Times New Roman"/>
            </w:rPr>
            <w:fldChar w:fldCharType="begin"/>
          </w:r>
          <w:r w:rsidR="005465D8">
            <w:rPr>
              <w:rFonts w:ascii="Times New Roman" w:hAnsi="Times New Roman" w:cs="Times New Roman"/>
            </w:rPr>
            <w:instrText xml:space="preserve"> CITATION Ehy15 \l 1033 </w:instrText>
          </w:r>
          <w:r w:rsidR="005465D8">
            <w:rPr>
              <w:rFonts w:ascii="Times New Roman" w:hAnsi="Times New Roman" w:cs="Times New Roman"/>
            </w:rPr>
            <w:fldChar w:fldCharType="separate"/>
          </w:r>
          <w:r w:rsidR="005465D8" w:rsidRPr="005465D8">
            <w:rPr>
              <w:rFonts w:ascii="Times New Roman" w:hAnsi="Times New Roman" w:cs="Times New Roman"/>
              <w:noProof/>
            </w:rPr>
            <w:t>(Shweiki, Martin, Beekley, &amp; Jenoff, 2015)</w:t>
          </w:r>
          <w:r w:rsidR="005465D8">
            <w:rPr>
              <w:rFonts w:ascii="Times New Roman" w:hAnsi="Times New Roman" w:cs="Times New Roman"/>
            </w:rPr>
            <w:fldChar w:fldCharType="end"/>
          </w:r>
        </w:sdtContent>
      </w:sdt>
      <w:r w:rsidR="005465D8">
        <w:rPr>
          <w:rFonts w:ascii="Times New Roman" w:hAnsi="Times New Roman" w:cs="Times New Roman"/>
        </w:rPr>
        <w:t xml:space="preserve">. </w:t>
      </w:r>
    </w:p>
    <w:p w14:paraId="65AB96CC" w14:textId="04839F28" w:rsidR="00E9426A" w:rsidRPr="001100D0" w:rsidRDefault="00191FB4" w:rsidP="00166C89">
      <w:pPr>
        <w:spacing w:line="480" w:lineRule="auto"/>
        <w:ind w:firstLine="720"/>
        <w:jc w:val="both"/>
        <w:rPr>
          <w:rFonts w:ascii="Times New Roman" w:hAnsi="Times New Roman" w:cs="Times New Roman"/>
        </w:rPr>
      </w:pPr>
      <w:r>
        <w:rPr>
          <w:rFonts w:ascii="Times New Roman" w:hAnsi="Times New Roman" w:cs="Times New Roman"/>
        </w:rPr>
        <w:t>The five core dimensions that impacts intrinsic motivation include s</w:t>
      </w:r>
      <w:r w:rsidR="00E9426A" w:rsidRPr="001100D0">
        <w:rPr>
          <w:rFonts w:ascii="Times New Roman" w:hAnsi="Times New Roman" w:cs="Times New Roman"/>
        </w:rPr>
        <w:t>kill variety</w:t>
      </w:r>
      <w:r>
        <w:rPr>
          <w:rFonts w:ascii="Times New Roman" w:hAnsi="Times New Roman" w:cs="Times New Roman"/>
        </w:rPr>
        <w:t xml:space="preserve">, which </w:t>
      </w:r>
      <w:r w:rsidR="004D1CF4">
        <w:rPr>
          <w:rFonts w:ascii="Times New Roman" w:hAnsi="Times New Roman" w:cs="Times New Roman"/>
        </w:rPr>
        <w:t xml:space="preserve">allow employees to use different skills for performing tasks. This permits them to use innovation and new work style for completing challenging tasks </w:t>
      </w:r>
      <w:sdt>
        <w:sdtPr>
          <w:rPr>
            <w:rFonts w:ascii="Times New Roman" w:hAnsi="Times New Roman" w:cs="Times New Roman"/>
          </w:rPr>
          <w:id w:val="-727302149"/>
          <w:citation/>
        </w:sdtPr>
        <w:sdtContent>
          <w:r w:rsidR="004D1CF4">
            <w:rPr>
              <w:rFonts w:ascii="Times New Roman" w:hAnsi="Times New Roman" w:cs="Times New Roman"/>
            </w:rPr>
            <w:fldChar w:fldCharType="begin"/>
          </w:r>
          <w:r w:rsidR="004D1CF4">
            <w:rPr>
              <w:rFonts w:ascii="Times New Roman" w:hAnsi="Times New Roman" w:cs="Times New Roman"/>
            </w:rPr>
            <w:instrText xml:space="preserve"> CITATION RCo73 \l 1033 </w:instrText>
          </w:r>
          <w:r w:rsidR="004D1CF4">
            <w:rPr>
              <w:rFonts w:ascii="Times New Roman" w:hAnsi="Times New Roman" w:cs="Times New Roman"/>
            </w:rPr>
            <w:fldChar w:fldCharType="separate"/>
          </w:r>
          <w:r w:rsidR="004D1CF4" w:rsidRPr="004D1CF4">
            <w:rPr>
              <w:rFonts w:ascii="Times New Roman" w:hAnsi="Times New Roman" w:cs="Times New Roman"/>
              <w:noProof/>
            </w:rPr>
            <w:t>(Cooper, 1973)</w:t>
          </w:r>
          <w:r w:rsidR="004D1CF4">
            <w:rPr>
              <w:rFonts w:ascii="Times New Roman" w:hAnsi="Times New Roman" w:cs="Times New Roman"/>
            </w:rPr>
            <w:fldChar w:fldCharType="end"/>
          </w:r>
        </w:sdtContent>
      </w:sdt>
      <w:r w:rsidR="004D1CF4">
        <w:rPr>
          <w:rFonts w:ascii="Times New Roman" w:hAnsi="Times New Roman" w:cs="Times New Roman"/>
        </w:rPr>
        <w:t xml:space="preserve">. This dimensions states that the workers must be offered variety for using their knowledge and competencies. </w:t>
      </w:r>
      <w:r w:rsidR="00E9426A" w:rsidRPr="001100D0">
        <w:rPr>
          <w:rFonts w:ascii="Times New Roman" w:hAnsi="Times New Roman" w:cs="Times New Roman"/>
        </w:rPr>
        <w:t>Task identity</w:t>
      </w:r>
      <w:r>
        <w:rPr>
          <w:rFonts w:ascii="Times New Roman" w:hAnsi="Times New Roman" w:cs="Times New Roman"/>
        </w:rPr>
        <w:t xml:space="preserve"> is the second core dimension that </w:t>
      </w:r>
      <w:r w:rsidR="004D1CF4">
        <w:rPr>
          <w:rFonts w:ascii="Times New Roman" w:hAnsi="Times New Roman" w:cs="Times New Roman"/>
        </w:rPr>
        <w:t xml:space="preserve">emphasize on determining thee nature of work. The employees take challenging tasks with interest because they know some kind of reward is attached. </w:t>
      </w:r>
      <w:r w:rsidR="00E9426A" w:rsidRPr="001100D0">
        <w:rPr>
          <w:rFonts w:ascii="Times New Roman" w:hAnsi="Times New Roman" w:cs="Times New Roman"/>
        </w:rPr>
        <w:t>Task significance</w:t>
      </w:r>
      <w:r w:rsidR="00166C89">
        <w:rPr>
          <w:rFonts w:ascii="Times New Roman" w:hAnsi="Times New Roman" w:cs="Times New Roman"/>
        </w:rPr>
        <w:t xml:space="preserve"> is the third core dimension, which states that workers have a habit of evaluating the outcomes of each task. They are convinced to perform tasks with more efforts that require problem-solving skills. They evaluate how daring tasks will impact their career and experience. Challenging and new tasks offer greater intrinsic value because they offer opportunities of career growth </w:t>
      </w:r>
      <w:sdt>
        <w:sdtPr>
          <w:rPr>
            <w:rFonts w:ascii="Times New Roman" w:hAnsi="Times New Roman" w:cs="Times New Roman"/>
          </w:rPr>
          <w:id w:val="-297456286"/>
          <w:citation/>
        </w:sdtPr>
        <w:sdtContent>
          <w:r w:rsidR="00166C89">
            <w:rPr>
              <w:rFonts w:ascii="Times New Roman" w:hAnsi="Times New Roman" w:cs="Times New Roman"/>
            </w:rPr>
            <w:fldChar w:fldCharType="begin"/>
          </w:r>
          <w:r w:rsidR="00166C89">
            <w:rPr>
              <w:rFonts w:ascii="Times New Roman" w:hAnsi="Times New Roman" w:cs="Times New Roman"/>
            </w:rPr>
            <w:instrText xml:space="preserve"> CITATION DrS16 \l 1033 </w:instrText>
          </w:r>
          <w:r w:rsidR="00166C89">
            <w:rPr>
              <w:rFonts w:ascii="Times New Roman" w:hAnsi="Times New Roman" w:cs="Times New Roman"/>
            </w:rPr>
            <w:fldChar w:fldCharType="separate"/>
          </w:r>
          <w:r w:rsidR="00166C89" w:rsidRPr="00166C89">
            <w:rPr>
              <w:rFonts w:ascii="Times New Roman" w:hAnsi="Times New Roman" w:cs="Times New Roman"/>
              <w:noProof/>
            </w:rPr>
            <w:t>(Ferraro, 2016)</w:t>
          </w:r>
          <w:r w:rsidR="00166C89">
            <w:rPr>
              <w:rFonts w:ascii="Times New Roman" w:hAnsi="Times New Roman" w:cs="Times New Roman"/>
            </w:rPr>
            <w:fldChar w:fldCharType="end"/>
          </w:r>
        </w:sdtContent>
      </w:sdt>
      <w:r w:rsidR="00166C89">
        <w:rPr>
          <w:rFonts w:ascii="Times New Roman" w:hAnsi="Times New Roman" w:cs="Times New Roman"/>
        </w:rPr>
        <w:t xml:space="preserve">. </w:t>
      </w:r>
    </w:p>
    <w:p w14:paraId="365EF43E" w14:textId="4BF187E3" w:rsidR="00266ABD" w:rsidRPr="001100D0" w:rsidRDefault="00E9426A" w:rsidP="00686AFE">
      <w:pPr>
        <w:spacing w:line="480" w:lineRule="auto"/>
        <w:ind w:firstLine="720"/>
        <w:jc w:val="both"/>
        <w:rPr>
          <w:rFonts w:ascii="Times New Roman" w:hAnsi="Times New Roman" w:cs="Times New Roman"/>
        </w:rPr>
      </w:pPr>
      <w:r w:rsidRPr="001100D0">
        <w:rPr>
          <w:rFonts w:ascii="Times New Roman" w:hAnsi="Times New Roman" w:cs="Times New Roman"/>
        </w:rPr>
        <w:t>Autonomy</w:t>
      </w:r>
      <w:r w:rsidR="00191FB4">
        <w:rPr>
          <w:rFonts w:ascii="Times New Roman" w:hAnsi="Times New Roman" w:cs="Times New Roman"/>
        </w:rPr>
        <w:t xml:space="preserve"> is the fourth core dimension </w:t>
      </w:r>
      <w:r w:rsidR="00166C89">
        <w:rPr>
          <w:rFonts w:ascii="Times New Roman" w:hAnsi="Times New Roman" w:cs="Times New Roman"/>
        </w:rPr>
        <w:t xml:space="preserve">that suggests that thee employees must be allowed to maintain authority. This indicates that employees must be allowed to self-govern and choose the right strategy on their won for solving problems. They rely on their personal knowledge and experience of dealing with the complex situations. </w:t>
      </w:r>
      <w:r w:rsidRPr="001100D0">
        <w:rPr>
          <w:rFonts w:ascii="Times New Roman" w:hAnsi="Times New Roman" w:cs="Times New Roman"/>
        </w:rPr>
        <w:t>Feedback</w:t>
      </w:r>
      <w:r w:rsidR="00191FB4">
        <w:rPr>
          <w:rFonts w:ascii="Times New Roman" w:hAnsi="Times New Roman" w:cs="Times New Roman"/>
        </w:rPr>
        <w:t xml:space="preserve"> is the fifth core dimension that </w:t>
      </w:r>
      <w:r w:rsidR="00686AFE">
        <w:rPr>
          <w:rFonts w:ascii="Times New Roman" w:hAnsi="Times New Roman" w:cs="Times New Roman"/>
        </w:rPr>
        <w:t xml:space="preserve">emphasize on learning about the experiences and feelings of workers. The manager must be able to take feedbacks on the experiences, satisfaction and complains of the workers. These five characteristics </w:t>
      </w:r>
      <w:proofErr w:type="gramStart"/>
      <w:r w:rsidR="00686AFE">
        <w:rPr>
          <w:rFonts w:ascii="Times New Roman" w:hAnsi="Times New Roman" w:cs="Times New Roman"/>
        </w:rPr>
        <w:t>leads</w:t>
      </w:r>
      <w:proofErr w:type="gramEnd"/>
      <w:r w:rsidR="00686AFE">
        <w:rPr>
          <w:rFonts w:ascii="Times New Roman" w:hAnsi="Times New Roman" w:cs="Times New Roman"/>
        </w:rPr>
        <w:t xml:space="preserve"> to </w:t>
      </w:r>
      <w:r w:rsidR="004172AC">
        <w:rPr>
          <w:rFonts w:ascii="Times New Roman" w:hAnsi="Times New Roman" w:cs="Times New Roman"/>
        </w:rPr>
        <w:t xml:space="preserve">intrinsic motivation, having positive impacts on productivity and work efficiency. </w:t>
      </w:r>
      <w:r w:rsidR="00763612">
        <w:rPr>
          <w:rFonts w:ascii="Times New Roman" w:hAnsi="Times New Roman" w:cs="Times New Roman"/>
        </w:rPr>
        <w:t xml:space="preserve">The higher the score on each dimension, the higher the intrinsic motivation. </w:t>
      </w:r>
    </w:p>
    <w:p w14:paraId="60173075" w14:textId="700618B6" w:rsidR="00863A6D" w:rsidRDefault="00266ABD" w:rsidP="00266ABD">
      <w:pPr>
        <w:spacing w:line="480" w:lineRule="auto"/>
        <w:ind w:firstLine="720"/>
        <w:jc w:val="both"/>
        <w:rPr>
          <w:rFonts w:ascii="Times New Roman" w:hAnsi="Times New Roman" w:cs="Times New Roman"/>
        </w:rPr>
      </w:pPr>
      <w:r w:rsidRPr="001100D0">
        <w:rPr>
          <w:rFonts w:ascii="Times New Roman" w:hAnsi="Times New Roman" w:cs="Times New Roman"/>
        </w:rPr>
        <w:t xml:space="preserve">Fredrick Taylor’s </w:t>
      </w:r>
      <w:r w:rsidR="00997C19" w:rsidRPr="001100D0">
        <w:rPr>
          <w:rFonts w:ascii="Times New Roman" w:hAnsi="Times New Roman" w:cs="Times New Roman"/>
        </w:rPr>
        <w:t xml:space="preserve">principles of scientific management </w:t>
      </w:r>
      <w:r w:rsidR="00997C19">
        <w:rPr>
          <w:rFonts w:ascii="Times New Roman" w:hAnsi="Times New Roman" w:cs="Times New Roman"/>
        </w:rPr>
        <w:t>highlight</w:t>
      </w:r>
      <w:r w:rsidR="008372E3">
        <w:rPr>
          <w:rFonts w:ascii="Times New Roman" w:hAnsi="Times New Roman" w:cs="Times New Roman"/>
        </w:rPr>
        <w:t xml:space="preserve"> the </w:t>
      </w:r>
      <w:proofErr w:type="gramStart"/>
      <w:r w:rsidR="008372E3">
        <w:rPr>
          <w:rFonts w:ascii="Times New Roman" w:hAnsi="Times New Roman" w:cs="Times New Roman"/>
        </w:rPr>
        <w:t>principles that improves</w:t>
      </w:r>
      <w:proofErr w:type="gramEnd"/>
      <w:r w:rsidR="008372E3">
        <w:rPr>
          <w:rFonts w:ascii="Times New Roman" w:hAnsi="Times New Roman" w:cs="Times New Roman"/>
        </w:rPr>
        <w:t xml:space="preserve"> the performance of employees. </w:t>
      </w:r>
      <w:r w:rsidR="00997C19">
        <w:rPr>
          <w:rFonts w:ascii="Times New Roman" w:hAnsi="Times New Roman" w:cs="Times New Roman"/>
        </w:rPr>
        <w:t>S</w:t>
      </w:r>
      <w:r w:rsidR="003A70C2">
        <w:rPr>
          <w:rFonts w:ascii="Times New Roman" w:hAnsi="Times New Roman" w:cs="Times New Roman"/>
        </w:rPr>
        <w:t xml:space="preserve">implifying jobs </w:t>
      </w:r>
      <w:r w:rsidR="00997C19">
        <w:rPr>
          <w:rFonts w:ascii="Times New Roman" w:hAnsi="Times New Roman" w:cs="Times New Roman"/>
        </w:rPr>
        <w:t xml:space="preserve">according to Taylor is linked to high productivity of employees. </w:t>
      </w:r>
      <w:r w:rsidR="00AC66BD">
        <w:rPr>
          <w:rFonts w:ascii="Times New Roman" w:hAnsi="Times New Roman" w:cs="Times New Roman"/>
        </w:rPr>
        <w:t xml:space="preserve">According to his </w:t>
      </w:r>
      <w:r w:rsidR="00B768A7">
        <w:rPr>
          <w:rFonts w:ascii="Times New Roman" w:hAnsi="Times New Roman" w:cs="Times New Roman"/>
        </w:rPr>
        <w:t>theory</w:t>
      </w:r>
      <w:r w:rsidR="00AC66BD">
        <w:rPr>
          <w:rFonts w:ascii="Times New Roman" w:hAnsi="Times New Roman" w:cs="Times New Roman"/>
        </w:rPr>
        <w:t xml:space="preserve"> employees must be </w:t>
      </w:r>
      <w:r w:rsidR="00B768A7">
        <w:rPr>
          <w:rFonts w:ascii="Times New Roman" w:hAnsi="Times New Roman" w:cs="Times New Roman"/>
        </w:rPr>
        <w:t>trained</w:t>
      </w:r>
      <w:r w:rsidR="00AC66BD">
        <w:rPr>
          <w:rFonts w:ascii="Times New Roman" w:hAnsi="Times New Roman" w:cs="Times New Roman"/>
        </w:rPr>
        <w:t xml:space="preserve"> to use their efforts in the right direction that saves time and results in </w:t>
      </w:r>
      <w:r w:rsidR="00B768A7">
        <w:rPr>
          <w:rFonts w:ascii="Times New Roman" w:hAnsi="Times New Roman" w:cs="Times New Roman"/>
        </w:rPr>
        <w:t>improved</w:t>
      </w:r>
      <w:r w:rsidR="00AC66BD">
        <w:rPr>
          <w:rFonts w:ascii="Times New Roman" w:hAnsi="Times New Roman" w:cs="Times New Roman"/>
        </w:rPr>
        <w:t xml:space="preserve"> motivation </w:t>
      </w:r>
      <w:sdt>
        <w:sdtPr>
          <w:rPr>
            <w:rFonts w:ascii="Times New Roman" w:hAnsi="Times New Roman" w:cs="Times New Roman"/>
          </w:rPr>
          <w:id w:val="1633665491"/>
          <w:citation/>
        </w:sdtPr>
        <w:sdtContent>
          <w:r w:rsidR="00AC66BD">
            <w:rPr>
              <w:rFonts w:ascii="Times New Roman" w:hAnsi="Times New Roman" w:cs="Times New Roman"/>
            </w:rPr>
            <w:fldChar w:fldCharType="begin"/>
          </w:r>
          <w:r w:rsidR="00AC66BD">
            <w:rPr>
              <w:rFonts w:ascii="Times New Roman" w:hAnsi="Times New Roman" w:cs="Times New Roman"/>
            </w:rPr>
            <w:instrText xml:space="preserve"> CITATION DrS16 \l 1033 </w:instrText>
          </w:r>
          <w:r w:rsidR="00AC66BD">
            <w:rPr>
              <w:rFonts w:ascii="Times New Roman" w:hAnsi="Times New Roman" w:cs="Times New Roman"/>
            </w:rPr>
            <w:fldChar w:fldCharType="separate"/>
          </w:r>
          <w:r w:rsidR="00AC66BD" w:rsidRPr="00AC66BD">
            <w:rPr>
              <w:rFonts w:ascii="Times New Roman" w:hAnsi="Times New Roman" w:cs="Times New Roman"/>
              <w:noProof/>
            </w:rPr>
            <w:t>(Ferraro, 2016)</w:t>
          </w:r>
          <w:r w:rsidR="00AC66BD">
            <w:rPr>
              <w:rFonts w:ascii="Times New Roman" w:hAnsi="Times New Roman" w:cs="Times New Roman"/>
            </w:rPr>
            <w:fldChar w:fldCharType="end"/>
          </w:r>
        </w:sdtContent>
      </w:sdt>
      <w:r w:rsidR="00AC66BD">
        <w:rPr>
          <w:rFonts w:ascii="Times New Roman" w:hAnsi="Times New Roman" w:cs="Times New Roman"/>
        </w:rPr>
        <w:t xml:space="preserve">. Employees are trained to understand quality and </w:t>
      </w:r>
      <w:r w:rsidR="00F60F7D">
        <w:rPr>
          <w:rFonts w:ascii="Times New Roman" w:hAnsi="Times New Roman" w:cs="Times New Roman"/>
        </w:rPr>
        <w:t xml:space="preserve">how their efforts impact the bottom-line. </w:t>
      </w:r>
      <w:r w:rsidR="00EC727E">
        <w:rPr>
          <w:rFonts w:ascii="Times New Roman" w:hAnsi="Times New Roman" w:cs="Times New Roman"/>
        </w:rPr>
        <w:t xml:space="preserve">Provision of flexible work hours has direct implications on the productivity because employees are motivated to complete their work on time. Long work </w:t>
      </w:r>
      <w:proofErr w:type="gramStart"/>
      <w:r w:rsidR="00EC727E">
        <w:rPr>
          <w:rFonts w:ascii="Times New Roman" w:hAnsi="Times New Roman" w:cs="Times New Roman"/>
        </w:rPr>
        <w:t>hours</w:t>
      </w:r>
      <w:proofErr w:type="gramEnd"/>
      <w:r w:rsidR="00EC727E">
        <w:rPr>
          <w:rFonts w:ascii="Times New Roman" w:hAnsi="Times New Roman" w:cs="Times New Roman"/>
        </w:rPr>
        <w:t xml:space="preserve"> causes fatigue and undermines the work spirit of workers. This also created unnecessary stress so, by giving flexible hours, employees put greater efforts to attain efficiency. Standard work hours can be </w:t>
      </w:r>
      <w:r w:rsidR="00191FB4">
        <w:rPr>
          <w:rFonts w:ascii="Times New Roman" w:hAnsi="Times New Roman" w:cs="Times New Roman"/>
        </w:rPr>
        <w:t xml:space="preserve">set, which provides better incentives to workers. Provision of fair compensation is also equally important for providing motivation to the employees. Salaries are linked to </w:t>
      </w:r>
      <w:proofErr w:type="gramStart"/>
      <w:r w:rsidR="00191FB4">
        <w:rPr>
          <w:rFonts w:ascii="Times New Roman" w:hAnsi="Times New Roman" w:cs="Times New Roman"/>
        </w:rPr>
        <w:t>employees</w:t>
      </w:r>
      <w:proofErr w:type="gramEnd"/>
      <w:r w:rsidR="00191FB4">
        <w:rPr>
          <w:rFonts w:ascii="Times New Roman" w:hAnsi="Times New Roman" w:cs="Times New Roman"/>
        </w:rPr>
        <w:t xml:space="preserve"> satisfaction that in tur</w:t>
      </w:r>
      <w:r w:rsidR="00F959FD">
        <w:rPr>
          <w:rFonts w:ascii="Times New Roman" w:hAnsi="Times New Roman" w:cs="Times New Roman"/>
        </w:rPr>
        <w:t xml:space="preserve">n impacts their quality of work </w:t>
      </w:r>
      <w:sdt>
        <w:sdtPr>
          <w:rPr>
            <w:rFonts w:ascii="Times New Roman" w:hAnsi="Times New Roman" w:cs="Times New Roman"/>
          </w:rPr>
          <w:id w:val="-2121443265"/>
          <w:citation/>
        </w:sdtPr>
        <w:sdtContent>
          <w:r w:rsidR="00F959FD">
            <w:rPr>
              <w:rFonts w:ascii="Times New Roman" w:hAnsi="Times New Roman" w:cs="Times New Roman"/>
            </w:rPr>
            <w:fldChar w:fldCharType="begin"/>
          </w:r>
          <w:r w:rsidR="00F959FD">
            <w:rPr>
              <w:rFonts w:ascii="Times New Roman" w:hAnsi="Times New Roman" w:cs="Times New Roman"/>
            </w:rPr>
            <w:instrText xml:space="preserve"> CITATION Ehy15 \l 1033 </w:instrText>
          </w:r>
          <w:r w:rsidR="00F959FD">
            <w:rPr>
              <w:rFonts w:ascii="Times New Roman" w:hAnsi="Times New Roman" w:cs="Times New Roman"/>
            </w:rPr>
            <w:fldChar w:fldCharType="separate"/>
          </w:r>
          <w:r w:rsidR="00F959FD" w:rsidRPr="00F959FD">
            <w:rPr>
              <w:rFonts w:ascii="Times New Roman" w:hAnsi="Times New Roman" w:cs="Times New Roman"/>
              <w:noProof/>
            </w:rPr>
            <w:t>(Shweiki, Martin, Beekley, &amp; Jenoff, 2015)</w:t>
          </w:r>
          <w:r w:rsidR="00F959FD">
            <w:rPr>
              <w:rFonts w:ascii="Times New Roman" w:hAnsi="Times New Roman" w:cs="Times New Roman"/>
            </w:rPr>
            <w:fldChar w:fldCharType="end"/>
          </w:r>
        </w:sdtContent>
      </w:sdt>
      <w:r w:rsidR="00F959FD">
        <w:rPr>
          <w:rFonts w:ascii="Times New Roman" w:hAnsi="Times New Roman" w:cs="Times New Roman"/>
        </w:rPr>
        <w:t xml:space="preserve">. </w:t>
      </w:r>
    </w:p>
    <w:p w14:paraId="5D42DD8E" w14:textId="1DF18A40" w:rsidR="00816344" w:rsidRDefault="00191FB4" w:rsidP="00266ABD">
      <w:pPr>
        <w:spacing w:line="480" w:lineRule="auto"/>
        <w:ind w:firstLine="720"/>
        <w:jc w:val="both"/>
        <w:rPr>
          <w:rFonts w:ascii="Times New Roman" w:hAnsi="Times New Roman" w:cs="Times New Roman"/>
        </w:rPr>
      </w:pPr>
      <w:r>
        <w:rPr>
          <w:rFonts w:ascii="Times New Roman" w:hAnsi="Times New Roman" w:cs="Times New Roman"/>
        </w:rPr>
        <w:t xml:space="preserve"> </w:t>
      </w:r>
      <w:r w:rsidR="00863A6D">
        <w:rPr>
          <w:rFonts w:ascii="Times New Roman" w:hAnsi="Times New Roman" w:cs="Times New Roman"/>
        </w:rPr>
        <w:t xml:space="preserve">Managers in the current period must not make tasks monotonous for the employees because it will have negative impact on their performance. It is important to offer them inclusive environment where they can use their creativity and enjoy working. These principles can allow companies to retain experienced and competent employees for long-term. </w:t>
      </w:r>
    </w:p>
    <w:p w14:paraId="56517F88" w14:textId="77777777" w:rsidR="00816344" w:rsidRDefault="00816344">
      <w:pPr>
        <w:rPr>
          <w:rFonts w:ascii="Times New Roman" w:hAnsi="Times New Roman" w:cs="Times New Roman"/>
        </w:rPr>
      </w:pPr>
      <w:r>
        <w:rPr>
          <w:rFonts w:ascii="Times New Roman" w:hAnsi="Times New Roman" w:cs="Times New Roman"/>
        </w:rPr>
        <w:br w:type="page"/>
      </w:r>
    </w:p>
    <w:p w14:paraId="20BC64A8" w14:textId="4A892059" w:rsidR="00816344" w:rsidRDefault="00816344" w:rsidP="00C279F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rPr>
          <w:rFonts w:ascii="Times New Roman" w:hAnsi="Times New Roman" w:cs="Times New Roman"/>
        </w:rPr>
        <w:id w:val="111145805"/>
        <w:bibliography/>
      </w:sdtPr>
      <w:sdtContent>
        <w:p w14:paraId="6CFB00BD" w14:textId="77777777" w:rsidR="00816344" w:rsidRPr="00425105" w:rsidRDefault="00816344" w:rsidP="00425105">
          <w:pPr>
            <w:spacing w:line="480" w:lineRule="auto"/>
            <w:ind w:left="864" w:hanging="720"/>
            <w:jc w:val="both"/>
            <w:rPr>
              <w:rFonts w:ascii="Times New Roman" w:eastAsia="Times New Roman" w:hAnsi="Times New Roman" w:cs="Times New Roman"/>
            </w:rPr>
          </w:pPr>
          <w:r w:rsidRPr="00425105">
            <w:rPr>
              <w:rFonts w:ascii="Times New Roman" w:eastAsia="Times New Roman" w:hAnsi="Times New Roman" w:cs="Times New Roman"/>
            </w:rPr>
            <w:t xml:space="preserve">Bell, R., &amp; Martin, J. (2012). </w:t>
          </w:r>
          <w:proofErr w:type="gramStart"/>
          <w:r w:rsidRPr="00425105">
            <w:rPr>
              <w:rFonts w:ascii="Times New Roman" w:eastAsia="Times New Roman" w:hAnsi="Times New Roman" w:cs="Times New Roman"/>
            </w:rPr>
            <w:t>The Relevance of Scientific Management and Equity Theory in Everyday Managerial Communication Situations.</w:t>
          </w:r>
          <w:proofErr w:type="gramEnd"/>
          <w:r w:rsidRPr="00425105">
            <w:rPr>
              <w:rFonts w:ascii="Times New Roman" w:eastAsia="Times New Roman" w:hAnsi="Times New Roman" w:cs="Times New Roman"/>
            </w:rPr>
            <w:t xml:space="preserve"> </w:t>
          </w:r>
          <w:proofErr w:type="gramStart"/>
          <w:r w:rsidRPr="00C279F5">
            <w:rPr>
              <w:rFonts w:ascii="Times New Roman" w:eastAsia="Times New Roman" w:hAnsi="Times New Roman" w:cs="Times New Roman"/>
              <w:i/>
            </w:rPr>
            <w:t>Journal of Management Policy and Practice</w:t>
          </w:r>
          <w:r w:rsidRPr="00425105">
            <w:rPr>
              <w:rFonts w:ascii="Times New Roman" w:eastAsia="Times New Roman" w:hAnsi="Times New Roman" w:cs="Times New Roman"/>
            </w:rPr>
            <w:t>, 13(3).</w:t>
          </w:r>
          <w:proofErr w:type="gramEnd"/>
          <w:r w:rsidRPr="00425105">
            <w:rPr>
              <w:rFonts w:ascii="Times New Roman" w:eastAsia="Times New Roman" w:hAnsi="Times New Roman" w:cs="Times New Roman"/>
            </w:rPr>
            <w:t xml:space="preserve"> </w:t>
          </w:r>
        </w:p>
        <w:p w14:paraId="2596EAF9" w14:textId="1734F306" w:rsidR="00816344" w:rsidRPr="00425105" w:rsidRDefault="00816344" w:rsidP="00425105">
          <w:pPr>
            <w:spacing w:line="480" w:lineRule="auto"/>
            <w:ind w:left="864" w:hanging="720"/>
            <w:jc w:val="both"/>
            <w:rPr>
              <w:rFonts w:ascii="Times New Roman" w:eastAsia="Times New Roman" w:hAnsi="Times New Roman" w:cs="Times New Roman"/>
            </w:rPr>
          </w:pPr>
          <w:r w:rsidRPr="00425105">
            <w:rPr>
              <w:rFonts w:ascii="Times New Roman" w:eastAsia="Times New Roman" w:hAnsi="Times New Roman" w:cs="Times New Roman"/>
            </w:rPr>
            <w:t xml:space="preserve">Blake, A., &amp; Moseley, J. (1999). One Hundred Years after the Principles of Scientific Management. </w:t>
          </w:r>
          <w:proofErr w:type="gramStart"/>
          <w:r w:rsidRPr="00C279F5">
            <w:rPr>
              <w:rFonts w:ascii="Times New Roman" w:eastAsia="Times New Roman" w:hAnsi="Times New Roman" w:cs="Times New Roman"/>
              <w:i/>
            </w:rPr>
            <w:t>Performance</w:t>
          </w:r>
          <w:r w:rsidR="00C279F5">
            <w:rPr>
              <w:rFonts w:ascii="Times New Roman" w:eastAsia="Times New Roman" w:hAnsi="Times New Roman" w:cs="Times New Roman"/>
              <w:i/>
            </w:rPr>
            <w:t xml:space="preserve"> </w:t>
          </w:r>
          <w:r w:rsidRPr="00C279F5">
            <w:rPr>
              <w:rFonts w:ascii="Times New Roman" w:eastAsia="Times New Roman" w:hAnsi="Times New Roman" w:cs="Times New Roman"/>
              <w:i/>
            </w:rPr>
            <w:t>Improvement</w:t>
          </w:r>
          <w:r w:rsidRPr="00425105">
            <w:rPr>
              <w:rFonts w:ascii="Times New Roman" w:eastAsia="Times New Roman" w:hAnsi="Times New Roman" w:cs="Times New Roman"/>
            </w:rPr>
            <w:t>, 49(4).</w:t>
          </w:r>
          <w:proofErr w:type="gramEnd"/>
        </w:p>
        <w:p w14:paraId="0BCAB2C0" w14:textId="33E07D38" w:rsidR="00816344" w:rsidRPr="00C279F5" w:rsidRDefault="00816344" w:rsidP="00C279F5">
          <w:pPr>
            <w:spacing w:line="480" w:lineRule="auto"/>
            <w:ind w:left="864" w:hanging="720"/>
            <w:jc w:val="both"/>
            <w:rPr>
              <w:rFonts w:ascii="Times New Roman" w:eastAsia="Times New Roman" w:hAnsi="Times New Roman" w:cs="Times New Roman"/>
            </w:rPr>
          </w:pPr>
          <w:r w:rsidRPr="00425105">
            <w:rPr>
              <w:rFonts w:ascii="Times New Roman" w:eastAsia="Times New Roman" w:hAnsi="Times New Roman" w:cs="Times New Roman"/>
            </w:rPr>
            <w:t xml:space="preserve"> Blake, A., &amp; Moseley, J. (2011). Frederick Winslow Taylor: One Hundred Years of Managerial Insight. </w:t>
          </w:r>
          <w:proofErr w:type="gramStart"/>
          <w:r w:rsidRPr="00C279F5">
            <w:rPr>
              <w:rFonts w:ascii="Times New Roman" w:eastAsia="Times New Roman" w:hAnsi="Times New Roman" w:cs="Times New Roman"/>
              <w:i/>
            </w:rPr>
            <w:t>International Journal of Management</w:t>
          </w:r>
          <w:r w:rsidRPr="00425105">
            <w:rPr>
              <w:rFonts w:ascii="Times New Roman" w:eastAsia="Times New Roman" w:hAnsi="Times New Roman" w:cs="Times New Roman"/>
            </w:rPr>
            <w:t>, 28(2).</w:t>
          </w:r>
          <w:bookmarkStart w:id="0" w:name="_GoBack"/>
          <w:bookmarkEnd w:id="0"/>
          <w:proofErr w:type="gramEnd"/>
        </w:p>
        <w:p w14:paraId="5394EEF2" w14:textId="7A3829D1" w:rsidR="00816344" w:rsidRPr="00425105" w:rsidRDefault="00816344" w:rsidP="00425105">
          <w:pPr>
            <w:pStyle w:val="Bibliography"/>
            <w:spacing w:line="480" w:lineRule="auto"/>
            <w:ind w:left="864" w:hanging="720"/>
            <w:jc w:val="both"/>
            <w:rPr>
              <w:rFonts w:ascii="Times New Roman" w:hAnsi="Times New Roman" w:cs="Times New Roman"/>
              <w:noProof/>
            </w:rPr>
          </w:pPr>
          <w:r w:rsidRPr="00425105">
            <w:rPr>
              <w:rFonts w:ascii="Times New Roman" w:hAnsi="Times New Roman" w:cs="Times New Roman"/>
            </w:rPr>
            <w:fldChar w:fldCharType="begin"/>
          </w:r>
          <w:r w:rsidRPr="00425105">
            <w:rPr>
              <w:rFonts w:ascii="Times New Roman" w:hAnsi="Times New Roman" w:cs="Times New Roman"/>
            </w:rPr>
            <w:instrText xml:space="preserve"> BIBLIOGRAPHY </w:instrText>
          </w:r>
          <w:r w:rsidRPr="00425105">
            <w:rPr>
              <w:rFonts w:ascii="Times New Roman" w:hAnsi="Times New Roman" w:cs="Times New Roman"/>
            </w:rPr>
            <w:fldChar w:fldCharType="separate"/>
          </w:r>
          <w:r w:rsidRPr="00425105">
            <w:rPr>
              <w:rFonts w:ascii="Times New Roman" w:hAnsi="Times New Roman" w:cs="Times New Roman"/>
              <w:noProof/>
            </w:rPr>
            <w:t xml:space="preserve">Cooper, R. (1973). Task characteristics and intrinsic motivation. Human Relations. </w:t>
          </w:r>
          <w:r w:rsidRPr="00425105">
            <w:rPr>
              <w:rFonts w:ascii="Times New Roman" w:hAnsi="Times New Roman" w:cs="Times New Roman"/>
              <w:i/>
              <w:iCs/>
              <w:noProof/>
            </w:rPr>
            <w:t>26</w:t>
          </w:r>
          <w:r w:rsidRPr="00425105">
            <w:rPr>
              <w:rFonts w:ascii="Times New Roman" w:hAnsi="Times New Roman" w:cs="Times New Roman"/>
              <w:noProof/>
            </w:rPr>
            <w:t xml:space="preserve"> (3), 387-413.</w:t>
          </w:r>
        </w:p>
        <w:p w14:paraId="139FA6B7" w14:textId="77777777" w:rsidR="00816344" w:rsidRPr="00425105" w:rsidRDefault="00816344" w:rsidP="00425105">
          <w:pPr>
            <w:pStyle w:val="Bibliography"/>
            <w:spacing w:line="480" w:lineRule="auto"/>
            <w:ind w:left="864" w:hanging="720"/>
            <w:jc w:val="both"/>
            <w:rPr>
              <w:rFonts w:ascii="Times New Roman" w:hAnsi="Times New Roman" w:cs="Times New Roman"/>
              <w:noProof/>
            </w:rPr>
          </w:pPr>
          <w:r w:rsidRPr="00425105">
            <w:rPr>
              <w:rFonts w:ascii="Times New Roman" w:hAnsi="Times New Roman" w:cs="Times New Roman"/>
              <w:noProof/>
            </w:rPr>
            <w:t xml:space="preserve">Ferraro, D. S. (2016). Frederick Taylor’s other Principles. </w:t>
          </w:r>
          <w:r w:rsidRPr="00425105">
            <w:rPr>
              <w:rFonts w:ascii="Times New Roman" w:hAnsi="Times New Roman" w:cs="Times New Roman"/>
              <w:i/>
              <w:iCs/>
              <w:noProof/>
            </w:rPr>
            <w:t>International Journal of Business and Social Science , 7</w:t>
          </w:r>
          <w:r w:rsidRPr="00425105">
            <w:rPr>
              <w:rFonts w:ascii="Times New Roman" w:hAnsi="Times New Roman" w:cs="Times New Roman"/>
              <w:noProof/>
            </w:rPr>
            <w:t xml:space="preserve"> (11).</w:t>
          </w:r>
        </w:p>
        <w:p w14:paraId="6ECB6410" w14:textId="77777777" w:rsidR="00816344" w:rsidRPr="00425105" w:rsidRDefault="00816344" w:rsidP="00425105">
          <w:pPr>
            <w:pStyle w:val="Bibliography"/>
            <w:spacing w:line="480" w:lineRule="auto"/>
            <w:ind w:left="864" w:hanging="720"/>
            <w:jc w:val="both"/>
            <w:rPr>
              <w:rFonts w:ascii="Times New Roman" w:hAnsi="Times New Roman" w:cs="Times New Roman"/>
              <w:noProof/>
            </w:rPr>
          </w:pPr>
          <w:r w:rsidRPr="00425105">
            <w:rPr>
              <w:rFonts w:ascii="Times New Roman" w:hAnsi="Times New Roman" w:cs="Times New Roman"/>
              <w:noProof/>
            </w:rPr>
            <w:t xml:space="preserve">Shweiki, E., Martin, N. D., Beekley, A. C., &amp; Jenoff, J. S. (2015). Applying Expectancy Theory to residency training: proposing opportunities to understand resident motivation and enhance residency training . </w:t>
          </w:r>
          <w:r w:rsidRPr="00425105">
            <w:rPr>
              <w:rFonts w:ascii="Times New Roman" w:hAnsi="Times New Roman" w:cs="Times New Roman"/>
              <w:i/>
              <w:iCs/>
              <w:noProof/>
            </w:rPr>
            <w:t>Adv Med Educ Pract</w:t>
          </w:r>
          <w:r w:rsidRPr="00425105">
            <w:rPr>
              <w:rFonts w:ascii="Times New Roman" w:hAnsi="Times New Roman" w:cs="Times New Roman"/>
              <w:noProof/>
            </w:rPr>
            <w:t xml:space="preserve"> </w:t>
          </w:r>
          <w:r w:rsidRPr="00425105">
            <w:rPr>
              <w:rFonts w:ascii="Times New Roman" w:hAnsi="Times New Roman" w:cs="Times New Roman"/>
              <w:i/>
              <w:iCs/>
              <w:noProof/>
            </w:rPr>
            <w:t>, 6</w:t>
          </w:r>
          <w:r w:rsidRPr="00425105">
            <w:rPr>
              <w:rFonts w:ascii="Times New Roman" w:hAnsi="Times New Roman" w:cs="Times New Roman"/>
              <w:noProof/>
            </w:rPr>
            <w:t>, 339–346.</w:t>
          </w:r>
        </w:p>
        <w:p w14:paraId="07BF50A2" w14:textId="77777777" w:rsidR="00816344" w:rsidRPr="00425105" w:rsidRDefault="00816344" w:rsidP="00425105">
          <w:pPr>
            <w:spacing w:line="480" w:lineRule="auto"/>
            <w:ind w:left="864" w:hanging="720"/>
            <w:jc w:val="both"/>
            <w:rPr>
              <w:rFonts w:ascii="Times New Roman" w:hAnsi="Times New Roman" w:cs="Times New Roman"/>
            </w:rPr>
          </w:pPr>
          <w:r w:rsidRPr="00425105">
            <w:rPr>
              <w:rFonts w:ascii="Times New Roman" w:hAnsi="Times New Roman" w:cs="Times New Roman"/>
              <w:b/>
              <w:bCs/>
              <w:noProof/>
            </w:rPr>
            <w:fldChar w:fldCharType="end"/>
          </w:r>
        </w:p>
      </w:sdtContent>
    </w:sdt>
    <w:p w14:paraId="51851604" w14:textId="77777777" w:rsidR="00816344" w:rsidRPr="00425105" w:rsidRDefault="00816344" w:rsidP="00425105">
      <w:pPr>
        <w:spacing w:line="480" w:lineRule="auto"/>
        <w:ind w:left="864" w:hanging="720"/>
        <w:jc w:val="both"/>
        <w:rPr>
          <w:rFonts w:ascii="Times New Roman" w:hAnsi="Times New Roman" w:cs="Times New Roman"/>
        </w:rPr>
      </w:pPr>
    </w:p>
    <w:p w14:paraId="09AAD4AC" w14:textId="77777777" w:rsidR="00816344" w:rsidRPr="00425105" w:rsidRDefault="00816344" w:rsidP="00425105">
      <w:pPr>
        <w:spacing w:line="480" w:lineRule="auto"/>
        <w:ind w:left="864" w:hanging="720"/>
        <w:jc w:val="both"/>
        <w:rPr>
          <w:rFonts w:ascii="Times New Roman" w:hAnsi="Times New Roman" w:cs="Times New Roman"/>
        </w:rPr>
      </w:pPr>
    </w:p>
    <w:p w14:paraId="2F45CEB8" w14:textId="77777777" w:rsidR="00816344" w:rsidRPr="00425105" w:rsidRDefault="00816344" w:rsidP="00425105">
      <w:pPr>
        <w:spacing w:line="480" w:lineRule="auto"/>
        <w:ind w:left="864" w:hanging="720"/>
        <w:jc w:val="both"/>
        <w:rPr>
          <w:rFonts w:ascii="Times New Roman" w:hAnsi="Times New Roman" w:cs="Times New Roman"/>
        </w:rPr>
      </w:pPr>
    </w:p>
    <w:sectPr w:rsidR="00816344" w:rsidRPr="0042510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05D3D" w14:textId="77777777" w:rsidR="00365C50" w:rsidRDefault="00365C50" w:rsidP="00294D87">
      <w:r>
        <w:separator/>
      </w:r>
    </w:p>
  </w:endnote>
  <w:endnote w:type="continuationSeparator" w:id="0">
    <w:p w14:paraId="5634E9CE" w14:textId="77777777" w:rsidR="00365C50" w:rsidRDefault="00365C50" w:rsidP="0029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A69D3" w14:textId="77777777" w:rsidR="00365C50" w:rsidRDefault="00365C50" w:rsidP="00294D87">
      <w:r>
        <w:separator/>
      </w:r>
    </w:p>
  </w:footnote>
  <w:footnote w:type="continuationSeparator" w:id="0">
    <w:p w14:paraId="2B644655" w14:textId="77777777" w:rsidR="00365C50" w:rsidRDefault="00365C50" w:rsidP="00294D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A7B5" w14:textId="77777777" w:rsidR="00365C50" w:rsidRDefault="00365C50" w:rsidP="003A70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D93D0" w14:textId="77777777" w:rsidR="00365C50" w:rsidRDefault="00365C50" w:rsidP="00294D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58B5" w14:textId="77777777" w:rsidR="00365C50" w:rsidRDefault="00365C50" w:rsidP="003A70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F5">
      <w:rPr>
        <w:rStyle w:val="PageNumber"/>
        <w:noProof/>
      </w:rPr>
      <w:t>5</w:t>
    </w:r>
    <w:r>
      <w:rPr>
        <w:rStyle w:val="PageNumber"/>
      </w:rPr>
      <w:fldChar w:fldCharType="end"/>
    </w:r>
  </w:p>
  <w:p w14:paraId="1ACA0527" w14:textId="77777777" w:rsidR="00365C50" w:rsidRDefault="00365C50" w:rsidP="00294D87">
    <w:pPr>
      <w:pStyle w:val="Header"/>
      <w:ind w:right="360"/>
    </w:pPr>
    <w:r>
      <w:t>Running head: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87"/>
    <w:rsid w:val="000A6771"/>
    <w:rsid w:val="00101B77"/>
    <w:rsid w:val="001100D0"/>
    <w:rsid w:val="00166C89"/>
    <w:rsid w:val="00191FB4"/>
    <w:rsid w:val="00266ABD"/>
    <w:rsid w:val="00294D87"/>
    <w:rsid w:val="002D545B"/>
    <w:rsid w:val="002F7FB5"/>
    <w:rsid w:val="00365C50"/>
    <w:rsid w:val="003A70C2"/>
    <w:rsid w:val="004036B0"/>
    <w:rsid w:val="004172AC"/>
    <w:rsid w:val="00425105"/>
    <w:rsid w:val="0046458B"/>
    <w:rsid w:val="004D1CF4"/>
    <w:rsid w:val="004F3E88"/>
    <w:rsid w:val="005465D8"/>
    <w:rsid w:val="00643E1C"/>
    <w:rsid w:val="00686AFE"/>
    <w:rsid w:val="00727186"/>
    <w:rsid w:val="00763612"/>
    <w:rsid w:val="00815CA1"/>
    <w:rsid w:val="00816344"/>
    <w:rsid w:val="008372E3"/>
    <w:rsid w:val="00863A6D"/>
    <w:rsid w:val="00894D7F"/>
    <w:rsid w:val="00997C19"/>
    <w:rsid w:val="009A05A5"/>
    <w:rsid w:val="00A065C0"/>
    <w:rsid w:val="00A97A19"/>
    <w:rsid w:val="00AC66BD"/>
    <w:rsid w:val="00B768A7"/>
    <w:rsid w:val="00C279F5"/>
    <w:rsid w:val="00E078EC"/>
    <w:rsid w:val="00E818BA"/>
    <w:rsid w:val="00E9426A"/>
    <w:rsid w:val="00EC727E"/>
    <w:rsid w:val="00F60F7D"/>
    <w:rsid w:val="00F9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24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3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D87"/>
    <w:pPr>
      <w:tabs>
        <w:tab w:val="center" w:pos="4320"/>
        <w:tab w:val="right" w:pos="8640"/>
      </w:tabs>
    </w:pPr>
  </w:style>
  <w:style w:type="character" w:customStyle="1" w:styleId="HeaderChar">
    <w:name w:val="Header Char"/>
    <w:basedOn w:val="DefaultParagraphFont"/>
    <w:link w:val="Header"/>
    <w:uiPriority w:val="99"/>
    <w:rsid w:val="00294D87"/>
  </w:style>
  <w:style w:type="character" w:styleId="PageNumber">
    <w:name w:val="page number"/>
    <w:basedOn w:val="DefaultParagraphFont"/>
    <w:uiPriority w:val="99"/>
    <w:semiHidden/>
    <w:unhideWhenUsed/>
    <w:rsid w:val="00294D87"/>
  </w:style>
  <w:style w:type="paragraph" w:styleId="Footer">
    <w:name w:val="footer"/>
    <w:basedOn w:val="Normal"/>
    <w:link w:val="FooterChar"/>
    <w:uiPriority w:val="99"/>
    <w:unhideWhenUsed/>
    <w:rsid w:val="00294D87"/>
    <w:pPr>
      <w:tabs>
        <w:tab w:val="center" w:pos="4320"/>
        <w:tab w:val="right" w:pos="8640"/>
      </w:tabs>
    </w:pPr>
  </w:style>
  <w:style w:type="character" w:customStyle="1" w:styleId="FooterChar">
    <w:name w:val="Footer Char"/>
    <w:basedOn w:val="DefaultParagraphFont"/>
    <w:link w:val="Footer"/>
    <w:uiPriority w:val="99"/>
    <w:rsid w:val="00294D87"/>
  </w:style>
  <w:style w:type="paragraph" w:styleId="BalloonText">
    <w:name w:val="Balloon Text"/>
    <w:basedOn w:val="Normal"/>
    <w:link w:val="BalloonTextChar"/>
    <w:uiPriority w:val="99"/>
    <w:semiHidden/>
    <w:unhideWhenUsed/>
    <w:rsid w:val="00AC6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6BD"/>
    <w:rPr>
      <w:rFonts w:ascii="Lucida Grande" w:hAnsi="Lucida Grande" w:cs="Lucida Grande"/>
      <w:sz w:val="18"/>
      <w:szCs w:val="18"/>
    </w:rPr>
  </w:style>
  <w:style w:type="character" w:customStyle="1" w:styleId="Heading1Char">
    <w:name w:val="Heading 1 Char"/>
    <w:basedOn w:val="DefaultParagraphFont"/>
    <w:link w:val="Heading1"/>
    <w:uiPriority w:val="9"/>
    <w:rsid w:val="008163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63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3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D87"/>
    <w:pPr>
      <w:tabs>
        <w:tab w:val="center" w:pos="4320"/>
        <w:tab w:val="right" w:pos="8640"/>
      </w:tabs>
    </w:pPr>
  </w:style>
  <w:style w:type="character" w:customStyle="1" w:styleId="HeaderChar">
    <w:name w:val="Header Char"/>
    <w:basedOn w:val="DefaultParagraphFont"/>
    <w:link w:val="Header"/>
    <w:uiPriority w:val="99"/>
    <w:rsid w:val="00294D87"/>
  </w:style>
  <w:style w:type="character" w:styleId="PageNumber">
    <w:name w:val="page number"/>
    <w:basedOn w:val="DefaultParagraphFont"/>
    <w:uiPriority w:val="99"/>
    <w:semiHidden/>
    <w:unhideWhenUsed/>
    <w:rsid w:val="00294D87"/>
  </w:style>
  <w:style w:type="paragraph" w:styleId="Footer">
    <w:name w:val="footer"/>
    <w:basedOn w:val="Normal"/>
    <w:link w:val="FooterChar"/>
    <w:uiPriority w:val="99"/>
    <w:unhideWhenUsed/>
    <w:rsid w:val="00294D87"/>
    <w:pPr>
      <w:tabs>
        <w:tab w:val="center" w:pos="4320"/>
        <w:tab w:val="right" w:pos="8640"/>
      </w:tabs>
    </w:pPr>
  </w:style>
  <w:style w:type="character" w:customStyle="1" w:styleId="FooterChar">
    <w:name w:val="Footer Char"/>
    <w:basedOn w:val="DefaultParagraphFont"/>
    <w:link w:val="Footer"/>
    <w:uiPriority w:val="99"/>
    <w:rsid w:val="00294D87"/>
  </w:style>
  <w:style w:type="paragraph" w:styleId="BalloonText">
    <w:name w:val="Balloon Text"/>
    <w:basedOn w:val="Normal"/>
    <w:link w:val="BalloonTextChar"/>
    <w:uiPriority w:val="99"/>
    <w:semiHidden/>
    <w:unhideWhenUsed/>
    <w:rsid w:val="00AC66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6BD"/>
    <w:rPr>
      <w:rFonts w:ascii="Lucida Grande" w:hAnsi="Lucida Grande" w:cs="Lucida Grande"/>
      <w:sz w:val="18"/>
      <w:szCs w:val="18"/>
    </w:rPr>
  </w:style>
  <w:style w:type="character" w:customStyle="1" w:styleId="Heading1Char">
    <w:name w:val="Heading 1 Char"/>
    <w:basedOn w:val="DefaultParagraphFont"/>
    <w:link w:val="Heading1"/>
    <w:uiPriority w:val="9"/>
    <w:rsid w:val="008163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1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5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DrS16</b:Tag>
    <b:SourceType>JournalArticle</b:SourceType>
    <b:Guid>{64672015-C174-5448-BD02-A0EE27CF1954}</b:Guid>
    <b:Title>Frederick Taylor’s other Principles</b:Title>
    <b:Year>2016</b:Year>
    <b:Volume>7</b:Volume>
    <b:Author>
      <b:Author>
        <b:NameList>
          <b:Person>
            <b:Last>Ferraro</b:Last>
            <b:First>Dr.</b:First>
            <b:Middle>Salvatore</b:Middle>
          </b:Person>
        </b:NameList>
      </b:Author>
    </b:Author>
    <b:JournalName>International Journal of Business and Social Science </b:JournalName>
    <b:Issue>11</b:Issue>
    <b:RefOrder>3</b:RefOrder>
  </b:Source>
  <b:Source>
    <b:Tag>RCo73</b:Tag>
    <b:SourceType>JournalArticle</b:SourceType>
    <b:Guid>{CD8FF6FC-0924-D44C-9F2A-6CE03EB63FE3}</b:Guid>
    <b:Author>
      <b:Author>
        <b:NameList>
          <b:Person>
            <b:Last>Cooper</b:Last>
            <b:First>R</b:First>
          </b:Person>
        </b:NameList>
      </b:Author>
    </b:Author>
    <b:Title> Task characteristics and intrinsic motivation. Human Relations</b:Title>
    <b:Year>1973</b:Year>
    <b:Volume>26</b:Volume>
    <b:Issue>3</b:Issue>
    <b:Pages>387-413</b:Pages>
    <b:RefOrder>2</b:RefOrder>
  </b:Source>
  <b:Source>
    <b:Tag>Ehy15</b:Tag>
    <b:SourceType>JournalArticle</b:SourceType>
    <b:Guid>{CCBE7C9A-35C7-174D-B0C0-1D363B3EE96A}</b:Guid>
    <b:Author>
      <b:Author>
        <b:NameList>
          <b:Person>
            <b:Last>Shweiki</b:Last>
            <b:First>Ehyal</b:First>
          </b:Person>
          <b:Person>
            <b:Last>Martin</b:Last>
            <b:First>Niels</b:First>
            <b:Middle>D</b:Middle>
          </b:Person>
          <b:Person>
            <b:Last>Beekley</b:Last>
            <b:First>Alec</b:First>
            <b:Middle>C</b:Middle>
          </b:Person>
          <b:Person>
            <b:Last>Jenoff</b:Last>
            <b:First>Jay</b:First>
            <b:Middle>S</b:Middle>
          </b:Person>
        </b:NameList>
      </b:Author>
    </b:Author>
    <b:Title>Applying Expectancy Theory to residency training: proposing opportunities to understand resident motivation and enhance residency training </b:Title>
    <b:JournalName>Adv Med Educ Pract</b:JournalName>
    <b:Year>2015</b:Year>
    <b:Volume>6</b:Volume>
    <b:Pages> 339–346</b:Pages>
    <b:RefOrder>1</b:RefOrder>
  </b:Source>
</b:Sources>
</file>

<file path=customXml/itemProps1.xml><?xml version="1.0" encoding="utf-8"?>
<ds:datastoreItem xmlns:ds="http://schemas.openxmlformats.org/officeDocument/2006/customXml" ds:itemID="{E592D177-EAAC-924F-BDC0-92BE7976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756</Words>
  <Characters>4312</Characters>
  <Application>Microsoft Macintosh Word</Application>
  <DocSecurity>0</DocSecurity>
  <Lines>35</Lines>
  <Paragraphs>10</Paragraphs>
  <ScaleCrop>false</ScaleCrop>
  <Company>art</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2019-10-31T13:36:00Z</dcterms:created>
  <dcterms:modified xsi:type="dcterms:W3CDTF">2019-10-31T16:07:00Z</dcterms:modified>
</cp:coreProperties>
</file>