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40AEB47C" w:rsidR="002314D3" w:rsidRPr="0040461A" w:rsidRDefault="00ED5431" w:rsidP="002314D3">
      <w:pPr>
        <w:ind w:firstLine="0"/>
        <w:jc w:val="center"/>
      </w:pPr>
      <w:r>
        <w:t>2007-2008 Financial Collapse in the United States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1F1CDC06" w:rsidR="002D35C3" w:rsidRDefault="00D05BEF" w:rsidP="002D35C3">
      <w:pPr>
        <w:ind w:firstLine="0"/>
        <w:jc w:val="center"/>
      </w:pPr>
      <w:r>
        <w:lastRenderedPageBreak/>
        <w:t>2007-2008 Financial Collapse in the United States</w:t>
      </w:r>
    </w:p>
    <w:p w14:paraId="3131A67A" w14:textId="04C0985E" w:rsidR="00802C3F" w:rsidRDefault="00802C3F" w:rsidP="002D35C3">
      <w:pPr>
        <w:ind w:firstLine="0"/>
        <w:jc w:val="center"/>
      </w:pPr>
      <w:r>
        <w:t>Introduction</w:t>
      </w:r>
    </w:p>
    <w:p w14:paraId="6BA1FC01" w14:textId="27C9497C" w:rsidR="00F665D6" w:rsidRDefault="00F665D6" w:rsidP="00F665D6">
      <w:pPr>
        <w:ind w:firstLine="0"/>
      </w:pPr>
      <w:r>
        <w:tab/>
      </w:r>
      <w:r w:rsidR="00654AA6">
        <w:rPr>
          <w:noProof/>
        </w:rPr>
        <w:t>Many incidents in the history of the United States of America</w:t>
      </w:r>
      <w:r w:rsidR="00E328E6" w:rsidRPr="00654AA6">
        <w:rPr>
          <w:noProof/>
        </w:rPr>
        <w:t xml:space="preserve"> can</w:t>
      </w:r>
      <w:r w:rsidR="00E328E6">
        <w:t xml:space="preserve"> </w:t>
      </w:r>
      <w:r w:rsidR="00654AA6" w:rsidRPr="00854917">
        <w:rPr>
          <w:noProof/>
        </w:rPr>
        <w:t xml:space="preserve">be </w:t>
      </w:r>
      <w:r w:rsidR="00E328E6" w:rsidRPr="00854917">
        <w:rPr>
          <w:noProof/>
        </w:rPr>
        <w:t>recognized</w:t>
      </w:r>
      <w:r w:rsidR="00E328E6">
        <w:t xml:space="preserve"> as </w:t>
      </w:r>
      <w:r w:rsidR="00654AA6">
        <w:rPr>
          <w:noProof/>
        </w:rPr>
        <w:t>a</w:t>
      </w:r>
      <w:r w:rsidR="00E328E6" w:rsidRPr="00654AA6">
        <w:rPr>
          <w:noProof/>
        </w:rPr>
        <w:t xml:space="preserve"> tragic</w:t>
      </w:r>
      <w:r w:rsidR="00E328E6">
        <w:t xml:space="preserve"> event. Proper consideration of these events is helpful to </w:t>
      </w:r>
      <w:r w:rsidR="00D14204">
        <w:t xml:space="preserve">measure the negative impact of these incidents on the society as the whole. It is worthy to mention that </w:t>
      </w:r>
      <w:r w:rsidR="00CB57AD">
        <w:t xml:space="preserve">the financial crisis in the United States during the </w:t>
      </w:r>
      <w:r w:rsidR="00CB57AD" w:rsidRPr="00654AA6">
        <w:rPr>
          <w:noProof/>
        </w:rPr>
        <w:t>period</w:t>
      </w:r>
      <w:r w:rsidR="00CB57AD">
        <w:t xml:space="preserve"> of 2007-2008 is one </w:t>
      </w:r>
      <w:r w:rsidR="00EC2BB4">
        <w:t xml:space="preserve">significant event that changed the lives of the citizens in </w:t>
      </w:r>
      <w:r w:rsidR="00654AA6">
        <w:rPr>
          <w:noProof/>
        </w:rPr>
        <w:t>a</w:t>
      </w:r>
      <w:r w:rsidR="00EC2BB4" w:rsidRPr="00654AA6">
        <w:rPr>
          <w:noProof/>
        </w:rPr>
        <w:t xml:space="preserve"> great</w:t>
      </w:r>
      <w:r w:rsidR="00EC2BB4">
        <w:t xml:space="preserve"> manner. </w:t>
      </w:r>
      <w:r w:rsidR="00826BCF">
        <w:t>T</w:t>
      </w:r>
      <w:r w:rsidR="00A97C58">
        <w:t xml:space="preserve">he impact of this particular event </w:t>
      </w:r>
      <w:r w:rsidR="00826BCF">
        <w:t xml:space="preserve">is immensely massive as it </w:t>
      </w:r>
      <w:r w:rsidR="00826BCF" w:rsidRPr="00854917">
        <w:rPr>
          <w:noProof/>
        </w:rPr>
        <w:t>is recognized</w:t>
      </w:r>
      <w:r w:rsidR="00826BCF">
        <w:t xml:space="preserve"> as the one global financial crisis. </w:t>
      </w:r>
      <w:r w:rsidR="004814DB">
        <w:t xml:space="preserve">The early symptoms of distress </w:t>
      </w:r>
      <w:r w:rsidR="00316075">
        <w:t xml:space="preserve">financial started from </w:t>
      </w:r>
      <w:r w:rsidR="006C3500">
        <w:t xml:space="preserve">the point when interest rates started rising, and the domain of the </w:t>
      </w:r>
      <w:r w:rsidR="006C3500" w:rsidRPr="00654AA6">
        <w:rPr>
          <w:noProof/>
        </w:rPr>
        <w:t>homeownership</w:t>
      </w:r>
      <w:r w:rsidR="006C3500">
        <w:t xml:space="preserve"> start </w:t>
      </w:r>
      <w:r w:rsidR="00947DC9">
        <w:t xml:space="preserve">to </w:t>
      </w:r>
      <w:r w:rsidR="006C3500" w:rsidRPr="00947DC9">
        <w:rPr>
          <w:noProof/>
        </w:rPr>
        <w:t>become</w:t>
      </w:r>
      <w:r w:rsidR="006C3500">
        <w:t xml:space="preserve"> problematic. </w:t>
      </w:r>
      <w:r w:rsidR="00914104">
        <w:t xml:space="preserve">Here the particular focus is to critically explore different dimensions of the tragic event of </w:t>
      </w:r>
      <w:r w:rsidR="00226082">
        <w:t xml:space="preserve">2007-2008 financial collapse referring to the main idea of the ethical concerns. </w:t>
      </w:r>
    </w:p>
    <w:p w14:paraId="274120D0" w14:textId="1964B5F0" w:rsidR="00802C3F" w:rsidRDefault="00802C3F" w:rsidP="002D35C3">
      <w:pPr>
        <w:ind w:firstLine="0"/>
        <w:jc w:val="center"/>
      </w:pPr>
      <w:r>
        <w:t>Discussion</w:t>
      </w:r>
    </w:p>
    <w:p w14:paraId="47A47A6D" w14:textId="538C2066" w:rsidR="00650450" w:rsidRDefault="00650450" w:rsidP="00650450">
      <w:pPr>
        <w:ind w:firstLine="0"/>
      </w:pPr>
      <w:r>
        <w:tab/>
      </w:r>
      <w:r w:rsidR="00597CF1">
        <w:t xml:space="preserve">The financial crisis of 2007-2008 </w:t>
      </w:r>
      <w:r w:rsidR="006872BE">
        <w:t xml:space="preserve">characterized as the </w:t>
      </w:r>
      <w:r w:rsidR="002C683F">
        <w:t xml:space="preserve">one most dangerous economic crisis in the history of the country after </w:t>
      </w:r>
      <w:r w:rsidR="00654AA6">
        <w:t xml:space="preserve">the </w:t>
      </w:r>
      <w:r w:rsidR="002C683F" w:rsidRPr="00654AA6">
        <w:rPr>
          <w:noProof/>
        </w:rPr>
        <w:t>great</w:t>
      </w:r>
      <w:r w:rsidR="002C683F">
        <w:t xml:space="preserve"> depression.</w:t>
      </w:r>
      <w:r w:rsidR="00C36394">
        <w:t xml:space="preserve"> This specific problem started </w:t>
      </w:r>
      <w:r w:rsidR="00122FD3">
        <w:t xml:space="preserve">with the immensely high prices of home prices in the country that </w:t>
      </w:r>
      <w:r w:rsidR="00D64B35">
        <w:t xml:space="preserve">ultimately </w:t>
      </w:r>
      <w:r w:rsidR="00CA0524">
        <w:t xml:space="preserve">influence the overall domain of the financial sector of the country. </w:t>
      </w:r>
      <w:r w:rsidR="008E3F6C">
        <w:t xml:space="preserve">The financial crisis of </w:t>
      </w:r>
      <w:r w:rsidR="00951C42">
        <w:t xml:space="preserve">housing market </w:t>
      </w:r>
      <w:r w:rsidR="00951C42" w:rsidRPr="00654AA6">
        <w:rPr>
          <w:noProof/>
        </w:rPr>
        <w:t>cause</w:t>
      </w:r>
      <w:r w:rsidR="00654AA6">
        <w:rPr>
          <w:noProof/>
        </w:rPr>
        <w:t>s</w:t>
      </w:r>
      <w:r w:rsidR="00951C42">
        <w:t xml:space="preserve"> different forms of damages for the entire global economy. </w:t>
      </w:r>
      <w:r w:rsidR="00C733E7">
        <w:t>The role of the mor</w:t>
      </w:r>
      <w:r w:rsidR="00A3004F">
        <w:t xml:space="preserve">tgage </w:t>
      </w:r>
      <w:r w:rsidR="006A2FEE">
        <w:t xml:space="preserve">dealers was crucial in the whole scenario who issues </w:t>
      </w:r>
      <w:r w:rsidR="00654AA6">
        <w:t xml:space="preserve">an </w:t>
      </w:r>
      <w:r w:rsidR="006A2FEE" w:rsidRPr="00654AA6">
        <w:rPr>
          <w:noProof/>
        </w:rPr>
        <w:t>immense</w:t>
      </w:r>
      <w:r w:rsidR="006A2FEE">
        <w:t xml:space="preserve"> form of mortgages with the terms </w:t>
      </w:r>
      <w:r w:rsidR="00E73E0E">
        <w:t xml:space="preserve">which ultimately never favored the domain of borrowers at </w:t>
      </w:r>
      <w:r w:rsidR="00654AA6">
        <w:t xml:space="preserve">a </w:t>
      </w:r>
      <w:r w:rsidR="00E73E0E" w:rsidRPr="00654AA6">
        <w:rPr>
          <w:noProof/>
        </w:rPr>
        <w:t>vast</w:t>
      </w:r>
      <w:r w:rsidR="00E73E0E">
        <w:t xml:space="preserve"> level. </w:t>
      </w:r>
      <w:r w:rsidR="00554634">
        <w:t xml:space="preserve">It is also crucial to identify and critically explain the different ethical concerns associated with the </w:t>
      </w:r>
      <w:r w:rsidR="00377EE3">
        <w:t>event of the financial crisis of 2007-2008</w:t>
      </w:r>
      <w:r w:rsidR="0045772C">
        <w:t xml:space="preserve">. </w:t>
      </w:r>
    </w:p>
    <w:p w14:paraId="1CEA6A85" w14:textId="7DFEFF4F" w:rsidR="00811ECF" w:rsidRDefault="00811ECF" w:rsidP="00650450">
      <w:pPr>
        <w:ind w:firstLine="0"/>
      </w:pPr>
      <w:r>
        <w:tab/>
        <w:t xml:space="preserve">Comprehensive consideration of the ethical domain referring to the financial crisis is essential to evaluate the actions </w:t>
      </w:r>
      <w:r w:rsidR="00387952">
        <w:t xml:space="preserve">of the individuals. </w:t>
      </w:r>
      <w:r w:rsidR="00535559">
        <w:t xml:space="preserve">Ethical domains of the </w:t>
      </w:r>
      <w:r w:rsidR="00001163">
        <w:t xml:space="preserve">business organization </w:t>
      </w:r>
      <w:r w:rsidR="00001163">
        <w:lastRenderedPageBreak/>
        <w:t xml:space="preserve">can observe through the assessment of the specific code of conduct. </w:t>
      </w:r>
      <w:r w:rsidR="001C1D52">
        <w:t xml:space="preserve">The overall system of the ethical code of conduct helps to assess and evaluate the ethical </w:t>
      </w:r>
      <w:r w:rsidR="00E62F11">
        <w:t>actions consider by the organization</w:t>
      </w:r>
      <w:r w:rsidR="00EF7E54">
        <w:t xml:space="preserve"> </w:t>
      </w:r>
      <w:r w:rsidR="00EF7E54">
        <w:fldChar w:fldCharType="begin"/>
      </w:r>
      <w:r w:rsidR="003F2207">
        <w:instrText xml:space="preserve"> ADDIN ZOTERO_ITEM CSL_CITATION {"citationID":"PnoXud1g","properties":{"formattedCitation":"(Archer, 2008)","plainCitation":"(Archer, 2008)","noteIndex":0},"citationItems":[{"id":561,"uris":["http://zotero.org/users/local/7Hi3kAOD/items/FTMF7BAC"],"uri":["http://zotero.org/users/local/7Hi3kAOD/items/FTMF7BAC"],"itemData":{"id":561,"type":"webpage","title":"Ensuring an Ethical Organization","container-title":"CMA Management","author":[{"family":"Archer","given":"Doug"}],"issued":{"date-parts":[["2008"]]}}}],"schema":"https://github.com/citation-style-language/schema/raw/master/csl-citation.json"} </w:instrText>
      </w:r>
      <w:r w:rsidR="00EF7E54">
        <w:fldChar w:fldCharType="separate"/>
      </w:r>
      <w:r w:rsidR="003F2207" w:rsidRPr="003F2207">
        <w:t>(Archer, 2008)</w:t>
      </w:r>
      <w:r w:rsidR="00EF7E54">
        <w:fldChar w:fldCharType="end"/>
      </w:r>
      <w:r w:rsidR="003F2207">
        <w:t>.</w:t>
      </w:r>
      <w:r w:rsidR="00E62F11">
        <w:t xml:space="preserve"> </w:t>
      </w:r>
      <w:r w:rsidR="00947DC9">
        <w:rPr>
          <w:noProof/>
        </w:rPr>
        <w:t>T</w:t>
      </w:r>
      <w:r w:rsidR="00E62F11" w:rsidRPr="00947DC9">
        <w:rPr>
          <w:noProof/>
        </w:rPr>
        <w:t>his specific</w:t>
      </w:r>
      <w:r w:rsidR="00E62F11">
        <w:t xml:space="preserve"> phenomenon is also essential to determine in case of </w:t>
      </w:r>
      <w:r w:rsidR="00947DC9">
        <w:t xml:space="preserve">a </w:t>
      </w:r>
      <w:r w:rsidR="00E62F11" w:rsidRPr="00947DC9">
        <w:rPr>
          <w:noProof/>
        </w:rPr>
        <w:t>tragic</w:t>
      </w:r>
      <w:r w:rsidR="00E62F11">
        <w:t xml:space="preserve"> event of </w:t>
      </w:r>
      <w:r w:rsidR="00947DC9">
        <w:t xml:space="preserve">a </w:t>
      </w:r>
      <w:r w:rsidR="00E62F11" w:rsidRPr="00947DC9">
        <w:rPr>
          <w:noProof/>
        </w:rPr>
        <w:t>financial</w:t>
      </w:r>
      <w:r w:rsidR="00E62F11">
        <w:t xml:space="preserve"> crisis of 2007-2008. </w:t>
      </w:r>
      <w:r w:rsidR="00120421">
        <w:t xml:space="preserve">It helps to determine the specific actions of the people and organizations that directly or indirectly </w:t>
      </w:r>
      <w:r w:rsidR="00A05362">
        <w:t xml:space="preserve">become the reason of the issue of the financial crisis. </w:t>
      </w:r>
      <w:r w:rsidR="00A57CD5">
        <w:t xml:space="preserve">Deep analysis of the whole event of the financial crisis </w:t>
      </w:r>
      <w:r w:rsidR="00A57CD5" w:rsidRPr="00947DC9">
        <w:rPr>
          <w:noProof/>
        </w:rPr>
        <w:t>indicate</w:t>
      </w:r>
      <w:r w:rsidR="00947DC9">
        <w:rPr>
          <w:noProof/>
        </w:rPr>
        <w:t>s</w:t>
      </w:r>
      <w:r w:rsidR="00A57CD5">
        <w:t xml:space="preserve"> that</w:t>
      </w:r>
      <w:r w:rsidR="005964A2">
        <w:t xml:space="preserve"> adoption of the unethical human behavior is one major reason </w:t>
      </w:r>
      <w:r w:rsidR="00947DC9">
        <w:rPr>
          <w:noProof/>
        </w:rPr>
        <w:t>for</w:t>
      </w:r>
      <w:r w:rsidR="005964A2">
        <w:t xml:space="preserve"> the financial calamity for the country. </w:t>
      </w:r>
      <w:r w:rsidR="00897645">
        <w:t xml:space="preserve">Organizations in both forms of public and private </w:t>
      </w:r>
      <w:r w:rsidR="00897645" w:rsidRPr="00947DC9">
        <w:rPr>
          <w:noProof/>
        </w:rPr>
        <w:t>fail</w:t>
      </w:r>
      <w:r w:rsidR="00897645">
        <w:t xml:space="preserve"> to </w:t>
      </w:r>
      <w:r w:rsidR="0068634A">
        <w:t xml:space="preserve">implement the significant idea of </w:t>
      </w:r>
      <w:r w:rsidR="00947DC9">
        <w:t xml:space="preserve">a </w:t>
      </w:r>
      <w:r w:rsidR="0068634A" w:rsidRPr="00947DC9">
        <w:rPr>
          <w:noProof/>
        </w:rPr>
        <w:t>code</w:t>
      </w:r>
      <w:r w:rsidR="0068634A">
        <w:t xml:space="preserve"> of conduct with its true prospect. </w:t>
      </w:r>
    </w:p>
    <w:p w14:paraId="767200D6" w14:textId="073FC6E3" w:rsidR="004C17CC" w:rsidRDefault="004C17CC" w:rsidP="00650450">
      <w:pPr>
        <w:ind w:firstLine="0"/>
      </w:pPr>
      <w:r>
        <w:tab/>
      </w:r>
      <w:r w:rsidR="00947DC9">
        <w:rPr>
          <w:noProof/>
        </w:rPr>
        <w:t>The s</w:t>
      </w:r>
      <w:r w:rsidR="00810DE2" w:rsidRPr="00947DC9">
        <w:rPr>
          <w:noProof/>
        </w:rPr>
        <w:t>elf</w:t>
      </w:r>
      <w:r w:rsidR="00947DC9" w:rsidRPr="00947DC9">
        <w:rPr>
          <w:noProof/>
        </w:rPr>
        <w:t>-</w:t>
      </w:r>
      <w:r w:rsidR="00810DE2" w:rsidRPr="00947DC9">
        <w:rPr>
          <w:noProof/>
        </w:rPr>
        <w:t>interest</w:t>
      </w:r>
      <w:r w:rsidR="00810DE2">
        <w:t xml:space="preserve"> of the </w:t>
      </w:r>
      <w:r w:rsidR="00F16651">
        <w:t xml:space="preserve">lending institutions referring to the shareholders’ equity identify as the main reason </w:t>
      </w:r>
      <w:r w:rsidR="00947DC9">
        <w:rPr>
          <w:noProof/>
        </w:rPr>
        <w:t>for</w:t>
      </w:r>
      <w:r w:rsidR="00F16651">
        <w:t xml:space="preserve"> the ethical concern involves in the entire scenario of the financial crunch that hit </w:t>
      </w:r>
      <w:r w:rsidR="00947DC9">
        <w:t xml:space="preserve">the </w:t>
      </w:r>
      <w:r w:rsidR="00F16651" w:rsidRPr="00947DC9">
        <w:rPr>
          <w:noProof/>
        </w:rPr>
        <w:t>entire</w:t>
      </w:r>
      <w:r w:rsidR="00F16651">
        <w:t xml:space="preserve"> economy. </w:t>
      </w:r>
      <w:r w:rsidR="00037E99">
        <w:t xml:space="preserve">Fraud, lying, </w:t>
      </w:r>
      <w:r w:rsidR="00CD1FE3">
        <w:t>and management practices are the main aspects associated with the tragic paradigm of the financial issue of 2007-2008</w:t>
      </w:r>
      <w:r w:rsidR="00451A48">
        <w:t xml:space="preserve"> </w:t>
      </w:r>
      <w:r w:rsidR="00451A48">
        <w:fldChar w:fldCharType="begin"/>
      </w:r>
      <w:r w:rsidR="004F4CB8">
        <w:instrText xml:space="preserve"> ADDIN ZOTERO_ITEM CSL_CITATION {"citationID":"3WkpTIEz","properties":{"formattedCitation":"(Flynn, 2012)","plainCitation":"(Flynn, 2012)","noteIndex":0},"citationItems":[{"id":558,"uris":["http://zotero.org/users/local/7Hi3kAOD/items/ETL8IDEP"],"uri":["http://zotero.org/users/local/7Hi3kAOD/items/ETL8IDEP"],"itemData":{"id":558,"type":"webpage","title":"Ethics Matter","container-title":"The Montreal Review","URL":"http://www.themontrealreview.com/2009/Ethical-Lessons-of-the-Financial-Crisis.php","author":[{"family":"Flynn","given":"Eileen"}],"issued":{"date-parts":[["2012"]]}}}],"schema":"https://github.com/citation-style-language/schema/raw/master/csl-citation.json"} </w:instrText>
      </w:r>
      <w:r w:rsidR="00451A48">
        <w:fldChar w:fldCharType="separate"/>
      </w:r>
      <w:r w:rsidR="004F4CB8" w:rsidRPr="004F4CB8">
        <w:t>(Flynn, 2012)</w:t>
      </w:r>
      <w:r w:rsidR="00451A48">
        <w:fldChar w:fldCharType="end"/>
      </w:r>
      <w:r w:rsidR="004F4CB8">
        <w:t>.</w:t>
      </w:r>
      <w:r w:rsidR="00CD1FE3">
        <w:t xml:space="preserve"> </w:t>
      </w:r>
      <w:r w:rsidR="00A85D4B">
        <w:t xml:space="preserve">The drastic impact of the financial crisis can observe in different dimensions such as the prospects of </w:t>
      </w:r>
      <w:r w:rsidR="00C06498">
        <w:t xml:space="preserve">unemployment, </w:t>
      </w:r>
      <w:r w:rsidR="000A0606">
        <w:t xml:space="preserve">gross domestic product (GDP), and the feature of the mortgage crisis. </w:t>
      </w:r>
      <w:r w:rsidR="00DD0577">
        <w:t xml:space="preserve">These two domains strongly hit the </w:t>
      </w:r>
      <w:r w:rsidR="00325CD0">
        <w:t xml:space="preserve">economic and social structure of the country. </w:t>
      </w:r>
      <w:r w:rsidR="00A95DD6">
        <w:t xml:space="preserve">Ethical failure in many forms </w:t>
      </w:r>
      <w:r w:rsidR="002C2214">
        <w:t xml:space="preserve">influence the economic structure of the country ultimately turns as the financial crisis. </w:t>
      </w:r>
      <w:r w:rsidR="002700E5">
        <w:t xml:space="preserve">It </w:t>
      </w:r>
      <w:r w:rsidR="002700E5" w:rsidRPr="007943EF">
        <w:rPr>
          <w:noProof/>
        </w:rPr>
        <w:t>is observed</w:t>
      </w:r>
      <w:r w:rsidR="002700E5">
        <w:t xml:space="preserve"> that </w:t>
      </w:r>
      <w:r w:rsidR="00EC5335">
        <w:t>brokers never consider the approach of the borrowers concerning the idea of thoughtful transactions</w:t>
      </w:r>
      <w:r w:rsidR="008E5EF2">
        <w:t xml:space="preserve"> </w:t>
      </w:r>
      <w:r w:rsidR="008E5EF2">
        <w:fldChar w:fldCharType="begin"/>
      </w:r>
      <w:r w:rsidR="00BA223E">
        <w:instrText xml:space="preserve"> ADDIN ZOTERO_ITEM CSL_CITATION {"citationID":"3y1EkbVA","properties":{"formattedCitation":"(Schoen, 2017)","plainCitation":"(Schoen, 2017)","noteIndex":0},"citationItems":[{"id":560,"uris":["http://zotero.org/users/local/7Hi3kAOD/items/9STI7UEP"],"uri":["http://zotero.org/users/local/7Hi3kAOD/items/9STI7UEP"],"itemData":{"id":560,"type":"article-journal","title":"The 2007–2009 financial crisis: An erosion of ethics: A case study","container-title":"Journal of Business Ethics","page":"805-830","volume":"146","issue":"4","author":[{"family":"Schoen","given":"Edward J."}],"issued":{"date-parts":[["2017"]]}}}],"schema":"https://github.com/citation-style-language/schema/raw/master/csl-citation.json"} </w:instrText>
      </w:r>
      <w:r w:rsidR="008E5EF2">
        <w:fldChar w:fldCharType="separate"/>
      </w:r>
      <w:r w:rsidR="00BA223E" w:rsidRPr="00BA223E">
        <w:t>(Schoen, 2017)</w:t>
      </w:r>
      <w:r w:rsidR="008E5EF2">
        <w:fldChar w:fldCharType="end"/>
      </w:r>
      <w:r w:rsidR="00BA223E">
        <w:t>.</w:t>
      </w:r>
      <w:r w:rsidR="005158F3">
        <w:t xml:space="preserve"> </w:t>
      </w:r>
      <w:r w:rsidR="003B28DD">
        <w:t xml:space="preserve">Formulation of the specific practical approach in the form of Troubles Asset Relief Program (TARP) is one major action referred to effectively deal with the issue of the financial crisis. </w:t>
      </w:r>
      <w:r w:rsidR="00523EA5">
        <w:t xml:space="preserve">This particular program provides assistance to </w:t>
      </w:r>
      <w:r w:rsidR="00F5200E">
        <w:t>recapitalize the domain of the financial sector. Upgradation of the financial mechanism</w:t>
      </w:r>
      <w:r w:rsidR="006E3783">
        <w:t xml:space="preserve"> is one main aspect that is proposed to deal with the tragic consequences </w:t>
      </w:r>
      <w:r w:rsidR="006E35F7">
        <w:t xml:space="preserve">of the financial issue of 2007-2008. </w:t>
      </w:r>
    </w:p>
    <w:p w14:paraId="6C9FFF6B" w14:textId="1A03B572" w:rsidR="000F1F2D" w:rsidRDefault="000F1F2D" w:rsidP="00650450">
      <w:pPr>
        <w:ind w:firstLine="0"/>
      </w:pPr>
      <w:r>
        <w:lastRenderedPageBreak/>
        <w:tab/>
      </w:r>
      <w:r w:rsidR="006D158E">
        <w:t xml:space="preserve">Proper implementation of the recommended strategies to address the financial issue </w:t>
      </w:r>
      <w:r w:rsidR="00216EEA">
        <w:t xml:space="preserve">is one key paradigm </w:t>
      </w:r>
      <w:r w:rsidR="00216EEA" w:rsidRPr="00E87BC7">
        <w:rPr>
          <w:noProof/>
        </w:rPr>
        <w:t xml:space="preserve">to </w:t>
      </w:r>
      <w:r w:rsidR="00E87BC7">
        <w:rPr>
          <w:noProof/>
        </w:rPr>
        <w:t>deal with the tragic scenario effectively</w:t>
      </w:r>
      <w:r w:rsidR="00216EEA">
        <w:t xml:space="preserve">. </w:t>
      </w:r>
      <w:r w:rsidR="004A5A23">
        <w:t xml:space="preserve">Economic institutions faced different forms of pressure when it comes to the </w:t>
      </w:r>
      <w:r w:rsidR="00814998">
        <w:t xml:space="preserve">establishment of the </w:t>
      </w:r>
      <w:r w:rsidR="00E16AC4">
        <w:t xml:space="preserve">proposed strategies. </w:t>
      </w:r>
      <w:r w:rsidR="00EB51E5">
        <w:t xml:space="preserve">The major reason </w:t>
      </w:r>
      <w:r w:rsidR="00E87BC7">
        <w:rPr>
          <w:noProof/>
        </w:rPr>
        <w:t>for</w:t>
      </w:r>
      <w:r w:rsidR="00EB51E5">
        <w:t xml:space="preserve"> the entire financial collapse is that the </w:t>
      </w:r>
      <w:r w:rsidR="00E87BC7">
        <w:rPr>
          <w:noProof/>
        </w:rPr>
        <w:t>I</w:t>
      </w:r>
      <w:r w:rsidR="00EB51E5" w:rsidRPr="00E87BC7">
        <w:rPr>
          <w:noProof/>
        </w:rPr>
        <w:t>nstitute</w:t>
      </w:r>
      <w:r w:rsidR="00EB51E5">
        <w:t xml:space="preserve"> of FED ignores the warning signs</w:t>
      </w:r>
      <w:r w:rsidR="009D323F">
        <w:t xml:space="preserve">. </w:t>
      </w:r>
      <w:r w:rsidR="00CD23A2">
        <w:t>The idea of subprime mor</w:t>
      </w:r>
      <w:r w:rsidR="00BD6BBA">
        <w:t xml:space="preserve">tgage never </w:t>
      </w:r>
      <w:r w:rsidR="00CC2BA1">
        <w:t>identifies</w:t>
      </w:r>
      <w:r w:rsidR="00BD6BBA">
        <w:t xml:space="preserve"> as </w:t>
      </w:r>
      <w:r w:rsidR="00BD6BBA" w:rsidRPr="00E87BC7">
        <w:rPr>
          <w:noProof/>
        </w:rPr>
        <w:t>enough</w:t>
      </w:r>
      <w:r w:rsidR="00BD6BBA">
        <w:t xml:space="preserve"> solution to deal with the chronic issue of the financial crisis of 2007-2008. </w:t>
      </w:r>
      <w:r w:rsidR="006A34AD">
        <w:t xml:space="preserve">It is </w:t>
      </w:r>
      <w:r w:rsidR="00CC2BA1">
        <w:t xml:space="preserve">viable to critically differentiate between the aspects of </w:t>
      </w:r>
      <w:r w:rsidR="00EE5F1C">
        <w:t>social responsibility, integrity, and simple form of business ethics. Identification of all these features ultimately helps to anal</w:t>
      </w:r>
      <w:r w:rsidR="001C4C7C">
        <w:t xml:space="preserve">yze the financial crisis of 2007-2008 on ethical grounds. </w:t>
      </w:r>
      <w:r w:rsidR="000B78ED">
        <w:t>The idea of social res</w:t>
      </w:r>
      <w:r w:rsidR="005A5A40">
        <w:t>ponsibility comprises on the domain adopted by the business organization to consider the approach of the entire environment</w:t>
      </w:r>
      <w:r w:rsidR="00D2240C">
        <w:t xml:space="preserve"> </w:t>
      </w:r>
      <w:r w:rsidR="00D2240C">
        <w:fldChar w:fldCharType="begin"/>
      </w:r>
      <w:r w:rsidR="002663BE">
        <w:instrText xml:space="preserve"> ADDIN ZOTERO_ITEM CSL_CITATION {"citationID":"eNzJSc0v","properties":{"formattedCitation":"(O\\uc0\\u8217{} Brien, 2013)","plainCitation":"(O’ Brien, 2013)","noteIndex":0},"citationItems":[{"id":559,"uris":["http://zotero.org/users/local/7Hi3kAOD/items/G7CNMWA2"],"uri":["http://zotero.org/users/local/7Hi3kAOD/items/G7CNMWA2"],"itemData":{"id":559,"type":"webpage","title":"Lessons Learned from the Financial Crisis","container-title":"Business Ethics","URL":"http://business-ethics.com/2013/09/16/1202-lessons-learned-from-the-financial-crisis/","author":[{"family":"O' Brien","given":"Gael"}],"issued":{"date-parts":[["2013"]]}}}],"schema":"https://github.com/citation-style-language/schema/raw/master/csl-citation.json"} </w:instrText>
      </w:r>
      <w:r w:rsidR="00D2240C">
        <w:fldChar w:fldCharType="separate"/>
      </w:r>
      <w:r w:rsidR="002663BE" w:rsidRPr="002663BE">
        <w:t>(O’ Brien, 2013)</w:t>
      </w:r>
      <w:r w:rsidR="00D2240C">
        <w:fldChar w:fldCharType="end"/>
      </w:r>
      <w:r w:rsidR="002663BE">
        <w:t>.</w:t>
      </w:r>
      <w:r w:rsidR="005A5A40">
        <w:t xml:space="preserve"> Integrity is another major feature that helps individuals to adopt ethical behavior </w:t>
      </w:r>
      <w:r w:rsidR="00E02ABD">
        <w:t xml:space="preserve">in their business dealing. </w:t>
      </w:r>
      <w:r w:rsidR="00940678">
        <w:t xml:space="preserve">The </w:t>
      </w:r>
      <w:r w:rsidR="00A54D27">
        <w:t xml:space="preserve">perspective of business ethics helps to identify the principles and moral considerations </w:t>
      </w:r>
      <w:r w:rsidR="00E362F5">
        <w:t xml:space="preserve">of the business. </w:t>
      </w:r>
      <w:r w:rsidR="00250EDF">
        <w:t xml:space="preserve">All the domains </w:t>
      </w:r>
      <w:r w:rsidR="00250EDF" w:rsidRPr="007943EF">
        <w:rPr>
          <w:noProof/>
        </w:rPr>
        <w:t>are closely linked</w:t>
      </w:r>
      <w:r w:rsidR="00250EDF">
        <w:t xml:space="preserve"> with the tragic event of </w:t>
      </w:r>
      <w:r w:rsidR="00E87BC7">
        <w:t xml:space="preserve">a </w:t>
      </w:r>
      <w:r w:rsidR="00250EDF" w:rsidRPr="00E87BC7">
        <w:rPr>
          <w:noProof/>
        </w:rPr>
        <w:t>financial</w:t>
      </w:r>
      <w:r w:rsidR="00250EDF">
        <w:t xml:space="preserve"> crisis of 2007-2998. All the features reflect the importance of the </w:t>
      </w:r>
      <w:r w:rsidR="007C3964">
        <w:t xml:space="preserve">ethical practices. </w:t>
      </w:r>
    </w:p>
    <w:p w14:paraId="4796A765" w14:textId="24538D58" w:rsidR="00802C3F" w:rsidRDefault="00802C3F" w:rsidP="008A4A9A">
      <w:pPr>
        <w:ind w:firstLine="0"/>
        <w:jc w:val="center"/>
      </w:pPr>
      <w:r>
        <w:t>Conclusion</w:t>
      </w:r>
    </w:p>
    <w:p w14:paraId="34621C25" w14:textId="20A3E1AD" w:rsidR="008A4A9A" w:rsidRDefault="008A4A9A" w:rsidP="008A4A9A">
      <w:pPr>
        <w:ind w:firstLine="0"/>
      </w:pPr>
      <w:r>
        <w:tab/>
        <w:t xml:space="preserve">Lastly, it is significant to explore the </w:t>
      </w:r>
      <w:r w:rsidR="00C11E3B">
        <w:t xml:space="preserve">impact of the financial crisis 2007-2008 on the entire ethical culture of the country. </w:t>
      </w:r>
      <w:r w:rsidR="00BE7B0F">
        <w:t xml:space="preserve">Arousal of this financial issue </w:t>
      </w:r>
      <w:r w:rsidR="007662E1">
        <w:t xml:space="preserve">identify the domains of the fraud and the approach of the unethical behavior adopted by people and financial institutes at different levels. </w:t>
      </w:r>
      <w:r w:rsidR="00D40ECD">
        <w:t xml:space="preserve">It is one alarming time for the economic sector of the country to revisit the adopted domain of </w:t>
      </w:r>
      <w:r w:rsidR="00227409" w:rsidRPr="00E87BC7">
        <w:rPr>
          <w:noProof/>
        </w:rPr>
        <w:t>corporate</w:t>
      </w:r>
      <w:r w:rsidR="00227409">
        <w:t xml:space="preserve"> ethics with the</w:t>
      </w:r>
      <w:r w:rsidR="007627C7">
        <w:t xml:space="preserve"> objective of profit maximization. </w:t>
      </w:r>
      <w:bookmarkStart w:id="0" w:name="_GoBack"/>
      <w:bookmarkEnd w:id="0"/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6FBE3413" w:rsidR="005811BF" w:rsidRDefault="006821BA" w:rsidP="006821BA">
      <w:pPr>
        <w:tabs>
          <w:tab w:val="left" w:pos="3435"/>
        </w:tabs>
        <w:jc w:val="center"/>
      </w:pPr>
      <w:r w:rsidRPr="006821BA">
        <w:lastRenderedPageBreak/>
        <w:t>References</w:t>
      </w:r>
    </w:p>
    <w:p w14:paraId="2CE1C681" w14:textId="77777777" w:rsidR="006821BA" w:rsidRPr="006821BA" w:rsidRDefault="006821BA" w:rsidP="006821BA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821BA">
        <w:t>Archer, D. (2008). Ensuring an Ethical Organization.</w:t>
      </w:r>
    </w:p>
    <w:p w14:paraId="6C890B64" w14:textId="77777777" w:rsidR="006821BA" w:rsidRPr="006821BA" w:rsidRDefault="006821BA" w:rsidP="006821BA">
      <w:pPr>
        <w:pStyle w:val="Bibliography"/>
      </w:pPr>
      <w:r w:rsidRPr="006821BA">
        <w:t>Flynn, E. (2012). Ethics Matter. Retrieved from http://www.themontrealreview.com/2009/Ethical-Lessons-of-the-Financial-Crisis.php</w:t>
      </w:r>
    </w:p>
    <w:p w14:paraId="6086F4EF" w14:textId="77777777" w:rsidR="006821BA" w:rsidRPr="006821BA" w:rsidRDefault="006821BA" w:rsidP="006821BA">
      <w:pPr>
        <w:pStyle w:val="Bibliography"/>
      </w:pPr>
      <w:r w:rsidRPr="006821BA">
        <w:t>O’ Brien, G. (2013). Lessons Learned from the Financial Crisis. Retrieved from http://business-ethics.com/2013/09/16/1202-lessons-learned-from-the-financial-crisis/</w:t>
      </w:r>
    </w:p>
    <w:p w14:paraId="346F6D89" w14:textId="77777777" w:rsidR="006821BA" w:rsidRPr="006821BA" w:rsidRDefault="006821BA" w:rsidP="006821BA">
      <w:pPr>
        <w:pStyle w:val="Bibliography"/>
      </w:pPr>
      <w:r w:rsidRPr="006821BA">
        <w:t xml:space="preserve">Schoen, E. J. (2017). The 2007–2009 financial crisis: An erosion of ethics: A case study. </w:t>
      </w:r>
      <w:r w:rsidRPr="006821BA">
        <w:rPr>
          <w:i/>
          <w:iCs/>
        </w:rPr>
        <w:t>Journal of Business Ethics</w:t>
      </w:r>
      <w:r w:rsidRPr="006821BA">
        <w:t xml:space="preserve">, </w:t>
      </w:r>
      <w:r w:rsidRPr="006821BA">
        <w:rPr>
          <w:i/>
          <w:iCs/>
        </w:rPr>
        <w:t>146</w:t>
      </w:r>
      <w:r w:rsidRPr="006821BA">
        <w:t>(4), 805–830.</w:t>
      </w:r>
    </w:p>
    <w:p w14:paraId="6EE0B1A3" w14:textId="2A753D4E" w:rsidR="006821BA" w:rsidRPr="006821BA" w:rsidRDefault="006821BA" w:rsidP="006821BA">
      <w:pPr>
        <w:tabs>
          <w:tab w:val="left" w:pos="3435"/>
        </w:tabs>
      </w:pPr>
      <w:r>
        <w:fldChar w:fldCharType="end"/>
      </w:r>
    </w:p>
    <w:sectPr w:rsidR="006821BA" w:rsidRPr="006821BA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6536" w14:textId="77777777" w:rsidR="005F254B" w:rsidRDefault="005F254B">
      <w:pPr>
        <w:spacing w:line="240" w:lineRule="auto"/>
      </w:pPr>
      <w:r>
        <w:separator/>
      </w:r>
    </w:p>
  </w:endnote>
  <w:endnote w:type="continuationSeparator" w:id="0">
    <w:p w14:paraId="7998218D" w14:textId="77777777" w:rsidR="005F254B" w:rsidRDefault="005F2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606D" w14:textId="77777777" w:rsidR="005F254B" w:rsidRDefault="005F254B">
      <w:pPr>
        <w:spacing w:line="240" w:lineRule="auto"/>
      </w:pPr>
      <w:r>
        <w:separator/>
      </w:r>
    </w:p>
  </w:footnote>
  <w:footnote w:type="continuationSeparator" w:id="0">
    <w:p w14:paraId="53DDA6D2" w14:textId="77777777" w:rsidR="005F254B" w:rsidRDefault="005F2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2A756586" w:rsidR="00BF3C39" w:rsidRDefault="00D05BEF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092E78E7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9B5871">
      <w:t>BUSINESS AND MANAGEMENT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163"/>
    <w:rsid w:val="00001485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37E99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E4F"/>
    <w:rsid w:val="000530CB"/>
    <w:rsid w:val="00053310"/>
    <w:rsid w:val="000551EA"/>
    <w:rsid w:val="00061807"/>
    <w:rsid w:val="00062A2A"/>
    <w:rsid w:val="00062EDA"/>
    <w:rsid w:val="0006337C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606"/>
    <w:rsid w:val="000A0E80"/>
    <w:rsid w:val="000A37A8"/>
    <w:rsid w:val="000A4DF7"/>
    <w:rsid w:val="000A5561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8ED"/>
    <w:rsid w:val="000B7A8B"/>
    <w:rsid w:val="000C1404"/>
    <w:rsid w:val="000C29DA"/>
    <w:rsid w:val="000C31C0"/>
    <w:rsid w:val="000C5282"/>
    <w:rsid w:val="000C589B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1F2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0421"/>
    <w:rsid w:val="00121048"/>
    <w:rsid w:val="001210EB"/>
    <w:rsid w:val="001218A4"/>
    <w:rsid w:val="0012299F"/>
    <w:rsid w:val="00122D53"/>
    <w:rsid w:val="00122FD3"/>
    <w:rsid w:val="00123039"/>
    <w:rsid w:val="001266AC"/>
    <w:rsid w:val="001273A9"/>
    <w:rsid w:val="001274A2"/>
    <w:rsid w:val="00127A46"/>
    <w:rsid w:val="00130BE4"/>
    <w:rsid w:val="00130D74"/>
    <w:rsid w:val="0013200E"/>
    <w:rsid w:val="00132B2D"/>
    <w:rsid w:val="0013470A"/>
    <w:rsid w:val="00134795"/>
    <w:rsid w:val="001356A5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72ED2"/>
    <w:rsid w:val="001730C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3FEE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1D52"/>
    <w:rsid w:val="001C20CB"/>
    <w:rsid w:val="001C2CF8"/>
    <w:rsid w:val="001C4C7C"/>
    <w:rsid w:val="001C52FB"/>
    <w:rsid w:val="001C767A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EEA"/>
    <w:rsid w:val="00216F22"/>
    <w:rsid w:val="002203EE"/>
    <w:rsid w:val="00221134"/>
    <w:rsid w:val="00221663"/>
    <w:rsid w:val="00221A9D"/>
    <w:rsid w:val="002221C5"/>
    <w:rsid w:val="00225402"/>
    <w:rsid w:val="00225B45"/>
    <w:rsid w:val="00226082"/>
    <w:rsid w:val="00227409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0EDF"/>
    <w:rsid w:val="002510B0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63BE"/>
    <w:rsid w:val="0026768F"/>
    <w:rsid w:val="002700E5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A0CE0"/>
    <w:rsid w:val="002A2739"/>
    <w:rsid w:val="002A2A03"/>
    <w:rsid w:val="002B109E"/>
    <w:rsid w:val="002B1223"/>
    <w:rsid w:val="002B22D5"/>
    <w:rsid w:val="002B2599"/>
    <w:rsid w:val="002B4917"/>
    <w:rsid w:val="002B4C65"/>
    <w:rsid w:val="002C077C"/>
    <w:rsid w:val="002C17ED"/>
    <w:rsid w:val="002C1F1E"/>
    <w:rsid w:val="002C2214"/>
    <w:rsid w:val="002C2F0C"/>
    <w:rsid w:val="002C3F8C"/>
    <w:rsid w:val="002C5923"/>
    <w:rsid w:val="002C683F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05B2"/>
    <w:rsid w:val="002E418D"/>
    <w:rsid w:val="002E711B"/>
    <w:rsid w:val="002F01D0"/>
    <w:rsid w:val="002F1A3C"/>
    <w:rsid w:val="002F28E9"/>
    <w:rsid w:val="002F2FE7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075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5CD0"/>
    <w:rsid w:val="00326FC0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77EE3"/>
    <w:rsid w:val="00380111"/>
    <w:rsid w:val="003855A4"/>
    <w:rsid w:val="0038577E"/>
    <w:rsid w:val="0038756C"/>
    <w:rsid w:val="00387952"/>
    <w:rsid w:val="0039044F"/>
    <w:rsid w:val="00390D5A"/>
    <w:rsid w:val="00391D6B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28DD"/>
    <w:rsid w:val="003B6746"/>
    <w:rsid w:val="003B7E33"/>
    <w:rsid w:val="003B7F71"/>
    <w:rsid w:val="003C0363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01EF"/>
    <w:rsid w:val="003E3197"/>
    <w:rsid w:val="003E33C1"/>
    <w:rsid w:val="003E48BB"/>
    <w:rsid w:val="003E70DA"/>
    <w:rsid w:val="003E7514"/>
    <w:rsid w:val="003E7A6B"/>
    <w:rsid w:val="003F177C"/>
    <w:rsid w:val="003F2207"/>
    <w:rsid w:val="003F2913"/>
    <w:rsid w:val="003F2D39"/>
    <w:rsid w:val="003F35CE"/>
    <w:rsid w:val="003F378D"/>
    <w:rsid w:val="003F69DD"/>
    <w:rsid w:val="003F6DDF"/>
    <w:rsid w:val="003F6F21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1A48"/>
    <w:rsid w:val="00451F5C"/>
    <w:rsid w:val="00452562"/>
    <w:rsid w:val="0045276E"/>
    <w:rsid w:val="00452818"/>
    <w:rsid w:val="00453C5B"/>
    <w:rsid w:val="00455527"/>
    <w:rsid w:val="0045772C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14DB"/>
    <w:rsid w:val="0048340A"/>
    <w:rsid w:val="00483866"/>
    <w:rsid w:val="00483EFC"/>
    <w:rsid w:val="00485BD9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5A23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17CC"/>
    <w:rsid w:val="004C487B"/>
    <w:rsid w:val="004C5552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0C3F"/>
    <w:rsid w:val="004F1C1C"/>
    <w:rsid w:val="004F34AA"/>
    <w:rsid w:val="004F3E6C"/>
    <w:rsid w:val="004F4CB8"/>
    <w:rsid w:val="004F4DC6"/>
    <w:rsid w:val="004F5D94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5493"/>
    <w:rsid w:val="005158F3"/>
    <w:rsid w:val="00517922"/>
    <w:rsid w:val="00523EA5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59"/>
    <w:rsid w:val="00535580"/>
    <w:rsid w:val="00535694"/>
    <w:rsid w:val="00535AE7"/>
    <w:rsid w:val="00536C3E"/>
    <w:rsid w:val="005379DE"/>
    <w:rsid w:val="00540FDA"/>
    <w:rsid w:val="005432DC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634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2FB4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03C"/>
    <w:rsid w:val="00585B37"/>
    <w:rsid w:val="005861EB"/>
    <w:rsid w:val="0059002B"/>
    <w:rsid w:val="005945D7"/>
    <w:rsid w:val="005956E3"/>
    <w:rsid w:val="005964A2"/>
    <w:rsid w:val="00597CF1"/>
    <w:rsid w:val="005A0401"/>
    <w:rsid w:val="005A0B42"/>
    <w:rsid w:val="005A108E"/>
    <w:rsid w:val="005A21FA"/>
    <w:rsid w:val="005A22AB"/>
    <w:rsid w:val="005A23E6"/>
    <w:rsid w:val="005A3459"/>
    <w:rsid w:val="005A4627"/>
    <w:rsid w:val="005A5A40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5BEA"/>
    <w:rsid w:val="005C6DFA"/>
    <w:rsid w:val="005D1404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54B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0450"/>
    <w:rsid w:val="00651675"/>
    <w:rsid w:val="0065357B"/>
    <w:rsid w:val="00653B0D"/>
    <w:rsid w:val="00654AA6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21BA"/>
    <w:rsid w:val="0068394E"/>
    <w:rsid w:val="006847DF"/>
    <w:rsid w:val="00685421"/>
    <w:rsid w:val="0068634A"/>
    <w:rsid w:val="006869D1"/>
    <w:rsid w:val="006872BE"/>
    <w:rsid w:val="006877E5"/>
    <w:rsid w:val="00690B45"/>
    <w:rsid w:val="006911CC"/>
    <w:rsid w:val="00691371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2FEE"/>
    <w:rsid w:val="006A34AD"/>
    <w:rsid w:val="006A4703"/>
    <w:rsid w:val="006A48E2"/>
    <w:rsid w:val="006A4ED3"/>
    <w:rsid w:val="006B0A6E"/>
    <w:rsid w:val="006B2BB9"/>
    <w:rsid w:val="006B395D"/>
    <w:rsid w:val="006B6FB7"/>
    <w:rsid w:val="006B7D38"/>
    <w:rsid w:val="006B7E4F"/>
    <w:rsid w:val="006C0653"/>
    <w:rsid w:val="006C1BA5"/>
    <w:rsid w:val="006C3500"/>
    <w:rsid w:val="006C6535"/>
    <w:rsid w:val="006C7A67"/>
    <w:rsid w:val="006D0374"/>
    <w:rsid w:val="006D158E"/>
    <w:rsid w:val="006D2DB1"/>
    <w:rsid w:val="006D31E9"/>
    <w:rsid w:val="006D3D8B"/>
    <w:rsid w:val="006D78C7"/>
    <w:rsid w:val="006E11F9"/>
    <w:rsid w:val="006E3059"/>
    <w:rsid w:val="006E35F7"/>
    <w:rsid w:val="006E3783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1BBA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27C7"/>
    <w:rsid w:val="007634F0"/>
    <w:rsid w:val="00763617"/>
    <w:rsid w:val="00763B57"/>
    <w:rsid w:val="00764A42"/>
    <w:rsid w:val="007662E1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38A"/>
    <w:rsid w:val="00793C1A"/>
    <w:rsid w:val="007943EF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23EB"/>
    <w:rsid w:val="007B59E9"/>
    <w:rsid w:val="007B64F3"/>
    <w:rsid w:val="007B6697"/>
    <w:rsid w:val="007B7FF5"/>
    <w:rsid w:val="007C1C6D"/>
    <w:rsid w:val="007C1DCF"/>
    <w:rsid w:val="007C2F64"/>
    <w:rsid w:val="007C373E"/>
    <w:rsid w:val="007C3964"/>
    <w:rsid w:val="007C4424"/>
    <w:rsid w:val="007C4D0F"/>
    <w:rsid w:val="007C511D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2692"/>
    <w:rsid w:val="00802C3F"/>
    <w:rsid w:val="008042F2"/>
    <w:rsid w:val="00804E32"/>
    <w:rsid w:val="00810DE2"/>
    <w:rsid w:val="00811ECF"/>
    <w:rsid w:val="00813518"/>
    <w:rsid w:val="00813C82"/>
    <w:rsid w:val="00814184"/>
    <w:rsid w:val="008142E9"/>
    <w:rsid w:val="00814998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79"/>
    <w:rsid w:val="00825AB8"/>
    <w:rsid w:val="00826BCF"/>
    <w:rsid w:val="0082751D"/>
    <w:rsid w:val="0082763F"/>
    <w:rsid w:val="008318F5"/>
    <w:rsid w:val="0083333F"/>
    <w:rsid w:val="00833FA6"/>
    <w:rsid w:val="00835419"/>
    <w:rsid w:val="00835C63"/>
    <w:rsid w:val="00836DFC"/>
    <w:rsid w:val="0083708D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4917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745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6AD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645"/>
    <w:rsid w:val="00897C74"/>
    <w:rsid w:val="008A14DA"/>
    <w:rsid w:val="008A365C"/>
    <w:rsid w:val="008A3B85"/>
    <w:rsid w:val="008A4A9A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69C7"/>
    <w:rsid w:val="008C7EC0"/>
    <w:rsid w:val="008D0F01"/>
    <w:rsid w:val="008D16CE"/>
    <w:rsid w:val="008D4BA4"/>
    <w:rsid w:val="008D5475"/>
    <w:rsid w:val="008D7664"/>
    <w:rsid w:val="008E0DC6"/>
    <w:rsid w:val="008E3838"/>
    <w:rsid w:val="008E3F6C"/>
    <w:rsid w:val="008E3FBC"/>
    <w:rsid w:val="008E5EF2"/>
    <w:rsid w:val="008F1829"/>
    <w:rsid w:val="008F2561"/>
    <w:rsid w:val="008F29FB"/>
    <w:rsid w:val="008F3ACD"/>
    <w:rsid w:val="008F452C"/>
    <w:rsid w:val="008F4602"/>
    <w:rsid w:val="008F58E9"/>
    <w:rsid w:val="008F5DC2"/>
    <w:rsid w:val="008F657F"/>
    <w:rsid w:val="008F72B4"/>
    <w:rsid w:val="008F752E"/>
    <w:rsid w:val="008F7785"/>
    <w:rsid w:val="00900123"/>
    <w:rsid w:val="00901DC3"/>
    <w:rsid w:val="00902675"/>
    <w:rsid w:val="00904F8B"/>
    <w:rsid w:val="00905176"/>
    <w:rsid w:val="00905D5F"/>
    <w:rsid w:val="00906F00"/>
    <w:rsid w:val="0090777D"/>
    <w:rsid w:val="009114E4"/>
    <w:rsid w:val="009118DF"/>
    <w:rsid w:val="00914104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78"/>
    <w:rsid w:val="009406D7"/>
    <w:rsid w:val="009415DC"/>
    <w:rsid w:val="0094284D"/>
    <w:rsid w:val="00947DC9"/>
    <w:rsid w:val="009500DC"/>
    <w:rsid w:val="00950372"/>
    <w:rsid w:val="00951C42"/>
    <w:rsid w:val="00951FCA"/>
    <w:rsid w:val="00952332"/>
    <w:rsid w:val="00953016"/>
    <w:rsid w:val="009530A6"/>
    <w:rsid w:val="00956A37"/>
    <w:rsid w:val="00957139"/>
    <w:rsid w:val="00957A40"/>
    <w:rsid w:val="00957BFF"/>
    <w:rsid w:val="0096099A"/>
    <w:rsid w:val="00961DAB"/>
    <w:rsid w:val="00962016"/>
    <w:rsid w:val="00962C90"/>
    <w:rsid w:val="0096345B"/>
    <w:rsid w:val="009645FD"/>
    <w:rsid w:val="00964E12"/>
    <w:rsid w:val="00965BBF"/>
    <w:rsid w:val="009667BC"/>
    <w:rsid w:val="00970B0F"/>
    <w:rsid w:val="00971790"/>
    <w:rsid w:val="009730AF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3021"/>
    <w:rsid w:val="009A360D"/>
    <w:rsid w:val="009A45C3"/>
    <w:rsid w:val="009A78B8"/>
    <w:rsid w:val="009B27CD"/>
    <w:rsid w:val="009B5871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23F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5362"/>
    <w:rsid w:val="00A07B3E"/>
    <w:rsid w:val="00A10A6A"/>
    <w:rsid w:val="00A12191"/>
    <w:rsid w:val="00A12540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04F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D27"/>
    <w:rsid w:val="00A54E3F"/>
    <w:rsid w:val="00A54EA5"/>
    <w:rsid w:val="00A5791C"/>
    <w:rsid w:val="00A57CD5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5D4B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5DD6"/>
    <w:rsid w:val="00A976F3"/>
    <w:rsid w:val="00A97C58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1C2C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406"/>
    <w:rsid w:val="00B25E19"/>
    <w:rsid w:val="00B26476"/>
    <w:rsid w:val="00B26B75"/>
    <w:rsid w:val="00B271CA"/>
    <w:rsid w:val="00B2729B"/>
    <w:rsid w:val="00B272CA"/>
    <w:rsid w:val="00B30934"/>
    <w:rsid w:val="00B34319"/>
    <w:rsid w:val="00B34F72"/>
    <w:rsid w:val="00B3590D"/>
    <w:rsid w:val="00B379E1"/>
    <w:rsid w:val="00B37B80"/>
    <w:rsid w:val="00B40356"/>
    <w:rsid w:val="00B40B89"/>
    <w:rsid w:val="00B41905"/>
    <w:rsid w:val="00B41C8B"/>
    <w:rsid w:val="00B41E3E"/>
    <w:rsid w:val="00B42506"/>
    <w:rsid w:val="00B42B83"/>
    <w:rsid w:val="00B43CAF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0A4B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23E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4A06"/>
    <w:rsid w:val="00BD6181"/>
    <w:rsid w:val="00BD6BBA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E7B0F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06498"/>
    <w:rsid w:val="00C10916"/>
    <w:rsid w:val="00C11E3B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19CD"/>
    <w:rsid w:val="00C22E3E"/>
    <w:rsid w:val="00C2417F"/>
    <w:rsid w:val="00C24CBB"/>
    <w:rsid w:val="00C24D4B"/>
    <w:rsid w:val="00C25153"/>
    <w:rsid w:val="00C26D3E"/>
    <w:rsid w:val="00C26D7A"/>
    <w:rsid w:val="00C278AD"/>
    <w:rsid w:val="00C32182"/>
    <w:rsid w:val="00C32E5B"/>
    <w:rsid w:val="00C35323"/>
    <w:rsid w:val="00C35FC8"/>
    <w:rsid w:val="00C36394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A3F"/>
    <w:rsid w:val="00C71241"/>
    <w:rsid w:val="00C72C35"/>
    <w:rsid w:val="00C733E7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2F45"/>
    <w:rsid w:val="00C93532"/>
    <w:rsid w:val="00C93DBA"/>
    <w:rsid w:val="00C9695C"/>
    <w:rsid w:val="00CA0524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57AD"/>
    <w:rsid w:val="00CB611C"/>
    <w:rsid w:val="00CB7E2B"/>
    <w:rsid w:val="00CC041D"/>
    <w:rsid w:val="00CC26CB"/>
    <w:rsid w:val="00CC2BA1"/>
    <w:rsid w:val="00CC2FD7"/>
    <w:rsid w:val="00CC4B5D"/>
    <w:rsid w:val="00CC79B8"/>
    <w:rsid w:val="00CD106C"/>
    <w:rsid w:val="00CD1187"/>
    <w:rsid w:val="00CD1FE3"/>
    <w:rsid w:val="00CD23A2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0DD5"/>
    <w:rsid w:val="00CF29F0"/>
    <w:rsid w:val="00CF2B70"/>
    <w:rsid w:val="00CF6EA8"/>
    <w:rsid w:val="00CF7DF7"/>
    <w:rsid w:val="00D0213E"/>
    <w:rsid w:val="00D0343A"/>
    <w:rsid w:val="00D04C9F"/>
    <w:rsid w:val="00D05BEF"/>
    <w:rsid w:val="00D06056"/>
    <w:rsid w:val="00D078B7"/>
    <w:rsid w:val="00D1055C"/>
    <w:rsid w:val="00D10C74"/>
    <w:rsid w:val="00D119DE"/>
    <w:rsid w:val="00D11EA2"/>
    <w:rsid w:val="00D1240E"/>
    <w:rsid w:val="00D129FE"/>
    <w:rsid w:val="00D14204"/>
    <w:rsid w:val="00D15007"/>
    <w:rsid w:val="00D158A6"/>
    <w:rsid w:val="00D167EC"/>
    <w:rsid w:val="00D16DD0"/>
    <w:rsid w:val="00D17295"/>
    <w:rsid w:val="00D2240C"/>
    <w:rsid w:val="00D22A72"/>
    <w:rsid w:val="00D23F39"/>
    <w:rsid w:val="00D24F57"/>
    <w:rsid w:val="00D27671"/>
    <w:rsid w:val="00D33434"/>
    <w:rsid w:val="00D35C43"/>
    <w:rsid w:val="00D378B3"/>
    <w:rsid w:val="00D37DCD"/>
    <w:rsid w:val="00D37EFA"/>
    <w:rsid w:val="00D40C5A"/>
    <w:rsid w:val="00D40ECD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B35"/>
    <w:rsid w:val="00D64E9B"/>
    <w:rsid w:val="00D66924"/>
    <w:rsid w:val="00D66DEB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A86"/>
    <w:rsid w:val="00D84B0C"/>
    <w:rsid w:val="00D8552A"/>
    <w:rsid w:val="00D8584A"/>
    <w:rsid w:val="00D860FF"/>
    <w:rsid w:val="00D8613D"/>
    <w:rsid w:val="00D86763"/>
    <w:rsid w:val="00D90FCF"/>
    <w:rsid w:val="00D93A49"/>
    <w:rsid w:val="00D96B9F"/>
    <w:rsid w:val="00D97825"/>
    <w:rsid w:val="00D97B8D"/>
    <w:rsid w:val="00D97FCE"/>
    <w:rsid w:val="00DA1CA2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178"/>
    <w:rsid w:val="00DB2689"/>
    <w:rsid w:val="00DB3ACE"/>
    <w:rsid w:val="00DB4A5F"/>
    <w:rsid w:val="00DB4E0B"/>
    <w:rsid w:val="00DB4F56"/>
    <w:rsid w:val="00DB5111"/>
    <w:rsid w:val="00DB5147"/>
    <w:rsid w:val="00DB69A2"/>
    <w:rsid w:val="00DC1DC7"/>
    <w:rsid w:val="00DC30EC"/>
    <w:rsid w:val="00DC3E1C"/>
    <w:rsid w:val="00DC4F27"/>
    <w:rsid w:val="00DC665D"/>
    <w:rsid w:val="00DC71BA"/>
    <w:rsid w:val="00DC7928"/>
    <w:rsid w:val="00DC7E38"/>
    <w:rsid w:val="00DD0577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2ABD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16AC4"/>
    <w:rsid w:val="00E20270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28E6"/>
    <w:rsid w:val="00E3351F"/>
    <w:rsid w:val="00E34DBD"/>
    <w:rsid w:val="00E362F5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03CC"/>
    <w:rsid w:val="00E61C7F"/>
    <w:rsid w:val="00E61F12"/>
    <w:rsid w:val="00E620AF"/>
    <w:rsid w:val="00E62F11"/>
    <w:rsid w:val="00E6510A"/>
    <w:rsid w:val="00E66452"/>
    <w:rsid w:val="00E67026"/>
    <w:rsid w:val="00E671CD"/>
    <w:rsid w:val="00E67508"/>
    <w:rsid w:val="00E72B2E"/>
    <w:rsid w:val="00E73E0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87BC7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B51E5"/>
    <w:rsid w:val="00EC0E89"/>
    <w:rsid w:val="00EC1131"/>
    <w:rsid w:val="00EC1233"/>
    <w:rsid w:val="00EC1C02"/>
    <w:rsid w:val="00EC261B"/>
    <w:rsid w:val="00EC2B34"/>
    <w:rsid w:val="00EC2BB4"/>
    <w:rsid w:val="00EC3126"/>
    <w:rsid w:val="00EC3528"/>
    <w:rsid w:val="00EC5335"/>
    <w:rsid w:val="00EC5A6C"/>
    <w:rsid w:val="00EC6850"/>
    <w:rsid w:val="00EC6F6A"/>
    <w:rsid w:val="00EC71DA"/>
    <w:rsid w:val="00EC7B20"/>
    <w:rsid w:val="00ED0334"/>
    <w:rsid w:val="00ED25B0"/>
    <w:rsid w:val="00ED5431"/>
    <w:rsid w:val="00ED7661"/>
    <w:rsid w:val="00EE0724"/>
    <w:rsid w:val="00EE2578"/>
    <w:rsid w:val="00EE3618"/>
    <w:rsid w:val="00EE3757"/>
    <w:rsid w:val="00EE436F"/>
    <w:rsid w:val="00EE4BC9"/>
    <w:rsid w:val="00EE4EF7"/>
    <w:rsid w:val="00EE56A0"/>
    <w:rsid w:val="00EE5F1C"/>
    <w:rsid w:val="00EE63BE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EF7E5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1DE7"/>
    <w:rsid w:val="00F15873"/>
    <w:rsid w:val="00F16501"/>
    <w:rsid w:val="00F16651"/>
    <w:rsid w:val="00F16C40"/>
    <w:rsid w:val="00F21D52"/>
    <w:rsid w:val="00F254AB"/>
    <w:rsid w:val="00F27D24"/>
    <w:rsid w:val="00F30FB3"/>
    <w:rsid w:val="00F31B0C"/>
    <w:rsid w:val="00F31E56"/>
    <w:rsid w:val="00F32394"/>
    <w:rsid w:val="00F3365C"/>
    <w:rsid w:val="00F337BF"/>
    <w:rsid w:val="00F33A5F"/>
    <w:rsid w:val="00F3473E"/>
    <w:rsid w:val="00F35C90"/>
    <w:rsid w:val="00F35CFA"/>
    <w:rsid w:val="00F3663D"/>
    <w:rsid w:val="00F37F9C"/>
    <w:rsid w:val="00F41C54"/>
    <w:rsid w:val="00F41F0D"/>
    <w:rsid w:val="00F42F66"/>
    <w:rsid w:val="00F45291"/>
    <w:rsid w:val="00F4536C"/>
    <w:rsid w:val="00F4542F"/>
    <w:rsid w:val="00F50817"/>
    <w:rsid w:val="00F5200E"/>
    <w:rsid w:val="00F54A7D"/>
    <w:rsid w:val="00F555A6"/>
    <w:rsid w:val="00F56DF1"/>
    <w:rsid w:val="00F61124"/>
    <w:rsid w:val="00F62905"/>
    <w:rsid w:val="00F66522"/>
    <w:rsid w:val="00F665D6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5ACA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9183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2539</cp:revision>
  <dcterms:created xsi:type="dcterms:W3CDTF">2017-11-06T10:21:00Z</dcterms:created>
  <dcterms:modified xsi:type="dcterms:W3CDTF">2019-01-11T09:57:00Z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id="dBlAevRj"/&gt;&lt;style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