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07" w:rsidRDefault="00F72907" w:rsidP="00F72907">
      <w:pPr>
        <w:spacing w:line="480" w:lineRule="auto"/>
        <w:ind w:firstLine="720"/>
        <w:jc w:val="center"/>
        <w:rPr>
          <w:rFonts w:ascii="Times New Roman" w:hAnsi="Times New Roman" w:cs="Times New Roman"/>
          <w:sz w:val="24"/>
          <w:szCs w:val="24"/>
        </w:rPr>
      </w:pPr>
      <w:bookmarkStart w:id="0" w:name="_GoBack"/>
      <w:bookmarkEnd w:id="0"/>
    </w:p>
    <w:p w:rsidR="00F72907" w:rsidRDefault="00F72907" w:rsidP="00F72907">
      <w:pPr>
        <w:spacing w:line="480" w:lineRule="auto"/>
        <w:ind w:firstLine="720"/>
        <w:jc w:val="center"/>
        <w:rPr>
          <w:rFonts w:ascii="Times New Roman" w:hAnsi="Times New Roman" w:cs="Times New Roman"/>
          <w:sz w:val="24"/>
          <w:szCs w:val="24"/>
        </w:rPr>
      </w:pPr>
    </w:p>
    <w:p w:rsidR="00F72907" w:rsidRDefault="00F72907" w:rsidP="00F72907">
      <w:pPr>
        <w:spacing w:line="480" w:lineRule="auto"/>
        <w:ind w:firstLine="720"/>
        <w:jc w:val="center"/>
        <w:rPr>
          <w:rFonts w:ascii="Times New Roman" w:hAnsi="Times New Roman" w:cs="Times New Roman"/>
          <w:sz w:val="24"/>
          <w:szCs w:val="24"/>
        </w:rPr>
      </w:pPr>
    </w:p>
    <w:p w:rsidR="00F72907" w:rsidRDefault="00F72907" w:rsidP="00F72907">
      <w:pPr>
        <w:spacing w:line="480" w:lineRule="auto"/>
        <w:ind w:firstLine="720"/>
        <w:jc w:val="center"/>
        <w:rPr>
          <w:rFonts w:ascii="Times New Roman" w:hAnsi="Times New Roman" w:cs="Times New Roman"/>
          <w:sz w:val="24"/>
          <w:szCs w:val="24"/>
        </w:rPr>
      </w:pPr>
    </w:p>
    <w:p w:rsidR="00F72907" w:rsidRDefault="00F72907" w:rsidP="00F72907">
      <w:pPr>
        <w:spacing w:line="480" w:lineRule="auto"/>
        <w:ind w:firstLine="720"/>
        <w:jc w:val="center"/>
        <w:rPr>
          <w:rFonts w:ascii="Times New Roman" w:hAnsi="Times New Roman" w:cs="Times New Roman"/>
          <w:sz w:val="24"/>
          <w:szCs w:val="24"/>
        </w:rPr>
      </w:pPr>
    </w:p>
    <w:p w:rsidR="00F72907" w:rsidRDefault="00F72907" w:rsidP="00F72907">
      <w:pPr>
        <w:spacing w:line="480" w:lineRule="auto"/>
        <w:ind w:firstLine="720"/>
        <w:jc w:val="center"/>
        <w:rPr>
          <w:rFonts w:ascii="Times New Roman" w:hAnsi="Times New Roman" w:cs="Times New Roman"/>
          <w:sz w:val="24"/>
          <w:szCs w:val="24"/>
        </w:rPr>
      </w:pPr>
    </w:p>
    <w:p w:rsidR="00F72907" w:rsidRDefault="00F72907" w:rsidP="00F7290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Measures of Success</w:t>
      </w:r>
    </w:p>
    <w:p w:rsidR="00F72907" w:rsidRDefault="00F72907" w:rsidP="00F7290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Student’s Name</w:t>
      </w:r>
    </w:p>
    <w:p w:rsidR="00F72907" w:rsidRDefault="00F72907" w:rsidP="00F7290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F72907" w:rsidRDefault="00F72907">
      <w:pPr>
        <w:rPr>
          <w:rFonts w:ascii="Times New Roman" w:hAnsi="Times New Roman" w:cs="Times New Roman"/>
          <w:sz w:val="24"/>
          <w:szCs w:val="24"/>
        </w:rPr>
      </w:pPr>
      <w:r>
        <w:rPr>
          <w:rFonts w:ascii="Times New Roman" w:hAnsi="Times New Roman" w:cs="Times New Roman"/>
          <w:sz w:val="24"/>
          <w:szCs w:val="24"/>
        </w:rPr>
        <w:br w:type="page"/>
      </w:r>
    </w:p>
    <w:p w:rsidR="00FE0794" w:rsidRPr="00500197" w:rsidRDefault="00B07F6B" w:rsidP="00F72907">
      <w:pPr>
        <w:spacing w:line="480" w:lineRule="auto"/>
        <w:ind w:firstLine="720"/>
        <w:rPr>
          <w:rFonts w:ascii="Times New Roman" w:hAnsi="Times New Roman" w:cs="Times New Roman"/>
          <w:sz w:val="24"/>
          <w:szCs w:val="24"/>
        </w:rPr>
      </w:pPr>
      <w:r w:rsidRPr="00500197">
        <w:rPr>
          <w:rFonts w:ascii="Times New Roman" w:hAnsi="Times New Roman" w:cs="Times New Roman"/>
          <w:sz w:val="24"/>
          <w:szCs w:val="24"/>
        </w:rPr>
        <w:lastRenderedPageBreak/>
        <w:t>A marketing plan is a document outlining what the business intends to carry out to create awareness and build a customer portfolio. Launching a new product in the market has challenges that the business endures and in the short-run or long run, the business reaps. Introducing a new product is accepting to take risks of which the aim is success not failure. Probably, Michelle takes a broad step and decides to risk on behalf of the business. In the meeting probably criticism will arise but the end objective depends with the implementation of the project.  As a roadmap to success, marketing plan entails all marketing components with laid down strategies regarding conquering the interest of the customers and creating profile</w:t>
      </w:r>
      <w:r w:rsidR="00F72907" w:rsidRPr="00F72907">
        <w:rPr>
          <w:rFonts w:ascii="Times New Roman" w:eastAsia="Times New Roman" w:hAnsi="Times New Roman" w:cs="Times New Roman"/>
          <w:sz w:val="24"/>
          <w:szCs w:val="24"/>
          <w:lang w:eastAsia="en-GB"/>
        </w:rPr>
        <w:t xml:space="preserve"> </w:t>
      </w:r>
      <w:r w:rsidR="00F72907">
        <w:rPr>
          <w:rFonts w:ascii="Times New Roman" w:eastAsia="Times New Roman" w:hAnsi="Times New Roman" w:cs="Times New Roman"/>
          <w:sz w:val="24"/>
          <w:szCs w:val="24"/>
          <w:lang w:eastAsia="en-GB"/>
        </w:rPr>
        <w:t xml:space="preserve">(Wilson, </w:t>
      </w:r>
      <w:r w:rsidR="00F72907" w:rsidRPr="00500197">
        <w:rPr>
          <w:rFonts w:ascii="Times New Roman" w:eastAsia="Times New Roman" w:hAnsi="Times New Roman" w:cs="Times New Roman"/>
          <w:sz w:val="24"/>
          <w:szCs w:val="24"/>
          <w:lang w:eastAsia="en-GB"/>
        </w:rPr>
        <w:t>Da</w:t>
      </w:r>
      <w:r w:rsidR="00F72907">
        <w:rPr>
          <w:rFonts w:ascii="Times New Roman" w:eastAsia="Times New Roman" w:hAnsi="Times New Roman" w:cs="Times New Roman"/>
          <w:sz w:val="24"/>
          <w:szCs w:val="24"/>
          <w:lang w:eastAsia="en-GB"/>
        </w:rPr>
        <w:t>niel, &amp; McDonald, 2002)</w:t>
      </w:r>
      <w:r w:rsidRPr="00500197">
        <w:rPr>
          <w:rFonts w:ascii="Times New Roman" w:hAnsi="Times New Roman" w:cs="Times New Roman"/>
          <w:sz w:val="24"/>
          <w:szCs w:val="24"/>
        </w:rPr>
        <w:t xml:space="preserve">. </w:t>
      </w:r>
      <w:r w:rsidR="00F72907">
        <w:rPr>
          <w:rFonts w:ascii="Times New Roman" w:hAnsi="Times New Roman" w:cs="Times New Roman"/>
          <w:sz w:val="24"/>
          <w:szCs w:val="24"/>
        </w:rPr>
        <w:t>I</w:t>
      </w:r>
      <w:r w:rsidRPr="00500197">
        <w:rPr>
          <w:rFonts w:ascii="Times New Roman" w:hAnsi="Times New Roman" w:cs="Times New Roman"/>
          <w:sz w:val="24"/>
          <w:szCs w:val="24"/>
        </w:rPr>
        <w:t xml:space="preserve">n other words, for an entrepreneur to reap risks must be involved. </w:t>
      </w:r>
    </w:p>
    <w:p w:rsidR="00B07F6B" w:rsidRPr="00500197" w:rsidRDefault="00B07F6B" w:rsidP="00F72907">
      <w:pPr>
        <w:spacing w:line="480" w:lineRule="auto"/>
        <w:ind w:firstLine="720"/>
        <w:rPr>
          <w:rFonts w:ascii="Times New Roman" w:hAnsi="Times New Roman" w:cs="Times New Roman"/>
          <w:sz w:val="24"/>
          <w:szCs w:val="24"/>
        </w:rPr>
      </w:pPr>
      <w:r w:rsidRPr="00500197">
        <w:rPr>
          <w:rFonts w:ascii="Times New Roman" w:hAnsi="Times New Roman" w:cs="Times New Roman"/>
          <w:sz w:val="24"/>
          <w:szCs w:val="24"/>
        </w:rPr>
        <w:t xml:space="preserve">Measuring the success of launching the products depends on various factors. First, to what extent has the marketing created awareness? Second, what is the contribution of the new product towards the profit of the company? Is the product a monopoly to take advantage of the market? What is the return on investment? Answering </w:t>
      </w:r>
      <w:r w:rsidR="00F54C7B" w:rsidRPr="00500197">
        <w:rPr>
          <w:rFonts w:ascii="Times New Roman" w:hAnsi="Times New Roman" w:cs="Times New Roman"/>
          <w:sz w:val="24"/>
          <w:szCs w:val="24"/>
        </w:rPr>
        <w:t>these prior questions</w:t>
      </w:r>
      <w:r w:rsidRPr="00500197">
        <w:rPr>
          <w:rFonts w:ascii="Times New Roman" w:hAnsi="Times New Roman" w:cs="Times New Roman"/>
          <w:sz w:val="24"/>
          <w:szCs w:val="24"/>
        </w:rPr>
        <w:t xml:space="preserve"> expressly gives a glimpse of the success of the new product</w:t>
      </w:r>
      <w:r w:rsidR="00F72907" w:rsidRPr="00F72907">
        <w:rPr>
          <w:rFonts w:ascii="Times New Roman" w:eastAsia="Times New Roman" w:hAnsi="Times New Roman" w:cs="Times New Roman"/>
          <w:sz w:val="24"/>
          <w:szCs w:val="24"/>
          <w:lang w:eastAsia="en-GB"/>
        </w:rPr>
        <w:t xml:space="preserve"> </w:t>
      </w:r>
      <w:r w:rsidR="00F72907">
        <w:rPr>
          <w:rFonts w:ascii="Times New Roman" w:eastAsia="Times New Roman" w:hAnsi="Times New Roman" w:cs="Times New Roman"/>
          <w:sz w:val="24"/>
          <w:szCs w:val="24"/>
          <w:lang w:eastAsia="en-GB"/>
        </w:rPr>
        <w:t>(</w:t>
      </w:r>
      <w:r w:rsidR="00F72907" w:rsidRPr="00500197">
        <w:rPr>
          <w:rFonts w:ascii="Times New Roman" w:eastAsia="Times New Roman" w:hAnsi="Times New Roman" w:cs="Times New Roman"/>
          <w:sz w:val="24"/>
          <w:szCs w:val="24"/>
          <w:lang w:eastAsia="en-GB"/>
        </w:rPr>
        <w:t>Amb</w:t>
      </w:r>
      <w:r w:rsidR="00F72907">
        <w:rPr>
          <w:rFonts w:ascii="Times New Roman" w:eastAsia="Times New Roman" w:hAnsi="Times New Roman" w:cs="Times New Roman"/>
          <w:sz w:val="24"/>
          <w:szCs w:val="24"/>
          <w:lang w:eastAsia="en-GB"/>
        </w:rPr>
        <w:t xml:space="preserve">ler, &amp; </w:t>
      </w:r>
      <w:proofErr w:type="spellStart"/>
      <w:r w:rsidR="00F72907">
        <w:rPr>
          <w:rFonts w:ascii="Times New Roman" w:eastAsia="Times New Roman" w:hAnsi="Times New Roman" w:cs="Times New Roman"/>
          <w:sz w:val="24"/>
          <w:szCs w:val="24"/>
          <w:lang w:eastAsia="en-GB"/>
        </w:rPr>
        <w:t>Kokkinaki</w:t>
      </w:r>
      <w:proofErr w:type="spellEnd"/>
      <w:r w:rsidR="00F72907">
        <w:rPr>
          <w:rFonts w:ascii="Times New Roman" w:eastAsia="Times New Roman" w:hAnsi="Times New Roman" w:cs="Times New Roman"/>
          <w:sz w:val="24"/>
          <w:szCs w:val="24"/>
          <w:lang w:eastAsia="en-GB"/>
        </w:rPr>
        <w:t>, 1997)</w:t>
      </w:r>
      <w:r w:rsidRPr="00500197">
        <w:rPr>
          <w:rFonts w:ascii="Times New Roman" w:hAnsi="Times New Roman" w:cs="Times New Roman"/>
          <w:sz w:val="24"/>
          <w:szCs w:val="24"/>
        </w:rPr>
        <w:t xml:space="preserve">. </w:t>
      </w:r>
      <w:r w:rsidR="00F54C7B" w:rsidRPr="00500197">
        <w:rPr>
          <w:rFonts w:ascii="Times New Roman" w:hAnsi="Times New Roman" w:cs="Times New Roman"/>
          <w:sz w:val="24"/>
          <w:szCs w:val="24"/>
        </w:rPr>
        <w:t xml:space="preserve">Therefore, the extent to which the product </w:t>
      </w:r>
      <w:proofErr w:type="gramStart"/>
      <w:r w:rsidR="00F54C7B" w:rsidRPr="00500197">
        <w:rPr>
          <w:rFonts w:ascii="Times New Roman" w:hAnsi="Times New Roman" w:cs="Times New Roman"/>
          <w:sz w:val="24"/>
          <w:szCs w:val="24"/>
        </w:rPr>
        <w:t>is known</w:t>
      </w:r>
      <w:proofErr w:type="gramEnd"/>
      <w:r w:rsidR="00F54C7B" w:rsidRPr="00500197">
        <w:rPr>
          <w:rFonts w:ascii="Times New Roman" w:hAnsi="Times New Roman" w:cs="Times New Roman"/>
          <w:sz w:val="24"/>
          <w:szCs w:val="24"/>
        </w:rPr>
        <w:t xml:space="preserve"> in the market will attract the attention of the buyer who will opt to purchase the product. Hence, an increase in the number of customers will lead to increase in sales. This means, if sales increases and comparing them with the cost of sales and other expenses, the profit </w:t>
      </w:r>
      <w:proofErr w:type="gramStart"/>
      <w:r w:rsidR="00F54C7B" w:rsidRPr="00500197">
        <w:rPr>
          <w:rFonts w:ascii="Times New Roman" w:hAnsi="Times New Roman" w:cs="Times New Roman"/>
          <w:sz w:val="24"/>
          <w:szCs w:val="24"/>
        </w:rPr>
        <w:t>is expected</w:t>
      </w:r>
      <w:proofErr w:type="gramEnd"/>
      <w:r w:rsidR="00F54C7B" w:rsidRPr="00500197">
        <w:rPr>
          <w:rFonts w:ascii="Times New Roman" w:hAnsi="Times New Roman" w:cs="Times New Roman"/>
          <w:sz w:val="24"/>
          <w:szCs w:val="24"/>
        </w:rPr>
        <w:t xml:space="preserve"> to increases. Moreover, the shareholder’s wealth increases as there is increase in returns. </w:t>
      </w:r>
    </w:p>
    <w:p w:rsidR="00F54C7B" w:rsidRPr="00500197" w:rsidRDefault="00F54C7B" w:rsidP="00F72907">
      <w:pPr>
        <w:spacing w:line="480" w:lineRule="auto"/>
        <w:ind w:firstLine="720"/>
        <w:rPr>
          <w:rFonts w:ascii="Times New Roman" w:hAnsi="Times New Roman" w:cs="Times New Roman"/>
          <w:sz w:val="24"/>
          <w:szCs w:val="24"/>
        </w:rPr>
      </w:pPr>
      <w:r w:rsidRPr="00500197">
        <w:rPr>
          <w:rFonts w:ascii="Times New Roman" w:hAnsi="Times New Roman" w:cs="Times New Roman"/>
          <w:sz w:val="24"/>
          <w:szCs w:val="24"/>
        </w:rPr>
        <w:t>A contingency plan is important to counter any failure that may arise</w:t>
      </w:r>
      <w:r w:rsidR="00F72907" w:rsidRPr="00F72907">
        <w:rPr>
          <w:rFonts w:ascii="Times New Roman" w:eastAsia="Times New Roman" w:hAnsi="Times New Roman" w:cs="Times New Roman"/>
          <w:sz w:val="24"/>
          <w:szCs w:val="24"/>
          <w:lang w:eastAsia="en-GB"/>
        </w:rPr>
        <w:t xml:space="preserve"> </w:t>
      </w:r>
      <w:r w:rsidR="00F72907">
        <w:rPr>
          <w:rFonts w:ascii="Times New Roman" w:eastAsia="Times New Roman" w:hAnsi="Times New Roman" w:cs="Times New Roman"/>
          <w:sz w:val="24"/>
          <w:szCs w:val="24"/>
          <w:lang w:eastAsia="en-GB"/>
        </w:rPr>
        <w:t>(Myers, 1993)</w:t>
      </w:r>
      <w:r w:rsidRPr="00500197">
        <w:rPr>
          <w:rFonts w:ascii="Times New Roman" w:hAnsi="Times New Roman" w:cs="Times New Roman"/>
          <w:sz w:val="24"/>
          <w:szCs w:val="24"/>
        </w:rPr>
        <w:t xml:space="preserve">. The plan relates to the pricing strategies that will focus on breakeven so that the initial cost </w:t>
      </w:r>
      <w:proofErr w:type="gramStart"/>
      <w:r w:rsidRPr="00500197">
        <w:rPr>
          <w:rFonts w:ascii="Times New Roman" w:hAnsi="Times New Roman" w:cs="Times New Roman"/>
          <w:sz w:val="24"/>
          <w:szCs w:val="24"/>
        </w:rPr>
        <w:t>is recovered</w:t>
      </w:r>
      <w:proofErr w:type="gramEnd"/>
      <w:r w:rsidRPr="00500197">
        <w:rPr>
          <w:rFonts w:ascii="Times New Roman" w:hAnsi="Times New Roman" w:cs="Times New Roman"/>
          <w:sz w:val="24"/>
          <w:szCs w:val="24"/>
        </w:rPr>
        <w:t>. This could include producing substitutes to the new product.</w:t>
      </w:r>
    </w:p>
    <w:p w:rsidR="00F54C7B" w:rsidRPr="00500197" w:rsidRDefault="00F54C7B" w:rsidP="00F72907">
      <w:pPr>
        <w:spacing w:line="480" w:lineRule="auto"/>
        <w:ind w:firstLine="720"/>
        <w:rPr>
          <w:rFonts w:ascii="Times New Roman" w:hAnsi="Times New Roman" w:cs="Times New Roman"/>
          <w:sz w:val="24"/>
          <w:szCs w:val="24"/>
        </w:rPr>
      </w:pPr>
      <w:r w:rsidRPr="00500197">
        <w:rPr>
          <w:rFonts w:ascii="Times New Roman" w:hAnsi="Times New Roman" w:cs="Times New Roman"/>
          <w:sz w:val="24"/>
          <w:szCs w:val="24"/>
        </w:rPr>
        <w:lastRenderedPageBreak/>
        <w:t xml:space="preserve">From the market research and plan, the only recommendation is continuing to try. Not reaching the target at first instance does not mean failure. </w:t>
      </w:r>
    </w:p>
    <w:p w:rsidR="00F54C7B" w:rsidRPr="00500197" w:rsidRDefault="00F54C7B" w:rsidP="00F72907">
      <w:pPr>
        <w:spacing w:line="480" w:lineRule="auto"/>
        <w:ind w:firstLine="720"/>
        <w:rPr>
          <w:rFonts w:ascii="Times New Roman" w:hAnsi="Times New Roman" w:cs="Times New Roman"/>
          <w:sz w:val="24"/>
          <w:szCs w:val="24"/>
        </w:rPr>
      </w:pPr>
    </w:p>
    <w:p w:rsidR="00500197" w:rsidRDefault="00500197" w:rsidP="00F72907">
      <w:pPr>
        <w:spacing w:line="480" w:lineRule="auto"/>
        <w:ind w:firstLine="720"/>
        <w:rPr>
          <w:rFonts w:ascii="Times New Roman" w:hAnsi="Times New Roman" w:cs="Times New Roman"/>
          <w:sz w:val="24"/>
          <w:szCs w:val="24"/>
        </w:rPr>
      </w:pPr>
    </w:p>
    <w:p w:rsidR="00500197" w:rsidRDefault="00500197" w:rsidP="00F7290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500197" w:rsidRDefault="00500197" w:rsidP="00F72907">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References</w:t>
      </w:r>
    </w:p>
    <w:p w:rsidR="00500197" w:rsidRPr="00500197" w:rsidRDefault="00500197" w:rsidP="00F72907">
      <w:pPr>
        <w:spacing w:after="0" w:line="480" w:lineRule="auto"/>
        <w:ind w:left="720" w:hanging="720"/>
        <w:rPr>
          <w:rFonts w:ascii="Times New Roman" w:eastAsia="Times New Roman" w:hAnsi="Times New Roman" w:cs="Times New Roman"/>
          <w:sz w:val="24"/>
          <w:szCs w:val="24"/>
          <w:lang w:eastAsia="en-GB"/>
        </w:rPr>
      </w:pPr>
      <w:proofErr w:type="gramStart"/>
      <w:r w:rsidRPr="00500197">
        <w:rPr>
          <w:rFonts w:ascii="Times New Roman" w:eastAsia="Times New Roman" w:hAnsi="Times New Roman" w:cs="Times New Roman"/>
          <w:sz w:val="24"/>
          <w:szCs w:val="24"/>
          <w:lang w:eastAsia="en-GB"/>
        </w:rPr>
        <w:t xml:space="preserve">Ambler, T., &amp; </w:t>
      </w:r>
      <w:proofErr w:type="spellStart"/>
      <w:r w:rsidRPr="00500197">
        <w:rPr>
          <w:rFonts w:ascii="Times New Roman" w:eastAsia="Times New Roman" w:hAnsi="Times New Roman" w:cs="Times New Roman"/>
          <w:sz w:val="24"/>
          <w:szCs w:val="24"/>
          <w:lang w:eastAsia="en-GB"/>
        </w:rPr>
        <w:t>Kokkinaki</w:t>
      </w:r>
      <w:proofErr w:type="spellEnd"/>
      <w:r w:rsidRPr="00500197">
        <w:rPr>
          <w:rFonts w:ascii="Times New Roman" w:eastAsia="Times New Roman" w:hAnsi="Times New Roman" w:cs="Times New Roman"/>
          <w:sz w:val="24"/>
          <w:szCs w:val="24"/>
          <w:lang w:eastAsia="en-GB"/>
        </w:rPr>
        <w:t>, F. (1997).</w:t>
      </w:r>
      <w:proofErr w:type="gramEnd"/>
      <w:r w:rsidRPr="00500197">
        <w:rPr>
          <w:rFonts w:ascii="Times New Roman" w:eastAsia="Times New Roman" w:hAnsi="Times New Roman" w:cs="Times New Roman"/>
          <w:sz w:val="24"/>
          <w:szCs w:val="24"/>
          <w:lang w:eastAsia="en-GB"/>
        </w:rPr>
        <w:t xml:space="preserve"> </w:t>
      </w:r>
      <w:proofErr w:type="gramStart"/>
      <w:r w:rsidRPr="00500197">
        <w:rPr>
          <w:rFonts w:ascii="Times New Roman" w:eastAsia="Times New Roman" w:hAnsi="Times New Roman" w:cs="Times New Roman"/>
          <w:sz w:val="24"/>
          <w:szCs w:val="24"/>
          <w:lang w:eastAsia="en-GB"/>
        </w:rPr>
        <w:t>Measures of marketing success.</w:t>
      </w:r>
      <w:proofErr w:type="gramEnd"/>
      <w:r w:rsidRPr="00500197">
        <w:rPr>
          <w:rFonts w:ascii="Times New Roman" w:eastAsia="Times New Roman" w:hAnsi="Times New Roman" w:cs="Times New Roman"/>
          <w:sz w:val="24"/>
          <w:szCs w:val="24"/>
          <w:lang w:eastAsia="en-GB"/>
        </w:rPr>
        <w:t xml:space="preserve"> </w:t>
      </w:r>
      <w:r w:rsidRPr="00500197">
        <w:rPr>
          <w:rFonts w:ascii="Times New Roman" w:eastAsia="Times New Roman" w:hAnsi="Times New Roman" w:cs="Times New Roman"/>
          <w:i/>
          <w:iCs/>
          <w:sz w:val="24"/>
          <w:szCs w:val="24"/>
          <w:lang w:eastAsia="en-GB"/>
        </w:rPr>
        <w:t>Journal of Marketing Management</w:t>
      </w:r>
      <w:r w:rsidRPr="00500197">
        <w:rPr>
          <w:rFonts w:ascii="Times New Roman" w:eastAsia="Times New Roman" w:hAnsi="Times New Roman" w:cs="Times New Roman"/>
          <w:sz w:val="24"/>
          <w:szCs w:val="24"/>
          <w:lang w:eastAsia="en-GB"/>
        </w:rPr>
        <w:t xml:space="preserve">, </w:t>
      </w:r>
      <w:r w:rsidRPr="00500197">
        <w:rPr>
          <w:rFonts w:ascii="Times New Roman" w:eastAsia="Times New Roman" w:hAnsi="Times New Roman" w:cs="Times New Roman"/>
          <w:i/>
          <w:iCs/>
          <w:sz w:val="24"/>
          <w:szCs w:val="24"/>
          <w:lang w:eastAsia="en-GB"/>
        </w:rPr>
        <w:t>13</w:t>
      </w:r>
      <w:r w:rsidRPr="00500197">
        <w:rPr>
          <w:rFonts w:ascii="Times New Roman" w:eastAsia="Times New Roman" w:hAnsi="Times New Roman" w:cs="Times New Roman"/>
          <w:sz w:val="24"/>
          <w:szCs w:val="24"/>
          <w:lang w:eastAsia="en-GB"/>
        </w:rPr>
        <w:t>(7), 665-678.</w:t>
      </w:r>
    </w:p>
    <w:p w:rsidR="00500197" w:rsidRPr="00500197" w:rsidRDefault="00500197" w:rsidP="00F72907">
      <w:pPr>
        <w:spacing w:after="0" w:line="480" w:lineRule="auto"/>
        <w:ind w:left="720" w:hanging="720"/>
        <w:rPr>
          <w:rFonts w:ascii="Times New Roman" w:eastAsia="Times New Roman" w:hAnsi="Times New Roman" w:cs="Times New Roman"/>
          <w:sz w:val="24"/>
          <w:szCs w:val="24"/>
          <w:lang w:eastAsia="en-GB"/>
        </w:rPr>
      </w:pPr>
      <w:r w:rsidRPr="00500197">
        <w:rPr>
          <w:rFonts w:ascii="Times New Roman" w:eastAsia="Times New Roman" w:hAnsi="Times New Roman" w:cs="Times New Roman"/>
          <w:sz w:val="24"/>
          <w:szCs w:val="24"/>
          <w:lang w:eastAsia="en-GB"/>
        </w:rPr>
        <w:t xml:space="preserve">Myers, K. N. (1993). </w:t>
      </w:r>
      <w:proofErr w:type="gramStart"/>
      <w:r w:rsidRPr="00500197">
        <w:rPr>
          <w:rFonts w:ascii="Times New Roman" w:eastAsia="Times New Roman" w:hAnsi="Times New Roman" w:cs="Times New Roman"/>
          <w:i/>
          <w:iCs/>
          <w:sz w:val="24"/>
          <w:szCs w:val="24"/>
          <w:lang w:eastAsia="en-GB"/>
        </w:rPr>
        <w:t xml:space="preserve">Total Contingency Planning for </w:t>
      </w:r>
      <w:proofErr w:type="spellStart"/>
      <w:r w:rsidRPr="00500197">
        <w:rPr>
          <w:rFonts w:ascii="Times New Roman" w:eastAsia="Times New Roman" w:hAnsi="Times New Roman" w:cs="Times New Roman"/>
          <w:i/>
          <w:iCs/>
          <w:sz w:val="24"/>
          <w:szCs w:val="24"/>
          <w:lang w:eastAsia="en-GB"/>
        </w:rPr>
        <w:t>Diasters</w:t>
      </w:r>
      <w:proofErr w:type="spellEnd"/>
      <w:r w:rsidRPr="00500197">
        <w:rPr>
          <w:rFonts w:ascii="Times New Roman" w:eastAsia="Times New Roman" w:hAnsi="Times New Roman" w:cs="Times New Roman"/>
          <w:i/>
          <w:iCs/>
          <w:sz w:val="24"/>
          <w:szCs w:val="24"/>
          <w:lang w:eastAsia="en-GB"/>
        </w:rPr>
        <w:t>: Managing Risk...</w:t>
      </w:r>
      <w:proofErr w:type="gramEnd"/>
      <w:r w:rsidRPr="00500197">
        <w:rPr>
          <w:rFonts w:ascii="Times New Roman" w:eastAsia="Times New Roman" w:hAnsi="Times New Roman" w:cs="Times New Roman"/>
          <w:i/>
          <w:iCs/>
          <w:sz w:val="24"/>
          <w:szCs w:val="24"/>
          <w:lang w:eastAsia="en-GB"/>
        </w:rPr>
        <w:t xml:space="preserve"> </w:t>
      </w:r>
      <w:proofErr w:type="gramStart"/>
      <w:r w:rsidRPr="00500197">
        <w:rPr>
          <w:rFonts w:ascii="Times New Roman" w:eastAsia="Times New Roman" w:hAnsi="Times New Roman" w:cs="Times New Roman"/>
          <w:i/>
          <w:iCs/>
          <w:sz w:val="24"/>
          <w:szCs w:val="24"/>
          <w:lang w:eastAsia="en-GB"/>
        </w:rPr>
        <w:t>Minimizing Loss...</w:t>
      </w:r>
      <w:proofErr w:type="gramEnd"/>
      <w:r w:rsidRPr="00500197">
        <w:rPr>
          <w:rFonts w:ascii="Times New Roman" w:eastAsia="Times New Roman" w:hAnsi="Times New Roman" w:cs="Times New Roman"/>
          <w:i/>
          <w:iCs/>
          <w:sz w:val="24"/>
          <w:szCs w:val="24"/>
          <w:lang w:eastAsia="en-GB"/>
        </w:rPr>
        <w:t xml:space="preserve"> </w:t>
      </w:r>
      <w:proofErr w:type="gramStart"/>
      <w:r w:rsidRPr="00500197">
        <w:rPr>
          <w:rFonts w:ascii="Times New Roman" w:eastAsia="Times New Roman" w:hAnsi="Times New Roman" w:cs="Times New Roman"/>
          <w:i/>
          <w:iCs/>
          <w:sz w:val="24"/>
          <w:szCs w:val="24"/>
          <w:lang w:eastAsia="en-GB"/>
        </w:rPr>
        <w:t>Ensuring Business Continuity</w:t>
      </w:r>
      <w:r w:rsidRPr="00500197">
        <w:rPr>
          <w:rFonts w:ascii="Times New Roman" w:eastAsia="Times New Roman" w:hAnsi="Times New Roman" w:cs="Times New Roman"/>
          <w:sz w:val="24"/>
          <w:szCs w:val="24"/>
          <w:lang w:eastAsia="en-GB"/>
        </w:rPr>
        <w:t>.</w:t>
      </w:r>
      <w:proofErr w:type="gramEnd"/>
      <w:r w:rsidRPr="00500197">
        <w:rPr>
          <w:rFonts w:ascii="Times New Roman" w:eastAsia="Times New Roman" w:hAnsi="Times New Roman" w:cs="Times New Roman"/>
          <w:sz w:val="24"/>
          <w:szCs w:val="24"/>
          <w:lang w:eastAsia="en-GB"/>
        </w:rPr>
        <w:t xml:space="preserve"> John Wiley &amp; Sons, </w:t>
      </w:r>
      <w:proofErr w:type="gramStart"/>
      <w:r w:rsidRPr="00500197">
        <w:rPr>
          <w:rFonts w:ascii="Times New Roman" w:eastAsia="Times New Roman" w:hAnsi="Times New Roman" w:cs="Times New Roman"/>
          <w:sz w:val="24"/>
          <w:szCs w:val="24"/>
          <w:lang w:eastAsia="en-GB"/>
        </w:rPr>
        <w:t>Inc..</w:t>
      </w:r>
      <w:proofErr w:type="gramEnd"/>
    </w:p>
    <w:p w:rsidR="00500197" w:rsidRPr="00500197" w:rsidRDefault="00500197" w:rsidP="00F72907">
      <w:pPr>
        <w:spacing w:after="0" w:line="480" w:lineRule="auto"/>
        <w:ind w:left="720" w:hanging="720"/>
        <w:rPr>
          <w:rFonts w:ascii="Times New Roman" w:eastAsia="Times New Roman" w:hAnsi="Times New Roman" w:cs="Times New Roman"/>
          <w:sz w:val="24"/>
          <w:szCs w:val="24"/>
          <w:lang w:eastAsia="en-GB"/>
        </w:rPr>
      </w:pPr>
      <w:proofErr w:type="gramStart"/>
      <w:r w:rsidRPr="00500197">
        <w:rPr>
          <w:rFonts w:ascii="Times New Roman" w:eastAsia="Times New Roman" w:hAnsi="Times New Roman" w:cs="Times New Roman"/>
          <w:sz w:val="24"/>
          <w:szCs w:val="24"/>
          <w:lang w:eastAsia="en-GB"/>
        </w:rPr>
        <w:t>Wilson, H., Daniel, E., &amp; McDonald, M. (2002).</w:t>
      </w:r>
      <w:proofErr w:type="gramEnd"/>
      <w:r w:rsidRPr="00500197">
        <w:rPr>
          <w:rFonts w:ascii="Times New Roman" w:eastAsia="Times New Roman" w:hAnsi="Times New Roman" w:cs="Times New Roman"/>
          <w:sz w:val="24"/>
          <w:szCs w:val="24"/>
          <w:lang w:eastAsia="en-GB"/>
        </w:rPr>
        <w:t xml:space="preserve"> </w:t>
      </w:r>
      <w:proofErr w:type="gramStart"/>
      <w:r w:rsidRPr="00500197">
        <w:rPr>
          <w:rFonts w:ascii="Times New Roman" w:eastAsia="Times New Roman" w:hAnsi="Times New Roman" w:cs="Times New Roman"/>
          <w:sz w:val="24"/>
          <w:szCs w:val="24"/>
          <w:lang w:eastAsia="en-GB"/>
        </w:rPr>
        <w:t>Factors for success in customer relationship management (CRM) systems.</w:t>
      </w:r>
      <w:proofErr w:type="gramEnd"/>
      <w:r w:rsidRPr="00500197">
        <w:rPr>
          <w:rFonts w:ascii="Times New Roman" w:eastAsia="Times New Roman" w:hAnsi="Times New Roman" w:cs="Times New Roman"/>
          <w:sz w:val="24"/>
          <w:szCs w:val="24"/>
          <w:lang w:eastAsia="en-GB"/>
        </w:rPr>
        <w:t xml:space="preserve"> </w:t>
      </w:r>
      <w:proofErr w:type="gramStart"/>
      <w:r w:rsidRPr="00500197">
        <w:rPr>
          <w:rFonts w:ascii="Times New Roman" w:eastAsia="Times New Roman" w:hAnsi="Times New Roman" w:cs="Times New Roman"/>
          <w:i/>
          <w:iCs/>
          <w:sz w:val="24"/>
          <w:szCs w:val="24"/>
          <w:lang w:eastAsia="en-GB"/>
        </w:rPr>
        <w:t>Journal of marketing management</w:t>
      </w:r>
      <w:r w:rsidRPr="00500197">
        <w:rPr>
          <w:rFonts w:ascii="Times New Roman" w:eastAsia="Times New Roman" w:hAnsi="Times New Roman" w:cs="Times New Roman"/>
          <w:sz w:val="24"/>
          <w:szCs w:val="24"/>
          <w:lang w:eastAsia="en-GB"/>
        </w:rPr>
        <w:t xml:space="preserve">, </w:t>
      </w:r>
      <w:r w:rsidRPr="00500197">
        <w:rPr>
          <w:rFonts w:ascii="Times New Roman" w:eastAsia="Times New Roman" w:hAnsi="Times New Roman" w:cs="Times New Roman"/>
          <w:i/>
          <w:iCs/>
          <w:sz w:val="24"/>
          <w:szCs w:val="24"/>
          <w:lang w:eastAsia="en-GB"/>
        </w:rPr>
        <w:t>18</w:t>
      </w:r>
      <w:r w:rsidRPr="00500197">
        <w:rPr>
          <w:rFonts w:ascii="Times New Roman" w:eastAsia="Times New Roman" w:hAnsi="Times New Roman" w:cs="Times New Roman"/>
          <w:sz w:val="24"/>
          <w:szCs w:val="24"/>
          <w:lang w:eastAsia="en-GB"/>
        </w:rPr>
        <w:t>(1-2), 193-219.</w:t>
      </w:r>
      <w:proofErr w:type="gramEnd"/>
    </w:p>
    <w:p w:rsidR="00500197" w:rsidRPr="00500197" w:rsidRDefault="00500197" w:rsidP="00F72907">
      <w:pPr>
        <w:spacing w:line="480" w:lineRule="auto"/>
        <w:ind w:firstLine="720"/>
        <w:rPr>
          <w:rFonts w:ascii="Times New Roman" w:hAnsi="Times New Roman" w:cs="Times New Roman"/>
          <w:sz w:val="24"/>
          <w:szCs w:val="24"/>
        </w:rPr>
      </w:pPr>
    </w:p>
    <w:sectPr w:rsidR="00500197" w:rsidRPr="00500197" w:rsidSect="00F72907">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24" w:rsidRDefault="00060624" w:rsidP="00F72907">
      <w:pPr>
        <w:spacing w:after="0" w:line="240" w:lineRule="auto"/>
      </w:pPr>
      <w:r>
        <w:separator/>
      </w:r>
    </w:p>
  </w:endnote>
  <w:endnote w:type="continuationSeparator" w:id="0">
    <w:p w:rsidR="00060624" w:rsidRDefault="00060624" w:rsidP="00F7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24" w:rsidRDefault="00060624" w:rsidP="00F72907">
      <w:pPr>
        <w:spacing w:after="0" w:line="240" w:lineRule="auto"/>
      </w:pPr>
      <w:r>
        <w:separator/>
      </w:r>
    </w:p>
  </w:footnote>
  <w:footnote w:type="continuationSeparator" w:id="0">
    <w:p w:rsidR="00060624" w:rsidRDefault="00060624" w:rsidP="00F72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7" w:rsidRDefault="00F72907">
    <w:pPr>
      <w:pStyle w:val="Header"/>
    </w:pPr>
    <w:r w:rsidRPr="00F72907">
      <w:rPr>
        <w:rFonts w:ascii="Times New Roman" w:hAnsi="Times New Roman" w:cs="Times New Roman"/>
        <w:sz w:val="24"/>
        <w:szCs w:val="24"/>
      </w:rPr>
      <w:t>MEASURES OF SUCCESS</w:t>
    </w:r>
    <w:r>
      <w:rPr>
        <w:rFonts w:ascii="Times New Roman" w:hAnsi="Times New Roman" w:cs="Times New Roman"/>
        <w:sz w:val="24"/>
        <w:szCs w:val="24"/>
      </w:rPr>
      <w:tab/>
    </w:r>
    <w:r>
      <w:rPr>
        <w:rFonts w:ascii="Times New Roman" w:hAnsi="Times New Roman" w:cs="Times New Roman"/>
        <w:sz w:val="24"/>
        <w:szCs w:val="24"/>
      </w:rPr>
      <w:tab/>
    </w:r>
    <w:r w:rsidRPr="00F72907">
      <w:rPr>
        <w:rFonts w:ascii="Times New Roman" w:hAnsi="Times New Roman" w:cs="Times New Roman"/>
        <w:sz w:val="24"/>
        <w:szCs w:val="24"/>
      </w:rPr>
      <w:fldChar w:fldCharType="begin"/>
    </w:r>
    <w:r w:rsidRPr="00F72907">
      <w:rPr>
        <w:rFonts w:ascii="Times New Roman" w:hAnsi="Times New Roman" w:cs="Times New Roman"/>
        <w:sz w:val="24"/>
        <w:szCs w:val="24"/>
      </w:rPr>
      <w:instrText xml:space="preserve"> PAGE   \* MERGEFORMAT </w:instrText>
    </w:r>
    <w:r w:rsidRPr="00F72907">
      <w:rPr>
        <w:rFonts w:ascii="Times New Roman" w:hAnsi="Times New Roman" w:cs="Times New Roman"/>
        <w:sz w:val="24"/>
        <w:szCs w:val="24"/>
      </w:rPr>
      <w:fldChar w:fldCharType="separate"/>
    </w:r>
    <w:r>
      <w:rPr>
        <w:rFonts w:ascii="Times New Roman" w:hAnsi="Times New Roman" w:cs="Times New Roman"/>
        <w:noProof/>
        <w:sz w:val="24"/>
        <w:szCs w:val="24"/>
      </w:rPr>
      <w:t>2</w:t>
    </w:r>
    <w:r w:rsidRPr="00F72907">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7" w:rsidRPr="00F72907" w:rsidRDefault="00F72907">
    <w:pPr>
      <w:pStyle w:val="Header"/>
      <w:rPr>
        <w:rFonts w:ascii="Times New Roman" w:hAnsi="Times New Roman" w:cs="Times New Roman"/>
        <w:sz w:val="24"/>
        <w:szCs w:val="24"/>
      </w:rPr>
    </w:pPr>
    <w:r w:rsidRPr="00F72907">
      <w:rPr>
        <w:rFonts w:ascii="Times New Roman" w:hAnsi="Times New Roman" w:cs="Times New Roman"/>
        <w:sz w:val="24"/>
        <w:szCs w:val="24"/>
      </w:rPr>
      <w:t>Running head: MEASURES OF SUCCESS</w:t>
    </w:r>
    <w:r>
      <w:rPr>
        <w:rFonts w:ascii="Times New Roman" w:hAnsi="Times New Roman" w:cs="Times New Roman"/>
        <w:sz w:val="24"/>
        <w:szCs w:val="24"/>
      </w:rPr>
      <w:tab/>
    </w:r>
    <w:r>
      <w:rPr>
        <w:rFonts w:ascii="Times New Roman" w:hAnsi="Times New Roman" w:cs="Times New Roman"/>
        <w:sz w:val="24"/>
        <w:szCs w:val="24"/>
      </w:rPr>
      <w:tab/>
    </w:r>
    <w:r w:rsidRPr="00F72907">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6B"/>
    <w:rsid w:val="00060624"/>
    <w:rsid w:val="00500197"/>
    <w:rsid w:val="00B07F6B"/>
    <w:rsid w:val="00D34C49"/>
    <w:rsid w:val="00F330EE"/>
    <w:rsid w:val="00F54C7B"/>
    <w:rsid w:val="00F7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07"/>
  </w:style>
  <w:style w:type="paragraph" w:styleId="Footer">
    <w:name w:val="footer"/>
    <w:basedOn w:val="Normal"/>
    <w:link w:val="FooterChar"/>
    <w:uiPriority w:val="99"/>
    <w:unhideWhenUsed/>
    <w:rsid w:val="00F72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07"/>
  </w:style>
  <w:style w:type="paragraph" w:styleId="Footer">
    <w:name w:val="footer"/>
    <w:basedOn w:val="Normal"/>
    <w:link w:val="FooterChar"/>
    <w:uiPriority w:val="99"/>
    <w:unhideWhenUsed/>
    <w:rsid w:val="00F72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766">
      <w:bodyDiv w:val="1"/>
      <w:marLeft w:val="0"/>
      <w:marRight w:val="0"/>
      <w:marTop w:val="0"/>
      <w:marBottom w:val="0"/>
      <w:divBdr>
        <w:top w:val="none" w:sz="0" w:space="0" w:color="auto"/>
        <w:left w:val="none" w:sz="0" w:space="0" w:color="auto"/>
        <w:bottom w:val="none" w:sz="0" w:space="0" w:color="auto"/>
        <w:right w:val="none" w:sz="0" w:space="0" w:color="auto"/>
      </w:divBdr>
      <w:divsChild>
        <w:div w:id="1078406914">
          <w:marLeft w:val="0"/>
          <w:marRight w:val="0"/>
          <w:marTop w:val="0"/>
          <w:marBottom w:val="0"/>
          <w:divBdr>
            <w:top w:val="none" w:sz="0" w:space="0" w:color="auto"/>
            <w:left w:val="none" w:sz="0" w:space="0" w:color="auto"/>
            <w:bottom w:val="none" w:sz="0" w:space="0" w:color="auto"/>
            <w:right w:val="none" w:sz="0" w:space="0" w:color="auto"/>
          </w:divBdr>
        </w:div>
      </w:divsChild>
    </w:div>
    <w:div w:id="2007903189">
      <w:bodyDiv w:val="1"/>
      <w:marLeft w:val="0"/>
      <w:marRight w:val="0"/>
      <w:marTop w:val="0"/>
      <w:marBottom w:val="0"/>
      <w:divBdr>
        <w:top w:val="none" w:sz="0" w:space="0" w:color="auto"/>
        <w:left w:val="none" w:sz="0" w:space="0" w:color="auto"/>
        <w:bottom w:val="none" w:sz="0" w:space="0" w:color="auto"/>
        <w:right w:val="none" w:sz="0" w:space="0" w:color="auto"/>
      </w:divBdr>
      <w:divsChild>
        <w:div w:id="1071998065">
          <w:marLeft w:val="0"/>
          <w:marRight w:val="0"/>
          <w:marTop w:val="0"/>
          <w:marBottom w:val="0"/>
          <w:divBdr>
            <w:top w:val="none" w:sz="0" w:space="0" w:color="auto"/>
            <w:left w:val="none" w:sz="0" w:space="0" w:color="auto"/>
            <w:bottom w:val="none" w:sz="0" w:space="0" w:color="auto"/>
            <w:right w:val="none" w:sz="0" w:space="0" w:color="auto"/>
          </w:divBdr>
        </w:div>
      </w:divsChild>
    </w:div>
    <w:div w:id="2086994617">
      <w:bodyDiv w:val="1"/>
      <w:marLeft w:val="0"/>
      <w:marRight w:val="0"/>
      <w:marTop w:val="0"/>
      <w:marBottom w:val="0"/>
      <w:divBdr>
        <w:top w:val="none" w:sz="0" w:space="0" w:color="auto"/>
        <w:left w:val="none" w:sz="0" w:space="0" w:color="auto"/>
        <w:bottom w:val="none" w:sz="0" w:space="0" w:color="auto"/>
        <w:right w:val="none" w:sz="0" w:space="0" w:color="auto"/>
      </w:divBdr>
      <w:divsChild>
        <w:div w:id="146226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2019-05-07T07:55:00Z</dcterms:created>
  <dcterms:modified xsi:type="dcterms:W3CDTF">2019-05-07T08:21:00Z</dcterms:modified>
</cp:coreProperties>
</file>