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E20112">
      <w:pPr>
        <w:pStyle w:val="Title"/>
      </w:pPr>
      <w:r>
        <w:t>Ecuador</w:t>
      </w:r>
    </w:p>
    <w:p w:rsidR="00B823AA" w:rsidRDefault="00B823AA" w:rsidP="00B823AA">
      <w:pPr>
        <w:pStyle w:val="Title2"/>
      </w:pPr>
    </w:p>
    <w:p w:rsidR="00E81978" w:rsidRDefault="00E81978"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E20112" w:rsidRDefault="00F36130" w:rsidP="00E20112">
      <w:pPr>
        <w:pStyle w:val="Title"/>
      </w:pPr>
      <w:r w:rsidRPr="00F36130">
        <w:lastRenderedPageBreak/>
        <w:t xml:space="preserve"> </w:t>
      </w:r>
      <w:r w:rsidR="00E20112">
        <w:t>Ecuador- United States relations</w:t>
      </w:r>
    </w:p>
    <w:p w:rsidR="006F0A58" w:rsidRDefault="004D173F" w:rsidP="009D4D08">
      <w:pPr>
        <w:rPr>
          <w:rFonts w:asciiTheme="majorHAnsi" w:eastAsiaTheme="majorEastAsia" w:hAnsiTheme="majorHAnsi" w:cstheme="majorBidi"/>
        </w:rPr>
      </w:pPr>
      <w:r>
        <w:rPr>
          <w:rFonts w:asciiTheme="majorHAnsi" w:eastAsiaTheme="majorEastAsia" w:hAnsiTheme="majorHAnsi" w:cstheme="majorBidi"/>
        </w:rPr>
        <w:t xml:space="preserve">After the withdrawal of Ecuador from Colombia in 1825, </w:t>
      </w:r>
      <w:r w:rsidR="00837D4B">
        <w:rPr>
          <w:rFonts w:asciiTheme="majorHAnsi" w:eastAsiaTheme="majorEastAsia" w:hAnsiTheme="majorHAnsi" w:cstheme="majorBidi"/>
        </w:rPr>
        <w:t xml:space="preserve">the </w:t>
      </w:r>
      <w:r>
        <w:rPr>
          <w:rFonts w:asciiTheme="majorHAnsi" w:eastAsiaTheme="majorEastAsia" w:hAnsiTheme="majorHAnsi" w:cstheme="majorBidi"/>
        </w:rPr>
        <w:t xml:space="preserve">United States established diplomatic relations with the new country in 1830. </w:t>
      </w:r>
      <w:r w:rsidR="00C002CA">
        <w:rPr>
          <w:rFonts w:asciiTheme="majorHAnsi" w:eastAsiaTheme="majorEastAsia" w:hAnsiTheme="majorHAnsi" w:cstheme="majorBidi"/>
        </w:rPr>
        <w:t>United States opened its embassy in the year 1847. Both countries share historical relations and a history of economic partnerships</w:t>
      </w:r>
      <w:r w:rsidR="00815B1B">
        <w:rPr>
          <w:rFonts w:asciiTheme="majorHAnsi" w:eastAsiaTheme="majorEastAsia" w:hAnsiTheme="majorHAnsi" w:cstheme="majorBidi"/>
        </w:rPr>
        <w:t xml:space="preserve"> </w:t>
      </w:r>
      <w:r w:rsidR="00815B1B">
        <w:rPr>
          <w:rFonts w:asciiTheme="majorHAnsi" w:eastAsiaTheme="majorEastAsia" w:hAnsiTheme="majorHAnsi" w:cstheme="majorBidi"/>
        </w:rPr>
        <w:fldChar w:fldCharType="begin"/>
      </w:r>
      <w:r w:rsidR="00BF0D07">
        <w:rPr>
          <w:rFonts w:asciiTheme="majorHAnsi" w:eastAsiaTheme="majorEastAsia" w:hAnsiTheme="majorHAnsi" w:cstheme="majorBidi"/>
        </w:rPr>
        <w:instrText xml:space="preserve"> ADDIN ZOTERO_ITEM CSL_CITATION {"citationID":"aUPdzwuq","properties":{"formattedCitation":"(Beittel, 2013)","plainCitation":"(Beittel, 2013)","noteIndex":0},"citationItems":[{"id":"a4BHwroN/tviPkaBa","uris":["http://zotero.org/users/local/s8f0QVnP/items/IBVQ4B4T"],"uri":["http://zotero.org/users/local/s8f0QVnP/items/IBVQ4B4T"],"itemData":{"id":396,"type":"book","title":"Ecuador: Political and Economic Conditions and US Relations","publisher":"Congressional Research Service Washington, DC","source":"Google Scholar","title-short":"Ecuador","author":[{"family":"Beittel","given":"June S."}],"issued":{"date-parts":[["2013"]]}}}],"schema":"https://github.com/citation-style-language/schema/raw/master/csl-citation.json"} </w:instrText>
      </w:r>
      <w:r w:rsidR="00815B1B">
        <w:rPr>
          <w:rFonts w:asciiTheme="majorHAnsi" w:eastAsiaTheme="majorEastAsia" w:hAnsiTheme="majorHAnsi" w:cstheme="majorBidi"/>
        </w:rPr>
        <w:fldChar w:fldCharType="separate"/>
      </w:r>
      <w:r w:rsidR="00815B1B" w:rsidRPr="00815B1B">
        <w:rPr>
          <w:rFonts w:ascii="Times New Roman" w:hAnsi="Times New Roman" w:cs="Times New Roman"/>
        </w:rPr>
        <w:t>(</w:t>
      </w:r>
      <w:proofErr w:type="spellStart"/>
      <w:r w:rsidR="00815B1B" w:rsidRPr="00815B1B">
        <w:rPr>
          <w:rFonts w:ascii="Times New Roman" w:hAnsi="Times New Roman" w:cs="Times New Roman"/>
        </w:rPr>
        <w:t>Beittel</w:t>
      </w:r>
      <w:proofErr w:type="spellEnd"/>
      <w:r w:rsidR="00815B1B" w:rsidRPr="00815B1B">
        <w:rPr>
          <w:rFonts w:ascii="Times New Roman" w:hAnsi="Times New Roman" w:cs="Times New Roman"/>
        </w:rPr>
        <w:t>, 2013)</w:t>
      </w:r>
      <w:r w:rsidR="00815B1B">
        <w:rPr>
          <w:rFonts w:asciiTheme="majorHAnsi" w:eastAsiaTheme="majorEastAsia" w:hAnsiTheme="majorHAnsi" w:cstheme="majorBidi"/>
        </w:rPr>
        <w:fldChar w:fldCharType="end"/>
      </w:r>
      <w:r w:rsidR="00C002CA">
        <w:rPr>
          <w:rFonts w:asciiTheme="majorHAnsi" w:eastAsiaTheme="majorEastAsia" w:hAnsiTheme="majorHAnsi" w:cstheme="majorBidi"/>
        </w:rPr>
        <w:t xml:space="preserve">. </w:t>
      </w:r>
      <w:r w:rsidR="009D4D08">
        <w:rPr>
          <w:rFonts w:asciiTheme="majorHAnsi" w:eastAsiaTheme="majorEastAsia" w:hAnsiTheme="majorHAnsi" w:cstheme="majorBidi"/>
        </w:rPr>
        <w:t>Their shared goals include working for economic prosperity, democratic supremacy and regional security. The present regimes in both countries are working to foster bilateral partnerships and enhancing mutual partnerships. Despite sharing warm relation and increased level of partnerships both governments had faced numerous challenges. Immigration remains one among the pressing issue among both countries.</w:t>
      </w:r>
      <w:r w:rsidR="006F0A58">
        <w:rPr>
          <w:rFonts w:asciiTheme="majorHAnsi" w:eastAsiaTheme="majorEastAsia" w:hAnsiTheme="majorHAnsi" w:cstheme="majorBidi"/>
        </w:rPr>
        <w:t xml:space="preserve"> </w:t>
      </w:r>
    </w:p>
    <w:p w:rsidR="001759F9" w:rsidRDefault="006F0A58" w:rsidP="006F0A58">
      <w:pPr>
        <w:pStyle w:val="Heading1"/>
      </w:pPr>
      <w:r>
        <w:t>Bilateral Economic relations</w:t>
      </w:r>
    </w:p>
    <w:p w:rsidR="00F94B91" w:rsidRDefault="00837D4B" w:rsidP="00F94B91">
      <w:r>
        <w:t xml:space="preserve">The </w:t>
      </w:r>
      <w:r w:rsidR="001759F9">
        <w:t>United States is one of the leading trading partners of Ecuador. United States export include</w:t>
      </w:r>
      <w:r>
        <w:t>s</w:t>
      </w:r>
      <w:r w:rsidR="001759F9">
        <w:t xml:space="preserve"> machinery, petroleum products, </w:t>
      </w:r>
      <w:proofErr w:type="gramStart"/>
      <w:r w:rsidR="001759F9">
        <w:t>technology oriented</w:t>
      </w:r>
      <w:proofErr w:type="gramEnd"/>
      <w:r w:rsidR="001759F9">
        <w:t xml:space="preserve"> equipment, organic substances</w:t>
      </w:r>
      <w:r w:rsidR="009D4D08">
        <w:t xml:space="preserve"> </w:t>
      </w:r>
      <w:r w:rsidR="001759F9">
        <w:t>and transportation related tools. United States ha</w:t>
      </w:r>
      <w:r>
        <w:t>s</w:t>
      </w:r>
      <w:r w:rsidR="001759F9">
        <w:t xml:space="preserve"> allowed duty</w:t>
      </w:r>
      <w:r>
        <w:t>-</w:t>
      </w:r>
      <w:r w:rsidR="001759F9">
        <w:t>free access to Ecuadorian companies which in turn benefit the bilateral trade</w:t>
      </w:r>
      <w:r w:rsidR="00815B1B">
        <w:t xml:space="preserve"> </w:t>
      </w:r>
      <w:r w:rsidR="00815B1B">
        <w:fldChar w:fldCharType="begin"/>
      </w:r>
      <w:r w:rsidR="00BF0D07">
        <w:instrText xml:space="preserve"> ADDIN ZOTERO_ITEM CSL_CITATION {"citationID":"EUaNmSzV","properties":{"formattedCitation":"(Gallegos, 2016)","plainCitation":"(Gallegos, 2016)","noteIndex":0},"citationItems":[{"id":"a4BHwroN/yZMAMPua","uris":["http://zotero.org/users/local/s8f0QVnP/items/DFFUBHX4"],"uri":["http://zotero.org/users/local/s8f0QVnP/items/DFFUBHX4"],"itemData":{"id":400,"type":"article-journal","title":"Political change, state autonomy, and post-neoliberalism in Ecuador, 2007–2012","container-title":"Latin American Perspectives","page":"143–157","volume":"43","issue":"1","source":"Google Scholar","author":[{"family":"Gallegos","given":"Franklin Ramírez"}],"issued":{"date-parts":[["2016"]]}}}],"schema":"https://github.com/citation-style-language/schema/raw/master/csl-citation.json"} </w:instrText>
      </w:r>
      <w:r w:rsidR="00815B1B">
        <w:fldChar w:fldCharType="separate"/>
      </w:r>
      <w:r w:rsidR="00815B1B" w:rsidRPr="00815B1B">
        <w:rPr>
          <w:rFonts w:ascii="Times New Roman" w:hAnsi="Times New Roman" w:cs="Times New Roman"/>
        </w:rPr>
        <w:t>(Gallegos, 2016)</w:t>
      </w:r>
      <w:r w:rsidR="00815B1B">
        <w:fldChar w:fldCharType="end"/>
      </w:r>
      <w:r w:rsidR="001759F9">
        <w:t xml:space="preserve">. From quite a long, both countries are experiencing unhindered supply of equipment, in result are securing financial gains. On other hand through the enactment of </w:t>
      </w:r>
      <w:r w:rsidR="00F94B91">
        <w:t>generalized system of Preferences, the United States has become the beneficiary of reduced taxes on its import including crude oil, bananas, shrimps, prawns and plantains. A tilt in the bilateral economic relations came in 2017 when the former government of Ecuador terminated around seventeen export</w:t>
      </w:r>
      <w:r>
        <w:t>-</w:t>
      </w:r>
      <w:r w:rsidR="00F94B91">
        <w:t>related agreements. This termination also impacted the bilateral investment treaty signed between United States and Ecuador</w:t>
      </w:r>
      <w:r w:rsidR="00815B1B">
        <w:t xml:space="preserve"> </w:t>
      </w:r>
      <w:r w:rsidR="00815B1B">
        <w:fldChar w:fldCharType="begin"/>
      </w:r>
      <w:r w:rsidR="00BF0D07">
        <w:instrText xml:space="preserve"> ADDIN ZOTERO_ITEM CSL_CITATION {"citationID":"7RITIHOe","properties":{"formattedCitation":"(Gallegos, 2016)","plainCitation":"(Gallegos, 2016)","noteIndex":0},"citationItems":[{"id":"a4BHwroN/yZMAMPua","uris":["http://zotero.org/users/local/s8f0QVnP/items/DFFUBHX4"],"uri":["http://zotero.org/users/local/s8f0QVnP/items/DFFUBHX4"],"itemData":{"id":400,"type":"article-journal","title":"Political change, state autonomy, and post-neoliberalism in Ecuador, 2007–2012","container-title":"Latin American Perspectives","page":"143–157","volume":"43","issue":"1","source":"Google Scholar","author":[{"family":"Gallegos","given":"Franklin Ramírez"}],"issued":{"date-parts":[["2016"]]}}}],"schema":"https://github.com/citation-style-language/schema/raw/master/csl-citation.json"} </w:instrText>
      </w:r>
      <w:r w:rsidR="00815B1B">
        <w:fldChar w:fldCharType="separate"/>
      </w:r>
      <w:r w:rsidR="00815B1B" w:rsidRPr="00815B1B">
        <w:rPr>
          <w:rFonts w:ascii="Times New Roman" w:hAnsi="Times New Roman" w:cs="Times New Roman"/>
        </w:rPr>
        <w:t>(Gallegos, 2016)</w:t>
      </w:r>
      <w:r w:rsidR="00815B1B">
        <w:fldChar w:fldCharType="end"/>
      </w:r>
      <w:r w:rsidR="00F94B91">
        <w:t>.</w:t>
      </w:r>
    </w:p>
    <w:p w:rsidR="00F94B91" w:rsidRDefault="00F94B91" w:rsidP="00F94B91">
      <w:r>
        <w:t>The present administration in Ecuador has</w:t>
      </w:r>
      <w:r w:rsidR="00837D4B">
        <w:t>, however,</w:t>
      </w:r>
      <w:r>
        <w:t xml:space="preserve"> showed keen interest in renegotiating a new agreement. Economically both governments are facing very low trajectory in their bilateral relations with Ecuador showing keen interest to enhance trade and financial </w:t>
      </w:r>
      <w:r>
        <w:lastRenderedPageBreak/>
        <w:t xml:space="preserve">relations in all fields. Both states have signed various commercial agreements also, which remains beneficial for both the United States and Ecuador. United States has invested billions of dollars in the manufacturing sector in Ecuador. </w:t>
      </w:r>
    </w:p>
    <w:p w:rsidR="00F36130" w:rsidRPr="00E32476" w:rsidRDefault="00F94B91" w:rsidP="00E32476">
      <w:pPr>
        <w:rPr>
          <w:rFonts w:ascii="Arial" w:eastAsia="Times New Roman" w:hAnsi="Arial" w:cs="Arial"/>
          <w:color w:val="333333"/>
          <w:spacing w:val="-4"/>
          <w:kern w:val="0"/>
          <w:lang w:val="en-AU" w:eastAsia="en-AU"/>
        </w:rPr>
      </w:pPr>
      <w:r>
        <w:t xml:space="preserve">An interesting aspect </w:t>
      </w:r>
      <w:r w:rsidR="00837D4B">
        <w:t>of</w:t>
      </w:r>
      <w:r>
        <w:t xml:space="preserve"> the relations came in 2000 when Ecuador became fully dollarized</w:t>
      </w:r>
      <w:r w:rsidR="00815B1B">
        <w:t xml:space="preserve"> </w:t>
      </w:r>
      <w:r w:rsidR="00815B1B">
        <w:fldChar w:fldCharType="begin"/>
      </w:r>
      <w:r w:rsidR="00BF0D07">
        <w:instrText xml:space="preserve"> ADDIN ZOTERO_ITEM CSL_CITATION {"citationID":"R33Oy7uZ","properties":{"formattedCitation":"(Beittel, 2013)","plainCitation":"(Beittel, 2013)","noteIndex":0},"citationItems":[{"id":"a4BHwroN/tviPkaBa","uris":["http://zotero.org/users/local/s8f0QVnP/items/IBVQ4B4T"],"uri":["http://zotero.org/users/local/s8f0QVnP/items/IBVQ4B4T"],"itemData":{"id":396,"type":"book","title":"Ecuador: Political and Economic Conditions and US Relations","publisher":"Congressional Research Service Washington, DC","source":"Google Scholar","title-short":"Ecuador","author":[{"family":"Beittel","given":"June S."}],"issued":{"date-parts":[["2013"]]}}}],"schema":"https://github.com/citation-style-language/schema/raw/master/csl-citation.json"} </w:instrText>
      </w:r>
      <w:r w:rsidR="00815B1B">
        <w:fldChar w:fldCharType="separate"/>
      </w:r>
      <w:r w:rsidR="00815B1B" w:rsidRPr="00815B1B">
        <w:rPr>
          <w:rFonts w:ascii="Times New Roman" w:hAnsi="Times New Roman" w:cs="Times New Roman"/>
        </w:rPr>
        <w:t>(</w:t>
      </w:r>
      <w:proofErr w:type="spellStart"/>
      <w:r w:rsidR="00815B1B" w:rsidRPr="00815B1B">
        <w:rPr>
          <w:rFonts w:ascii="Times New Roman" w:hAnsi="Times New Roman" w:cs="Times New Roman"/>
        </w:rPr>
        <w:t>Beittel</w:t>
      </w:r>
      <w:proofErr w:type="spellEnd"/>
      <w:r w:rsidR="00815B1B" w:rsidRPr="00815B1B">
        <w:rPr>
          <w:rFonts w:ascii="Times New Roman" w:hAnsi="Times New Roman" w:cs="Times New Roman"/>
        </w:rPr>
        <w:t>, 2013)</w:t>
      </w:r>
      <w:r w:rsidR="00815B1B">
        <w:fldChar w:fldCharType="end"/>
      </w:r>
      <w:r>
        <w:t>. The impacts of dollarization remain dominant t</w:t>
      </w:r>
      <w:r w:rsidR="00837D4B">
        <w:t>o</w:t>
      </w:r>
      <w:r>
        <w:t xml:space="preserve"> date. To counter these aspects, the Ecuadorian government is introducing reforms to </w:t>
      </w:r>
      <w:r w:rsidR="002647D5">
        <w:t xml:space="preserve">modernize the economy. The Ecuadorian government want to develop </w:t>
      </w:r>
      <w:r w:rsidR="00837D4B">
        <w:t>its</w:t>
      </w:r>
      <w:r w:rsidR="002647D5">
        <w:t xml:space="preserve"> economy to reap equitable growth. In March of this year, Ecuador remained successful in approving an IMF program </w:t>
      </w:r>
      <w:r w:rsidR="00E32476">
        <w:t xml:space="preserve">which they believe </w:t>
      </w:r>
      <w:r w:rsidR="00A33B8D">
        <w:t>will</w:t>
      </w:r>
      <w:r w:rsidR="00E32476">
        <w:t xml:space="preserve"> benefit them in making ‘new economic policy’. </w:t>
      </w:r>
    </w:p>
    <w:p w:rsidR="006F0A58" w:rsidRDefault="006F0A58" w:rsidP="006F0A58">
      <w:pPr>
        <w:jc w:val="center"/>
        <w:rPr>
          <w:rStyle w:val="Heading1Char"/>
        </w:rPr>
      </w:pPr>
      <w:r w:rsidRPr="006F0A58">
        <w:rPr>
          <w:rStyle w:val="Heading1Char"/>
        </w:rPr>
        <w:t xml:space="preserve">Immigration issues </w:t>
      </w:r>
    </w:p>
    <w:p w:rsidR="009D4D08" w:rsidRDefault="009D4D08" w:rsidP="006F0A58">
      <w:pPr>
        <w:rPr>
          <w:rFonts w:asciiTheme="majorHAnsi" w:eastAsiaTheme="majorEastAsia" w:hAnsiTheme="majorHAnsi" w:cstheme="majorBidi"/>
        </w:rPr>
      </w:pPr>
      <w:r>
        <w:rPr>
          <w:rFonts w:asciiTheme="majorHAnsi" w:eastAsiaTheme="majorEastAsia" w:hAnsiTheme="majorHAnsi" w:cstheme="majorBidi"/>
        </w:rPr>
        <w:t>Although with the</w:t>
      </w:r>
      <w:r w:rsidR="00416D04">
        <w:rPr>
          <w:rFonts w:asciiTheme="majorHAnsi" w:eastAsiaTheme="majorEastAsia" w:hAnsiTheme="majorHAnsi" w:cstheme="majorBidi"/>
        </w:rPr>
        <w:t xml:space="preserve"> </w:t>
      </w:r>
      <w:r>
        <w:rPr>
          <w:rFonts w:asciiTheme="majorHAnsi" w:eastAsiaTheme="majorEastAsia" w:hAnsiTheme="majorHAnsi" w:cstheme="majorBidi"/>
        </w:rPr>
        <w:t>introduction</w:t>
      </w:r>
      <w:r w:rsidR="00416D04">
        <w:rPr>
          <w:rFonts w:asciiTheme="majorHAnsi" w:eastAsiaTheme="majorEastAsia" w:hAnsiTheme="majorHAnsi" w:cstheme="majorBidi"/>
        </w:rPr>
        <w:t xml:space="preserve"> of some laws pertaining to immigration in </w:t>
      </w:r>
      <w:r w:rsidR="00837D4B">
        <w:rPr>
          <w:rFonts w:asciiTheme="majorHAnsi" w:eastAsiaTheme="majorEastAsia" w:hAnsiTheme="majorHAnsi" w:cstheme="majorBidi"/>
        </w:rPr>
        <w:t xml:space="preserve">the </w:t>
      </w:r>
      <w:r w:rsidR="00416D04">
        <w:rPr>
          <w:rFonts w:asciiTheme="majorHAnsi" w:eastAsiaTheme="majorEastAsia" w:hAnsiTheme="majorHAnsi" w:cstheme="majorBidi"/>
        </w:rPr>
        <w:t xml:space="preserve">United States, many </w:t>
      </w:r>
      <w:r w:rsidR="00C50F7B">
        <w:rPr>
          <w:rFonts w:asciiTheme="majorHAnsi" w:eastAsiaTheme="majorEastAsia" w:hAnsiTheme="majorHAnsi" w:cstheme="majorBidi"/>
        </w:rPr>
        <w:t>Ecuadorians became successful in getting permanent residence in United States. However, with the passage of Immigration reform and control act of 1986 in Ecuador, the immigration from Ecuador to United States increased</w:t>
      </w:r>
      <w:r w:rsidR="00815B1B">
        <w:rPr>
          <w:rFonts w:asciiTheme="majorHAnsi" w:eastAsiaTheme="majorEastAsia" w:hAnsiTheme="majorHAnsi" w:cstheme="majorBidi"/>
        </w:rPr>
        <w:t xml:space="preserve"> </w:t>
      </w:r>
      <w:r w:rsidR="00815B1B">
        <w:rPr>
          <w:rFonts w:asciiTheme="majorHAnsi" w:eastAsiaTheme="majorEastAsia" w:hAnsiTheme="majorHAnsi" w:cstheme="majorBidi"/>
        </w:rPr>
        <w:fldChar w:fldCharType="begin"/>
      </w:r>
      <w:r w:rsidR="00BF0D07">
        <w:rPr>
          <w:rFonts w:asciiTheme="majorHAnsi" w:eastAsiaTheme="majorEastAsia" w:hAnsiTheme="majorHAnsi" w:cstheme="majorBidi"/>
        </w:rPr>
        <w:instrText xml:space="preserve"> ADDIN ZOTERO_ITEM CSL_CITATION {"citationID":"eVgGPx6X","properties":{"formattedCitation":"(Wiarda &amp; Kline, 2018)","plainCitation":"(Wiarda &amp; Kline, 2018)","noteIndex":0},"citationItems":[{"id":"a4BHwroN/U49jKeZB","uris":["http://zotero.org/users/local/s8f0QVnP/items/X83LCBV9"],"uri":["http://zotero.org/users/local/s8f0QVnP/items/X83LCBV9"],"itemData":{"id":402,"type":"book","title":"A concise introduction to Latin American politics and development","publisher":"Routledge","source":"Google Scholar","author":[{"family":"Wiarda","given":"Howard J."},{"family":"Kline","given":"Harvey F."}],"issued":{"date-parts":[["2018"]]}}}],"schema":"https://github.com/citation-style-language/schema/raw/master/csl-citation.json"} </w:instrText>
      </w:r>
      <w:r w:rsidR="00815B1B">
        <w:rPr>
          <w:rFonts w:asciiTheme="majorHAnsi" w:eastAsiaTheme="majorEastAsia" w:hAnsiTheme="majorHAnsi" w:cstheme="majorBidi"/>
        </w:rPr>
        <w:fldChar w:fldCharType="separate"/>
      </w:r>
      <w:r w:rsidR="00815B1B" w:rsidRPr="00815B1B">
        <w:rPr>
          <w:rFonts w:ascii="Times New Roman" w:hAnsi="Times New Roman" w:cs="Times New Roman"/>
        </w:rPr>
        <w:t>(</w:t>
      </w:r>
      <w:proofErr w:type="spellStart"/>
      <w:r w:rsidR="00815B1B" w:rsidRPr="00815B1B">
        <w:rPr>
          <w:rFonts w:ascii="Times New Roman" w:hAnsi="Times New Roman" w:cs="Times New Roman"/>
        </w:rPr>
        <w:t>Wiarda</w:t>
      </w:r>
      <w:proofErr w:type="spellEnd"/>
      <w:r w:rsidR="00815B1B" w:rsidRPr="00815B1B">
        <w:rPr>
          <w:rFonts w:ascii="Times New Roman" w:hAnsi="Times New Roman" w:cs="Times New Roman"/>
        </w:rPr>
        <w:t xml:space="preserve"> &amp; Kline, 2018)</w:t>
      </w:r>
      <w:r w:rsidR="00815B1B">
        <w:rPr>
          <w:rFonts w:asciiTheme="majorHAnsi" w:eastAsiaTheme="majorEastAsia" w:hAnsiTheme="majorHAnsi" w:cstheme="majorBidi"/>
        </w:rPr>
        <w:fldChar w:fldCharType="end"/>
      </w:r>
      <w:r w:rsidR="00C50F7B">
        <w:rPr>
          <w:rFonts w:asciiTheme="majorHAnsi" w:eastAsiaTheme="majorEastAsia" w:hAnsiTheme="majorHAnsi" w:cstheme="majorBidi"/>
        </w:rPr>
        <w:t xml:space="preserve">. At </w:t>
      </w:r>
      <w:r w:rsidR="006F0A58">
        <w:rPr>
          <w:rFonts w:asciiTheme="majorHAnsi" w:eastAsiaTheme="majorEastAsia" w:hAnsiTheme="majorHAnsi" w:cstheme="majorBidi"/>
        </w:rPr>
        <w:t>present many Ecuadorians who live in the United States work illegally and send money back via illegal channels. But compared to other immigrants in America, the Ecuadorians remain successful in getting legal permits and permanent residence status. Recently, both the governments have inked agreements to stop the illegal immigration from Ecuador via the border with Peru and via the sea routes</w:t>
      </w:r>
      <w:r w:rsidR="00815B1B">
        <w:rPr>
          <w:rFonts w:asciiTheme="majorHAnsi" w:eastAsiaTheme="majorEastAsia" w:hAnsiTheme="majorHAnsi" w:cstheme="majorBidi"/>
        </w:rPr>
        <w:t xml:space="preserve"> </w:t>
      </w:r>
      <w:r w:rsidR="00815B1B">
        <w:rPr>
          <w:rFonts w:asciiTheme="majorHAnsi" w:eastAsiaTheme="majorEastAsia" w:hAnsiTheme="majorHAnsi" w:cstheme="majorBidi"/>
        </w:rPr>
        <w:fldChar w:fldCharType="begin"/>
      </w:r>
      <w:r w:rsidR="00BF0D07">
        <w:rPr>
          <w:rFonts w:asciiTheme="majorHAnsi" w:eastAsiaTheme="majorEastAsia" w:hAnsiTheme="majorHAnsi" w:cstheme="majorBidi"/>
        </w:rPr>
        <w:instrText xml:space="preserve"> ADDIN ZOTERO_ITEM CSL_CITATION {"citationID":"n3V3Tf2x","properties":{"formattedCitation":"(Wiarda &amp; Kline, 2018)","plainCitation":"(Wiarda &amp; Kline, 2018)","noteIndex":0},"citationItems":[{"id":"a4BHwroN/U49jKeZB","uris":["http://zotero.org/users/local/s8f0QVnP/items/X83LCBV9"],"uri":["http://zotero.org/users/local/s8f0QVnP/items/X83LCBV9"],"itemData":{"id":402,"type":"book","title":"A concise introduction to Latin American politics and development","publisher":"Routledge","source":"Google Scholar","author":[{"family":"Wiarda","given":"Howard J."},{"family":"Kline","given":"Harvey F."}],"issued":{"date-parts":[["2018"]]}}}],"schema":"https://github.com/citation-style-language/schema/raw/master/csl-citation.json"} </w:instrText>
      </w:r>
      <w:r w:rsidR="00815B1B">
        <w:rPr>
          <w:rFonts w:asciiTheme="majorHAnsi" w:eastAsiaTheme="majorEastAsia" w:hAnsiTheme="majorHAnsi" w:cstheme="majorBidi"/>
        </w:rPr>
        <w:fldChar w:fldCharType="separate"/>
      </w:r>
      <w:r w:rsidR="00815B1B" w:rsidRPr="00815B1B">
        <w:rPr>
          <w:rFonts w:ascii="Times New Roman" w:hAnsi="Times New Roman" w:cs="Times New Roman"/>
        </w:rPr>
        <w:t>(</w:t>
      </w:r>
      <w:proofErr w:type="spellStart"/>
      <w:r w:rsidR="00815B1B" w:rsidRPr="00815B1B">
        <w:rPr>
          <w:rFonts w:ascii="Times New Roman" w:hAnsi="Times New Roman" w:cs="Times New Roman"/>
        </w:rPr>
        <w:t>Wiarda</w:t>
      </w:r>
      <w:proofErr w:type="spellEnd"/>
      <w:r w:rsidR="00815B1B" w:rsidRPr="00815B1B">
        <w:rPr>
          <w:rFonts w:ascii="Times New Roman" w:hAnsi="Times New Roman" w:cs="Times New Roman"/>
        </w:rPr>
        <w:t xml:space="preserve"> &amp; Kline, 2018)</w:t>
      </w:r>
      <w:r w:rsidR="00815B1B">
        <w:rPr>
          <w:rFonts w:asciiTheme="majorHAnsi" w:eastAsiaTheme="majorEastAsia" w:hAnsiTheme="majorHAnsi" w:cstheme="majorBidi"/>
        </w:rPr>
        <w:fldChar w:fldCharType="end"/>
      </w:r>
      <w:r w:rsidR="006F0A58">
        <w:rPr>
          <w:rFonts w:asciiTheme="majorHAnsi" w:eastAsiaTheme="majorEastAsia" w:hAnsiTheme="majorHAnsi" w:cstheme="majorBidi"/>
        </w:rPr>
        <w:t>.</w:t>
      </w:r>
    </w:p>
    <w:p w:rsidR="00815B1B" w:rsidRDefault="00815B1B" w:rsidP="00815B1B">
      <w:pPr>
        <w:pStyle w:val="Heading1"/>
      </w:pPr>
      <w:r>
        <w:t>Financial relations</w:t>
      </w:r>
    </w:p>
    <w:p w:rsidR="00815B1B" w:rsidRPr="00185167" w:rsidRDefault="00837D4B" w:rsidP="00185167">
      <w:r>
        <w:t xml:space="preserve">The </w:t>
      </w:r>
      <w:r w:rsidR="00CD2A18">
        <w:t xml:space="preserve">United States and Ecuador share strong bilateral relations. However, for multiple reasons, Ecuador has remained fail in getting over the financial crisis, it faced from time to time. United States had various times helped Ecuadorian regimes financially. The United States </w:t>
      </w:r>
      <w:r>
        <w:lastRenderedPageBreak/>
        <w:t>A</w:t>
      </w:r>
      <w:r w:rsidR="00CD2A18">
        <w:t xml:space="preserve">gency for international development (USAID), multilateral financial institutions of United States and Inter- American </w:t>
      </w:r>
      <w:r>
        <w:t>D</w:t>
      </w:r>
      <w:r w:rsidR="00CD2A18">
        <w:t>evelopment Bank have helped in supporting the foreign commercial finances of Ecuador. Along with this United States partners with Ecuador in multibillion-dollar projects to help the Ecuadorian economy. The United States Peace Corps and its institutions relating to fighting narcotics have invested around $70 million in Ecuador up till 2010</w:t>
      </w:r>
      <w:r w:rsidR="00185167">
        <w:t xml:space="preserve"> </w:t>
      </w:r>
      <w:r w:rsidR="00185167">
        <w:fldChar w:fldCharType="begin"/>
      </w:r>
      <w:r w:rsidR="00BF0D07">
        <w:instrText xml:space="preserve"> ADDIN ZOTERO_ITEM CSL_CITATION {"citationID":"mPgD5mkT","properties":{"formattedCitation":"(Silva, 2016)","plainCitation":"(Silva, 2016)","noteIndex":0},"citationItems":[{"id":"a4BHwroN/kulvxac6","uris":["http://zotero.org/users/local/s8f0QVnP/items/5YEBRJTV"],"uri":["http://zotero.org/users/local/s8f0QVnP/items/5YEBRJTV"],"itemData":{"id":404,"type":"book","title":"The return of the state, new social actors, and post-neoliberalism in Ecuador","publisher":"Sage Publications Sage CA: Los Angeles, CA","source":"Google Scholar","author":[{"family":"Silva","given":"Verónica"}],"issued":{"date-parts":[["2016"]]}}}],"schema":"https://github.com/citation-style-language/schema/raw/master/csl-citation.json"} </w:instrText>
      </w:r>
      <w:r w:rsidR="00185167">
        <w:fldChar w:fldCharType="separate"/>
      </w:r>
      <w:r w:rsidR="00185167" w:rsidRPr="00815B1B">
        <w:rPr>
          <w:rFonts w:ascii="Times New Roman" w:hAnsi="Times New Roman" w:cs="Times New Roman"/>
        </w:rPr>
        <w:t>(Silva, 2016)</w:t>
      </w:r>
      <w:r w:rsidR="00185167">
        <w:fldChar w:fldCharType="end"/>
      </w:r>
      <w:r w:rsidR="00CD2A18">
        <w:t>. The United States also remain principal trading partner of Ecuador. During the years 2010- 11, Ecuador exported goods of worth $6.04 billion to United States. From 2011 and onwards the financial relations between both countries have experienced 35 per</w:t>
      </w:r>
      <w:r>
        <w:t xml:space="preserve"> </w:t>
      </w:r>
      <w:r w:rsidR="00CD2A18">
        <w:t>cent increase.</w:t>
      </w:r>
      <w:r w:rsidR="00C96CC0">
        <w:t xml:space="preserve"> It is also one of the largest beneficiaries of the </w:t>
      </w:r>
      <w:r w:rsidR="00185167">
        <w:t>duty-free</w:t>
      </w:r>
      <w:r w:rsidR="00C96CC0">
        <w:t xml:space="preserve"> entry</w:t>
      </w:r>
      <w:r w:rsidR="00185167">
        <w:t xml:space="preserve">. It was successful in securing this via Andean Trade Preferences Act (ATPA) in 2002 </w:t>
      </w:r>
      <w:r w:rsidR="00185167">
        <w:fldChar w:fldCharType="begin"/>
      </w:r>
      <w:r w:rsidR="00BF0D07">
        <w:instrText xml:space="preserve"> ADDIN ZOTERO_ITEM CSL_CITATION {"citationID":"7w0gjrCN","properties":{"formattedCitation":"(Silva, 2016)","plainCitation":"(Silva, 2016)","noteIndex":0},"citationItems":[{"id":"a4BHwroN/kulvxac6","uris":["http://zotero.org/users/local/s8f0QVnP/items/5YEBRJTV"],"uri":["http://zotero.org/users/local/s8f0QVnP/items/5YEBRJTV"],"itemData":{"id":404,"type":"book","title":"The return of the state, new social actors, and post-neoliberalism in Ecuador","publisher":"Sage Publications Sage CA: Los Angeles, CA","source":"Google Scholar","author":[{"family":"Silva","given":"Verónica"}],"issued":{"date-parts":[["2016"]]}}}],"schema":"https://github.com/citation-style-language/schema/raw/master/csl-citation.json"} </w:instrText>
      </w:r>
      <w:r w:rsidR="00185167">
        <w:fldChar w:fldCharType="separate"/>
      </w:r>
      <w:r w:rsidR="00185167" w:rsidRPr="00815B1B">
        <w:rPr>
          <w:rFonts w:ascii="Times New Roman" w:hAnsi="Times New Roman" w:cs="Times New Roman"/>
        </w:rPr>
        <w:t>(Silva, 2016)</w:t>
      </w:r>
      <w:r w:rsidR="00185167">
        <w:fldChar w:fldCharType="end"/>
      </w:r>
      <w:r w:rsidR="00185167">
        <w:t>. These benefits have witnessed increased renovations many times. From 2010 and onward the financial relations have experience manifold increase. The bilateral partnerships have r</w:t>
      </w:r>
      <w:r>
        <w:t>isen</w:t>
      </w:r>
      <w:r w:rsidR="00185167">
        <w:t xml:space="preserve"> to a level more than $5.4 billion. </w:t>
      </w:r>
    </w:p>
    <w:p w:rsidR="00815B1B" w:rsidRDefault="00815B1B" w:rsidP="00815B1B">
      <w:pPr>
        <w:pStyle w:val="Heading1"/>
      </w:pPr>
      <w:r>
        <w:t>United States involvement in Ecuador</w:t>
      </w:r>
    </w:p>
    <w:p w:rsidR="00BF0D07" w:rsidRDefault="00543F8C" w:rsidP="00B45B95">
      <w:r>
        <w:t xml:space="preserve">Ecuador’s northern border with Colombia has remained an </w:t>
      </w:r>
      <w:proofErr w:type="spellStart"/>
      <w:r>
        <w:t>epicent</w:t>
      </w:r>
      <w:r w:rsidR="00837D4B">
        <w:t>re</w:t>
      </w:r>
      <w:proofErr w:type="spellEnd"/>
      <w:r>
        <w:t xml:space="preserve"> of narco-trafficking and illegal activities. Both Ecuador and United States have shared concerns over illegal movements across their borders</w:t>
      </w:r>
      <w:r w:rsidR="00B45B95">
        <w:t xml:space="preserve"> </w:t>
      </w:r>
      <w:r w:rsidR="00B45B95">
        <w:fldChar w:fldCharType="begin"/>
      </w:r>
      <w:r w:rsidR="00BF0D07">
        <w:instrText xml:space="preserve"> ADDIN ZOTERO_ITEM CSL_CITATION {"citationID":"9kKa6lzR","properties":{"formattedCitation":"(Pineo, 2010)","plainCitation":"(Pineo, 2010)","noteIndex":0},"citationItems":[{"id":"a4BHwroN/mYJoPOHs","uris":["http://zotero.org/users/local/s8f0QVnP/items/GKYDZGJC"],"uri":["http://zotero.org/users/local/s8f0QVnP/items/GKYDZGJC"],"itemData":{"id":406,"type":"book","title":"Ecuador and the United States: useful strangers","publisher":"University of Georgia Press","source":"Google Scholar","title-short":"Ecuador and the United States","author":[{"family":"Pineo","given":"Ronn F."}],"issued":{"date-parts":[["2010"]]}}}],"schema":"https://github.com/citation-style-language/schema/raw/master/csl-citation.json"} </w:instrText>
      </w:r>
      <w:r w:rsidR="00B45B95">
        <w:fldChar w:fldCharType="separate"/>
      </w:r>
      <w:r w:rsidR="00B45B95" w:rsidRPr="00815B1B">
        <w:rPr>
          <w:rFonts w:ascii="Times New Roman" w:hAnsi="Times New Roman" w:cs="Times New Roman"/>
        </w:rPr>
        <w:t>(</w:t>
      </w:r>
      <w:proofErr w:type="spellStart"/>
      <w:r w:rsidR="00B45B95" w:rsidRPr="00815B1B">
        <w:rPr>
          <w:rFonts w:ascii="Times New Roman" w:hAnsi="Times New Roman" w:cs="Times New Roman"/>
        </w:rPr>
        <w:t>Pineo</w:t>
      </w:r>
      <w:proofErr w:type="spellEnd"/>
      <w:r w:rsidR="00B45B95" w:rsidRPr="00815B1B">
        <w:rPr>
          <w:rFonts w:ascii="Times New Roman" w:hAnsi="Times New Roman" w:cs="Times New Roman"/>
        </w:rPr>
        <w:t>, 2010)</w:t>
      </w:r>
      <w:r w:rsidR="00B45B95">
        <w:fldChar w:fldCharType="end"/>
      </w:r>
      <w:r>
        <w:t>. Historically, both United States and Ecuador ha</w:t>
      </w:r>
      <w:r w:rsidR="00837D4B">
        <w:t>ve</w:t>
      </w:r>
      <w:r>
        <w:t xml:space="preserve"> partnered in efforts to curb </w:t>
      </w:r>
      <w:r w:rsidR="00C94B64">
        <w:t>such elements. At present, both countries are linked through various bilateral agreements to ensure counter</w:t>
      </w:r>
      <w:r w:rsidR="00837D4B">
        <w:t>-</w:t>
      </w:r>
      <w:r w:rsidR="00C94B64">
        <w:t xml:space="preserve">narcotics and illegal trafficking of drugs and humans. </w:t>
      </w:r>
      <w:r w:rsidR="00837D4B">
        <w:t xml:space="preserve">The </w:t>
      </w:r>
      <w:r w:rsidR="00C94B64">
        <w:t>United States ha</w:t>
      </w:r>
      <w:r w:rsidR="00837D4B">
        <w:t>s</w:t>
      </w:r>
      <w:r w:rsidR="00C94B64">
        <w:t xml:space="preserve"> helped in building the military capabilities of Ecuadorian army. Despite threats of human smuggling and narcotics United States have refrained from </w:t>
      </w:r>
      <w:r w:rsidR="0068135F">
        <w:t>entering</w:t>
      </w:r>
      <w:r w:rsidR="00C94B64">
        <w:t xml:space="preserve"> the conflict zones</w:t>
      </w:r>
      <w:r w:rsidR="00B45B95">
        <w:t xml:space="preserve"> </w:t>
      </w:r>
      <w:r w:rsidR="00B45B95">
        <w:fldChar w:fldCharType="begin"/>
      </w:r>
      <w:r w:rsidR="00BF0D07">
        <w:instrText xml:space="preserve"> ADDIN ZOTERO_ITEM CSL_CITATION {"citationID":"GWbZeeX6","properties":{"formattedCitation":"(Pineo, 2010)","plainCitation":"(Pineo, 2010)","noteIndex":0},"citationItems":[{"id":"a4BHwroN/mYJoPOHs","uris":["http://zotero.org/users/local/s8f0QVnP/items/GKYDZGJC"],"uri":["http://zotero.org/users/local/s8f0QVnP/items/GKYDZGJC"],"itemData":{"id":406,"type":"book","title":"Ecuador and the United States: useful strangers","publisher":"University of Georgia Press","source":"Google Scholar","title-short":"Ecuador and the United States","author":[{"family":"Pineo","given":"Ronn F."}],"issued":{"date-parts":[["2010"]]}}}],"schema":"https://github.com/citation-style-language/schema/raw/master/csl-citation.json"} </w:instrText>
      </w:r>
      <w:r w:rsidR="00B45B95">
        <w:fldChar w:fldCharType="separate"/>
      </w:r>
      <w:r w:rsidR="00B45B95" w:rsidRPr="00815B1B">
        <w:rPr>
          <w:rFonts w:ascii="Times New Roman" w:hAnsi="Times New Roman" w:cs="Times New Roman"/>
        </w:rPr>
        <w:t>(</w:t>
      </w:r>
      <w:proofErr w:type="spellStart"/>
      <w:r w:rsidR="00B45B95" w:rsidRPr="00815B1B">
        <w:rPr>
          <w:rFonts w:ascii="Times New Roman" w:hAnsi="Times New Roman" w:cs="Times New Roman"/>
        </w:rPr>
        <w:t>Pineo</w:t>
      </w:r>
      <w:proofErr w:type="spellEnd"/>
      <w:r w:rsidR="00B45B95" w:rsidRPr="00815B1B">
        <w:rPr>
          <w:rFonts w:ascii="Times New Roman" w:hAnsi="Times New Roman" w:cs="Times New Roman"/>
        </w:rPr>
        <w:t>, 2010)</w:t>
      </w:r>
      <w:r w:rsidR="00B45B95">
        <w:fldChar w:fldCharType="end"/>
      </w:r>
      <w:r w:rsidR="00C94B64">
        <w:t>.</w:t>
      </w:r>
      <w:r w:rsidR="0068135F">
        <w:t xml:space="preserve"> Rather, United States military is assisting Ecuadorian military to enhance</w:t>
      </w:r>
      <w:r w:rsidR="00AE629A">
        <w:t xml:space="preserve"> their </w:t>
      </w:r>
      <w:r w:rsidR="00B45B95">
        <w:t xml:space="preserve">skills in countering conflicts. The political affairs in Ecuador have long remained in turmoil. </w:t>
      </w:r>
      <w:r w:rsidR="00B45B95">
        <w:lastRenderedPageBreak/>
        <w:t>Under this pretext there has been disturbance on the borders of United States and Ecuador. However, both states have remained limited to their borders. United States ha</w:t>
      </w:r>
      <w:r w:rsidR="00837D4B">
        <w:t>s</w:t>
      </w:r>
      <w:r w:rsidR="00B45B95">
        <w:t xml:space="preserve"> always condemned political rhetoric’s which aimed at destabilizing the political regimes in Ecuador. Despite sharing such long political, economic and financial relations, both countries have limited</w:t>
      </w:r>
      <w:r w:rsidR="000F42AC">
        <w:t xml:space="preserve"> history of </w:t>
      </w:r>
      <w:r w:rsidR="00AB4D75">
        <w:t xml:space="preserve">political involvement in each other affairs. United Sates efforts for building the economy and reinforcing the financial structure </w:t>
      </w:r>
      <w:r w:rsidR="003A21E7">
        <w:t xml:space="preserve">of Ecuador suggests that, United States want </w:t>
      </w:r>
      <w:r w:rsidR="003D1D2F">
        <w:t xml:space="preserve">strong </w:t>
      </w:r>
      <w:r w:rsidR="001B5018">
        <w:t>neighbors</w:t>
      </w:r>
      <w:r w:rsidR="003D1D2F">
        <w:t xml:space="preserve"> and reliable partners. </w:t>
      </w:r>
    </w:p>
    <w:p w:rsidR="00BF0D07" w:rsidRDefault="00BF0D07">
      <w:r>
        <w:br w:type="page"/>
      </w:r>
    </w:p>
    <w:p w:rsidR="00BF0D07" w:rsidRDefault="00BF0D07" w:rsidP="00BF0D07">
      <w:pPr>
        <w:pStyle w:val="Heading1"/>
      </w:pPr>
      <w:r>
        <w:lastRenderedPageBreak/>
        <w:t>References:</w:t>
      </w:r>
    </w:p>
    <w:p w:rsidR="00BF0D07" w:rsidRPr="00BF0D07" w:rsidRDefault="00BF0D07" w:rsidP="00BF0D07">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proofErr w:type="spellStart"/>
      <w:r w:rsidRPr="00BF0D07">
        <w:rPr>
          <w:rFonts w:ascii="Times New Roman" w:hAnsi="Times New Roman" w:cs="Times New Roman"/>
        </w:rPr>
        <w:t>Beittel</w:t>
      </w:r>
      <w:proofErr w:type="spellEnd"/>
      <w:r w:rsidRPr="00BF0D07">
        <w:rPr>
          <w:rFonts w:ascii="Times New Roman" w:hAnsi="Times New Roman" w:cs="Times New Roman"/>
        </w:rPr>
        <w:t xml:space="preserve">, J. S. (2013). </w:t>
      </w:r>
      <w:r w:rsidRPr="00BF0D07">
        <w:rPr>
          <w:rFonts w:ascii="Times New Roman" w:hAnsi="Times New Roman" w:cs="Times New Roman"/>
          <w:i/>
          <w:iCs/>
        </w:rPr>
        <w:t>Ecuador: Political and Economic Conditions and US Relations</w:t>
      </w:r>
      <w:r w:rsidRPr="00BF0D07">
        <w:rPr>
          <w:rFonts w:ascii="Times New Roman" w:hAnsi="Times New Roman" w:cs="Times New Roman"/>
        </w:rPr>
        <w:t>. Congressional Research Service Washington, DC.</w:t>
      </w:r>
    </w:p>
    <w:p w:rsidR="00BF0D07" w:rsidRPr="00BF0D07" w:rsidRDefault="00BF0D07" w:rsidP="00BF0D07">
      <w:pPr>
        <w:pStyle w:val="Bibliography"/>
        <w:rPr>
          <w:rFonts w:ascii="Times New Roman" w:hAnsi="Times New Roman" w:cs="Times New Roman"/>
        </w:rPr>
      </w:pPr>
      <w:r w:rsidRPr="00BF0D07">
        <w:rPr>
          <w:rFonts w:ascii="Times New Roman" w:hAnsi="Times New Roman" w:cs="Times New Roman"/>
        </w:rPr>
        <w:t xml:space="preserve">Gallegos, F. R. (2016). Political change, state autonomy, and post-neoliberalism in Ecuador, 2007–2012. </w:t>
      </w:r>
      <w:r w:rsidRPr="00BF0D07">
        <w:rPr>
          <w:rFonts w:ascii="Times New Roman" w:hAnsi="Times New Roman" w:cs="Times New Roman"/>
          <w:i/>
          <w:iCs/>
        </w:rPr>
        <w:t>Latin American Perspectives</w:t>
      </w:r>
      <w:r w:rsidRPr="00BF0D07">
        <w:rPr>
          <w:rFonts w:ascii="Times New Roman" w:hAnsi="Times New Roman" w:cs="Times New Roman"/>
        </w:rPr>
        <w:t xml:space="preserve">, </w:t>
      </w:r>
      <w:r w:rsidRPr="00BF0D07">
        <w:rPr>
          <w:rFonts w:ascii="Times New Roman" w:hAnsi="Times New Roman" w:cs="Times New Roman"/>
          <w:i/>
          <w:iCs/>
        </w:rPr>
        <w:t>43</w:t>
      </w:r>
      <w:r w:rsidRPr="00BF0D07">
        <w:rPr>
          <w:rFonts w:ascii="Times New Roman" w:hAnsi="Times New Roman" w:cs="Times New Roman"/>
        </w:rPr>
        <w:t>(1), 143–157.</w:t>
      </w:r>
    </w:p>
    <w:p w:rsidR="00BF0D07" w:rsidRPr="00BF0D07" w:rsidRDefault="00BF0D07" w:rsidP="00BF0D07">
      <w:pPr>
        <w:pStyle w:val="Bibliography"/>
        <w:rPr>
          <w:rFonts w:ascii="Times New Roman" w:hAnsi="Times New Roman" w:cs="Times New Roman"/>
        </w:rPr>
      </w:pPr>
      <w:proofErr w:type="spellStart"/>
      <w:r w:rsidRPr="00BF0D07">
        <w:rPr>
          <w:rFonts w:ascii="Times New Roman" w:hAnsi="Times New Roman" w:cs="Times New Roman"/>
        </w:rPr>
        <w:t>Pineo</w:t>
      </w:r>
      <w:proofErr w:type="spellEnd"/>
      <w:r w:rsidRPr="00BF0D07">
        <w:rPr>
          <w:rFonts w:ascii="Times New Roman" w:hAnsi="Times New Roman" w:cs="Times New Roman"/>
        </w:rPr>
        <w:t xml:space="preserve">, R. F. (2010). </w:t>
      </w:r>
      <w:r w:rsidRPr="00BF0D07">
        <w:rPr>
          <w:rFonts w:ascii="Times New Roman" w:hAnsi="Times New Roman" w:cs="Times New Roman"/>
          <w:i/>
          <w:iCs/>
        </w:rPr>
        <w:t>Ecuador and the United States: Useful strangers</w:t>
      </w:r>
      <w:r w:rsidRPr="00BF0D07">
        <w:rPr>
          <w:rFonts w:ascii="Times New Roman" w:hAnsi="Times New Roman" w:cs="Times New Roman"/>
        </w:rPr>
        <w:t>. University of Georgia Press.</w:t>
      </w:r>
    </w:p>
    <w:p w:rsidR="00BF0D07" w:rsidRPr="00BF0D07" w:rsidRDefault="00BF0D07" w:rsidP="00BF0D07">
      <w:pPr>
        <w:pStyle w:val="Bibliography"/>
        <w:rPr>
          <w:rFonts w:ascii="Times New Roman" w:hAnsi="Times New Roman" w:cs="Times New Roman"/>
        </w:rPr>
      </w:pPr>
      <w:r w:rsidRPr="00BF0D07">
        <w:rPr>
          <w:rFonts w:ascii="Times New Roman" w:hAnsi="Times New Roman" w:cs="Times New Roman"/>
        </w:rPr>
        <w:t xml:space="preserve">Silva, V. (2016). </w:t>
      </w:r>
      <w:r w:rsidRPr="00BF0D07">
        <w:rPr>
          <w:rFonts w:ascii="Times New Roman" w:hAnsi="Times New Roman" w:cs="Times New Roman"/>
          <w:i/>
          <w:iCs/>
        </w:rPr>
        <w:t>The return of the state, new social actors, and post-neoliberalism in Ecuador</w:t>
      </w:r>
      <w:r w:rsidRPr="00BF0D07">
        <w:rPr>
          <w:rFonts w:ascii="Times New Roman" w:hAnsi="Times New Roman" w:cs="Times New Roman"/>
        </w:rPr>
        <w:t>. Sage Publications Sage CA: Los Angeles, CA.</w:t>
      </w:r>
    </w:p>
    <w:p w:rsidR="00BF0D07" w:rsidRPr="00BF0D07" w:rsidRDefault="00BF0D07" w:rsidP="00BF0D07">
      <w:pPr>
        <w:pStyle w:val="Bibliography"/>
        <w:rPr>
          <w:rFonts w:ascii="Times New Roman" w:hAnsi="Times New Roman" w:cs="Times New Roman"/>
        </w:rPr>
      </w:pPr>
      <w:proofErr w:type="spellStart"/>
      <w:r w:rsidRPr="00BF0D07">
        <w:rPr>
          <w:rFonts w:ascii="Times New Roman" w:hAnsi="Times New Roman" w:cs="Times New Roman"/>
        </w:rPr>
        <w:t>Wiarda</w:t>
      </w:r>
      <w:proofErr w:type="spellEnd"/>
      <w:r w:rsidRPr="00BF0D07">
        <w:rPr>
          <w:rFonts w:ascii="Times New Roman" w:hAnsi="Times New Roman" w:cs="Times New Roman"/>
        </w:rPr>
        <w:t xml:space="preserve">, H. J., &amp; Kline, H. F. (2018). </w:t>
      </w:r>
      <w:r w:rsidRPr="00BF0D07">
        <w:rPr>
          <w:rFonts w:ascii="Times New Roman" w:hAnsi="Times New Roman" w:cs="Times New Roman"/>
          <w:i/>
          <w:iCs/>
        </w:rPr>
        <w:t>A concise introduction to Latin American politics and development</w:t>
      </w:r>
      <w:r w:rsidRPr="00BF0D07">
        <w:rPr>
          <w:rFonts w:ascii="Times New Roman" w:hAnsi="Times New Roman" w:cs="Times New Roman"/>
        </w:rPr>
        <w:t>. Routledge.</w:t>
      </w:r>
    </w:p>
    <w:p w:rsidR="00B45B95" w:rsidRPr="00815B1B" w:rsidRDefault="00BF0D07" w:rsidP="00BF0D07">
      <w:pPr>
        <w:pStyle w:val="Heading1"/>
        <w:jc w:val="left"/>
      </w:pPr>
      <w:r>
        <w:fldChar w:fldCharType="end"/>
      </w:r>
      <w:bookmarkStart w:id="0" w:name="_GoBack"/>
      <w:bookmarkEnd w:id="0"/>
      <w:r w:rsidR="00AB4D75">
        <w:t xml:space="preserve"> </w:t>
      </w:r>
    </w:p>
    <w:p w:rsidR="00815B1B" w:rsidRPr="00815B1B" w:rsidRDefault="00815B1B" w:rsidP="00815B1B">
      <w:pPr>
        <w:ind w:firstLine="0"/>
      </w:pPr>
    </w:p>
    <w:sectPr w:rsidR="00815B1B" w:rsidRPr="00815B1B">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46F1" w:rsidRDefault="00D246F1">
      <w:pPr>
        <w:spacing w:line="240" w:lineRule="auto"/>
      </w:pPr>
      <w:r>
        <w:separator/>
      </w:r>
    </w:p>
    <w:p w:rsidR="00D246F1" w:rsidRDefault="00D246F1"/>
  </w:endnote>
  <w:endnote w:type="continuationSeparator" w:id="0">
    <w:p w:rsidR="00D246F1" w:rsidRDefault="00D246F1">
      <w:pPr>
        <w:spacing w:line="240" w:lineRule="auto"/>
      </w:pPr>
      <w:r>
        <w:continuationSeparator/>
      </w:r>
    </w:p>
    <w:p w:rsidR="00D246F1" w:rsidRDefault="00D246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46F1" w:rsidRDefault="00D246F1">
      <w:pPr>
        <w:spacing w:line="240" w:lineRule="auto"/>
      </w:pPr>
      <w:r>
        <w:separator/>
      </w:r>
    </w:p>
    <w:p w:rsidR="00D246F1" w:rsidRDefault="00D246F1"/>
  </w:footnote>
  <w:footnote w:type="continuationSeparator" w:id="0">
    <w:p w:rsidR="00D246F1" w:rsidRDefault="00D246F1">
      <w:pPr>
        <w:spacing w:line="240" w:lineRule="auto"/>
      </w:pPr>
      <w:r>
        <w:continuationSeparator/>
      </w:r>
    </w:p>
    <w:p w:rsidR="00D246F1" w:rsidRDefault="00D246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F80872">
    <w:pPr>
      <w:pStyle w:val="Header"/>
    </w:pPr>
    <w:r w:rsidRPr="00F80872">
      <w:rPr>
        <w:rStyle w:val="Strong"/>
      </w:rPr>
      <w:t xml:space="preserve"> </w:t>
    </w:r>
    <w:r w:rsidR="00E20112">
      <w:rPr>
        <w:rStyle w:val="Strong"/>
      </w:rPr>
      <w:t>POLITICAL SCIENCE</w:t>
    </w:r>
    <w:r w:rsidR="008D41FA" w:rsidRPr="008D41FA">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A9782A">
      <w:rPr>
        <w:rStyle w:val="Strong"/>
        <w:noProof/>
      </w:rPr>
      <w:t>6</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E20112">
    <w:pPr>
      <w:pStyle w:val="Header"/>
      <w:rPr>
        <w:rStyle w:val="Strong"/>
      </w:rPr>
    </w:pPr>
    <w:r>
      <w:t>Political Science</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815B1B" w:rsidRPr="00815B1B">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3MTc1MzQyMjIzNzVV0lEKTi0uzszPAykwqQUAjCeLQCwAAAA="/>
  </w:docVars>
  <w:rsids>
    <w:rsidRoot w:val="005C39B5"/>
    <w:rsid w:val="00002B29"/>
    <w:rsid w:val="00063733"/>
    <w:rsid w:val="000A3398"/>
    <w:rsid w:val="000A40AE"/>
    <w:rsid w:val="000C1F77"/>
    <w:rsid w:val="000D1FD0"/>
    <w:rsid w:val="000D2DA6"/>
    <w:rsid w:val="000D3F41"/>
    <w:rsid w:val="000E04F4"/>
    <w:rsid w:val="000F42AC"/>
    <w:rsid w:val="001043B6"/>
    <w:rsid w:val="00120D8C"/>
    <w:rsid w:val="00156E81"/>
    <w:rsid w:val="00170CEF"/>
    <w:rsid w:val="001759F9"/>
    <w:rsid w:val="00185167"/>
    <w:rsid w:val="001B5018"/>
    <w:rsid w:val="001D3AEE"/>
    <w:rsid w:val="00235295"/>
    <w:rsid w:val="002513E9"/>
    <w:rsid w:val="0025652B"/>
    <w:rsid w:val="002647D5"/>
    <w:rsid w:val="00265074"/>
    <w:rsid w:val="00295816"/>
    <w:rsid w:val="00296FED"/>
    <w:rsid w:val="002A1132"/>
    <w:rsid w:val="002C1317"/>
    <w:rsid w:val="00330B56"/>
    <w:rsid w:val="00355DCA"/>
    <w:rsid w:val="00386E26"/>
    <w:rsid w:val="003A21E7"/>
    <w:rsid w:val="003A2692"/>
    <w:rsid w:val="003D1D2F"/>
    <w:rsid w:val="003D66CB"/>
    <w:rsid w:val="003F5409"/>
    <w:rsid w:val="00416D04"/>
    <w:rsid w:val="00417401"/>
    <w:rsid w:val="00433274"/>
    <w:rsid w:val="00445E12"/>
    <w:rsid w:val="00461BA3"/>
    <w:rsid w:val="0046629C"/>
    <w:rsid w:val="004724D7"/>
    <w:rsid w:val="00492655"/>
    <w:rsid w:val="004D173F"/>
    <w:rsid w:val="0053467A"/>
    <w:rsid w:val="0054276E"/>
    <w:rsid w:val="00543F8C"/>
    <w:rsid w:val="00551A02"/>
    <w:rsid w:val="005534FA"/>
    <w:rsid w:val="005565B4"/>
    <w:rsid w:val="005975CE"/>
    <w:rsid w:val="005B3A43"/>
    <w:rsid w:val="005C39B5"/>
    <w:rsid w:val="005D3A03"/>
    <w:rsid w:val="005E111A"/>
    <w:rsid w:val="005E6AF9"/>
    <w:rsid w:val="005F6BDF"/>
    <w:rsid w:val="00623034"/>
    <w:rsid w:val="0068135F"/>
    <w:rsid w:val="006A3772"/>
    <w:rsid w:val="006A4D34"/>
    <w:rsid w:val="006D33BA"/>
    <w:rsid w:val="006F0A58"/>
    <w:rsid w:val="00797F6D"/>
    <w:rsid w:val="008002C0"/>
    <w:rsid w:val="00815B1B"/>
    <w:rsid w:val="00837D4B"/>
    <w:rsid w:val="008B0E56"/>
    <w:rsid w:val="008C5323"/>
    <w:rsid w:val="008D41FA"/>
    <w:rsid w:val="008D477A"/>
    <w:rsid w:val="008D5F9A"/>
    <w:rsid w:val="008E036B"/>
    <w:rsid w:val="008E0F8D"/>
    <w:rsid w:val="008E3AC1"/>
    <w:rsid w:val="00906227"/>
    <w:rsid w:val="009223E3"/>
    <w:rsid w:val="00945A71"/>
    <w:rsid w:val="009A6A3B"/>
    <w:rsid w:val="009C2EAC"/>
    <w:rsid w:val="009D4D08"/>
    <w:rsid w:val="00A33B8D"/>
    <w:rsid w:val="00A57C5A"/>
    <w:rsid w:val="00A92A6B"/>
    <w:rsid w:val="00A955A4"/>
    <w:rsid w:val="00A9782A"/>
    <w:rsid w:val="00AB4D75"/>
    <w:rsid w:val="00AC362E"/>
    <w:rsid w:val="00AE629A"/>
    <w:rsid w:val="00B45B95"/>
    <w:rsid w:val="00B4615C"/>
    <w:rsid w:val="00B566CC"/>
    <w:rsid w:val="00B823AA"/>
    <w:rsid w:val="00BA45DB"/>
    <w:rsid w:val="00BF0D07"/>
    <w:rsid w:val="00BF4184"/>
    <w:rsid w:val="00C002CA"/>
    <w:rsid w:val="00C0601E"/>
    <w:rsid w:val="00C31D30"/>
    <w:rsid w:val="00C32C5C"/>
    <w:rsid w:val="00C370BD"/>
    <w:rsid w:val="00C42E83"/>
    <w:rsid w:val="00C50F7B"/>
    <w:rsid w:val="00C82288"/>
    <w:rsid w:val="00C94B64"/>
    <w:rsid w:val="00C96CC0"/>
    <w:rsid w:val="00C97C01"/>
    <w:rsid w:val="00CB10EB"/>
    <w:rsid w:val="00CD2A18"/>
    <w:rsid w:val="00CD6E39"/>
    <w:rsid w:val="00CF2711"/>
    <w:rsid w:val="00CF6E91"/>
    <w:rsid w:val="00D151D3"/>
    <w:rsid w:val="00D246F1"/>
    <w:rsid w:val="00D30337"/>
    <w:rsid w:val="00D343E0"/>
    <w:rsid w:val="00D36A91"/>
    <w:rsid w:val="00D73CF9"/>
    <w:rsid w:val="00D85B68"/>
    <w:rsid w:val="00E20112"/>
    <w:rsid w:val="00E258A7"/>
    <w:rsid w:val="00E32476"/>
    <w:rsid w:val="00E6004D"/>
    <w:rsid w:val="00E718C9"/>
    <w:rsid w:val="00E76E2A"/>
    <w:rsid w:val="00E81978"/>
    <w:rsid w:val="00E93155"/>
    <w:rsid w:val="00E96000"/>
    <w:rsid w:val="00E979DD"/>
    <w:rsid w:val="00EC2620"/>
    <w:rsid w:val="00EC34BA"/>
    <w:rsid w:val="00EC54E4"/>
    <w:rsid w:val="00EE5314"/>
    <w:rsid w:val="00F36130"/>
    <w:rsid w:val="00F379B7"/>
    <w:rsid w:val="00F525FA"/>
    <w:rsid w:val="00F66B7B"/>
    <w:rsid w:val="00F805B1"/>
    <w:rsid w:val="00F80872"/>
    <w:rsid w:val="00F82768"/>
    <w:rsid w:val="00F94B91"/>
    <w:rsid w:val="00FC553F"/>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5A2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customStyle="1" w:styleId="ilad">
    <w:name w:val="il_ad"/>
    <w:basedOn w:val="DefaultParagraphFont"/>
    <w:rsid w:val="00815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274364685">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0742001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2157</Words>
  <Characters>12300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2019-05-06T07:52:00Z</dcterms:created>
  <dcterms:modified xsi:type="dcterms:W3CDTF">2019-09-30T13:16:00Z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id="a4BHwroN"/&gt;&lt;style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