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4237AA" w:rsidRDefault="00C32B82">
      <w:pPr>
        <w:jc w:val="center"/>
      </w:pPr>
      <w:r>
        <w:t>Personal S</w:t>
      </w:r>
      <w:bookmarkStart w:id="0" w:name="_GoBack"/>
      <w:bookmarkEnd w:id="0"/>
      <w:r w:rsidR="006E3D9A" w:rsidRPr="004237AA">
        <w:t xml:space="preserve">tatement </w:t>
      </w:r>
    </w:p>
    <w:p w:rsidR="002A2A03" w:rsidRDefault="006E3D9A">
      <w:pPr>
        <w:jc w:val="center"/>
      </w:pPr>
      <w:r>
        <w:t>Your Name  (First M. Last)</w:t>
      </w:r>
    </w:p>
    <w:p w:rsidR="002A2A03" w:rsidRDefault="006E3D9A">
      <w:pPr>
        <w:jc w:val="center"/>
      </w:pPr>
      <w:r>
        <w:t>School or Institution Name (University at Place or Town, State)</w:t>
      </w:r>
    </w:p>
    <w:p w:rsidR="0001168F" w:rsidRPr="0001168F" w:rsidRDefault="006E3D9A" w:rsidP="0001168F">
      <w:pPr>
        <w:spacing w:after="136"/>
        <w:jc w:val="center"/>
        <w:rPr>
          <w:b/>
          <w:color w:val="333333"/>
          <w:shd w:val="clear" w:color="auto" w:fill="FFFFFF"/>
        </w:rPr>
      </w:pPr>
      <w:r>
        <w:br w:type="page"/>
      </w:r>
      <w:r w:rsidRPr="0001168F">
        <w:rPr>
          <w:b/>
          <w:color w:val="333333"/>
          <w:shd w:val="clear" w:color="auto" w:fill="FFFFFF"/>
        </w:rPr>
        <w:lastRenderedPageBreak/>
        <w:t>Statement of Purpose.</w:t>
      </w:r>
    </w:p>
    <w:p w:rsidR="0001168F" w:rsidRPr="0001168F" w:rsidRDefault="006E3D9A" w:rsidP="0001168F">
      <w:pPr>
        <w:spacing w:after="136"/>
        <w:rPr>
          <w:color w:val="333333"/>
          <w:shd w:val="clear" w:color="auto" w:fill="FFFFFF"/>
        </w:rPr>
      </w:pPr>
      <w:r w:rsidRPr="0001168F">
        <w:rPr>
          <w:color w:val="333333"/>
          <w:shd w:val="clear" w:color="auto" w:fill="FFFFFF"/>
        </w:rPr>
        <w:t>After completing my masters in Nursing Education, I set another goal to complete The Adult-</w:t>
      </w:r>
      <w:r>
        <w:rPr>
          <w:color w:val="333333"/>
          <w:shd w:val="clear" w:color="auto" w:fill="FFFFFF"/>
        </w:rPr>
        <w:t>Gerontology</w:t>
      </w:r>
      <w:r w:rsidRPr="0001168F">
        <w:rPr>
          <w:color w:val="333333"/>
          <w:shd w:val="clear" w:color="auto" w:fill="FFFFFF"/>
        </w:rPr>
        <w:t xml:space="preserve"> Acute Care Nurse Practitioner (AGACNP)</w:t>
      </w:r>
      <w:r>
        <w:rPr>
          <w:color w:val="333333"/>
          <w:shd w:val="clear" w:color="auto" w:fill="FFFFFF"/>
        </w:rPr>
        <w:t xml:space="preserve"> </w:t>
      </w:r>
      <w:r>
        <w:rPr>
          <w:color w:val="333333"/>
          <w:shd w:val="clear" w:color="auto" w:fill="FFFFFF"/>
        </w:rPr>
        <w:fldChar w:fldCharType="begin"/>
      </w:r>
      <w:r>
        <w:rPr>
          <w:color w:val="333333"/>
          <w:shd w:val="clear" w:color="auto" w:fill="FFFFFF"/>
        </w:rPr>
        <w:instrText xml:space="preserve"> ADDIN ZOTERO_ITEM CSL_CITATION {"citationID":"PT730ebG","properties":{"formattedCitation":"(\\uc0\\u8220{}Adult-Gerontology Acute Care Nurse Practitioner Program (AG-ACNP),\\uc0\\u8221{} 2014)","plainCitation":"(“Adult-Gerontology Acute Care Nurse Practitioner Program (AG-ACNP),” 2014)","noteIndex":0},"citationItems":[{"id":253,"uris":["http://zotero.org/users/local/mlRB1JqV/items/DIR28ERM"],"uri":["http://zotero.org/users/local/mlRB1JqV/items/DIR28ERM"],"itemData":{"id":253,"type":"webpage","title":"Adult-Gerontology Acute Care Nurse Practitioner Program (AG-ACNP)","container-title":"School of Nursing","abstract":"The Adult-Gerontology Acute Care Nurse Practitioner Program is designed to prepare nurses to care for patients who are acutely and critically ill across the continuum of acute care services. Students gain a strong background in advanced assessment, therapeutics, and technology. Emphasis is placed on integrating didactic knowledge with patient management and advanced technical skills.","URL":"http://www.nursing.columbia.edu/academics/academic-programs/master-s-and-post-master-s-programs/adult-gerontology-acute-care-nurse-practitioner-program-ag-acnp","language":"en","issued":{"date-parts":[["2014",3,31]]},"accessed":{"date-parts":[["2019",4,15]]}}}],"schema":"https://github.com/citation-style-language/schema/raw/master/csl-citation.json"} </w:instrText>
      </w:r>
      <w:r>
        <w:rPr>
          <w:color w:val="333333"/>
          <w:shd w:val="clear" w:color="auto" w:fill="FFFFFF"/>
        </w:rPr>
        <w:fldChar w:fldCharType="separate"/>
      </w:r>
      <w:r w:rsidRPr="0001168F">
        <w:t>(“Adult-Gerontology Acute Care Nurse Practitioner Program (AG-ACNP),” 2014)</w:t>
      </w:r>
      <w:r>
        <w:rPr>
          <w:color w:val="333333"/>
          <w:shd w:val="clear" w:color="auto" w:fill="FFFFFF"/>
        </w:rPr>
        <w:fldChar w:fldCharType="end"/>
      </w:r>
      <w:r w:rsidR="00422FAD">
        <w:rPr>
          <w:color w:val="333333"/>
          <w:shd w:val="clear" w:color="auto" w:fill="FFFFFF"/>
        </w:rPr>
        <w:t>.</w:t>
      </w:r>
      <w:r w:rsidR="004C7853">
        <w:rPr>
          <w:color w:val="333333"/>
          <w:shd w:val="clear" w:color="auto" w:fill="FFFFFF"/>
        </w:rPr>
        <w:t xml:space="preserve"> I desire to </w:t>
      </w:r>
      <w:r w:rsidR="003112ED">
        <w:rPr>
          <w:color w:val="333333"/>
          <w:shd w:val="clear" w:color="auto" w:fill="FFFFFF"/>
        </w:rPr>
        <w:t xml:space="preserve">broaden my horizon of </w:t>
      </w:r>
      <w:r w:rsidR="00422FAD">
        <w:rPr>
          <w:color w:val="333333"/>
          <w:shd w:val="clear" w:color="auto" w:fill="FFFFFF"/>
        </w:rPr>
        <w:t xml:space="preserve">knowledge </w:t>
      </w:r>
      <w:r w:rsidR="00422FAD" w:rsidRPr="0001168F">
        <w:rPr>
          <w:color w:val="333333"/>
          <w:shd w:val="clear" w:color="auto" w:fill="FFFFFF"/>
        </w:rPr>
        <w:t>and</w:t>
      </w:r>
      <w:r w:rsidRPr="0001168F">
        <w:rPr>
          <w:color w:val="333333"/>
          <w:shd w:val="clear" w:color="auto" w:fill="FFFFFF"/>
        </w:rPr>
        <w:t xml:space="preserve"> I will still use my educational skills to teach future nurses, conduct research inside and outside the classroom, and can contribute to the improvement of nursing education. Through ACNP I will be promoted for ma</w:t>
      </w:r>
      <w:r w:rsidR="004C7853">
        <w:rPr>
          <w:color w:val="333333"/>
          <w:shd w:val="clear" w:color="auto" w:fill="FFFFFF"/>
        </w:rPr>
        <w:t xml:space="preserve">intaining and restoring health </w:t>
      </w:r>
      <w:r w:rsidRPr="0001168F">
        <w:rPr>
          <w:color w:val="333333"/>
          <w:shd w:val="clear" w:color="auto" w:fill="FFFFFF"/>
        </w:rPr>
        <w:t>o</w:t>
      </w:r>
      <w:r w:rsidR="004C7853">
        <w:rPr>
          <w:color w:val="333333"/>
          <w:shd w:val="clear" w:color="auto" w:fill="FFFFFF"/>
        </w:rPr>
        <w:t>f</w:t>
      </w:r>
      <w:r w:rsidRPr="0001168F">
        <w:rPr>
          <w:color w:val="333333"/>
          <w:shd w:val="clear" w:color="auto" w:fill="FFFFFF"/>
        </w:rPr>
        <w:t xml:space="preserve"> adults who are acutely and critically ill. I will be able to use my critical care nursing knowledge in nursing practice. I believe that it is time to advance my nursing knowledge as a practitioner.</w:t>
      </w:r>
    </w:p>
    <w:p w:rsidR="0001168F" w:rsidRPr="0001168F" w:rsidRDefault="006E3D9A" w:rsidP="0001168F">
      <w:pPr>
        <w:spacing w:after="136"/>
        <w:rPr>
          <w:color w:val="333333"/>
          <w:shd w:val="clear" w:color="auto" w:fill="FFFFFF"/>
        </w:rPr>
      </w:pPr>
      <w:r w:rsidRPr="0001168F">
        <w:rPr>
          <w:color w:val="333333"/>
          <w:shd w:val="clear" w:color="auto" w:fill="FFFFFF"/>
        </w:rPr>
        <w:t xml:space="preserve">Over the past 29 years, my journey has been circuitous at best. It has carried me through many institutions and job opportunities, presenting the chance to work in various areas of nursing that is from working in a nursing home as a nurse’s aide to working as a critical care nurse. </w:t>
      </w:r>
      <w:r w:rsidR="00422FAD">
        <w:rPr>
          <w:color w:val="333333"/>
          <w:shd w:val="clear" w:color="auto" w:fill="FFFFFF"/>
        </w:rPr>
        <w:t xml:space="preserve">In addition, </w:t>
      </w:r>
      <w:r w:rsidRPr="0001168F">
        <w:rPr>
          <w:color w:val="333333"/>
          <w:shd w:val="clear" w:color="auto" w:fill="FFFFFF"/>
        </w:rPr>
        <w:t>I am a registered nurse with over 29 years of nursing experience. I have spent 17 years in ICU/CCU settings in prestigious teaching hospitals in Houston, Texas. I have acquired a lot of knowledge through continuous education, participating in research and using state-of-the-art equipment. My sp</w:t>
      </w:r>
      <w:r w:rsidR="00422FAD">
        <w:rPr>
          <w:color w:val="333333"/>
          <w:shd w:val="clear" w:color="auto" w:fill="FFFFFF"/>
        </w:rPr>
        <w:t>ecialties include coronary care, intensive care,</w:t>
      </w:r>
      <w:r w:rsidRPr="0001168F">
        <w:rPr>
          <w:color w:val="333333"/>
          <w:shd w:val="clear" w:color="auto" w:fill="FFFFFF"/>
        </w:rPr>
        <w:t xml:space="preserve"> medical/surgical pa</w:t>
      </w:r>
      <w:r w:rsidR="00422FAD">
        <w:rPr>
          <w:color w:val="333333"/>
          <w:shd w:val="clear" w:color="auto" w:fill="FFFFFF"/>
        </w:rPr>
        <w:t>tients, coronary artery disease,</w:t>
      </w:r>
      <w:r w:rsidRPr="0001168F">
        <w:rPr>
          <w:color w:val="333333"/>
          <w:shd w:val="clear" w:color="auto" w:fill="FFFFFF"/>
        </w:rPr>
        <w:t xml:space="preserve"> e</w:t>
      </w:r>
      <w:r w:rsidR="00422FAD">
        <w:rPr>
          <w:color w:val="333333"/>
          <w:shd w:val="clear" w:color="auto" w:fill="FFFFFF"/>
        </w:rPr>
        <w:t>ssential/malignant hypertension</w:t>
      </w:r>
      <w:r w:rsidRPr="0001168F">
        <w:rPr>
          <w:color w:val="333333"/>
          <w:shd w:val="clear" w:color="auto" w:fill="FFFFFF"/>
        </w:rPr>
        <w:t xml:space="preserve"> and all other heart problems</w:t>
      </w:r>
      <w:r>
        <w:rPr>
          <w:color w:val="333333"/>
          <w:shd w:val="clear" w:color="auto" w:fill="FFFFFF"/>
        </w:rPr>
        <w:t xml:space="preserve"> </w:t>
      </w:r>
      <w:r>
        <w:rPr>
          <w:color w:val="333333"/>
          <w:shd w:val="clear" w:color="auto" w:fill="FFFFFF"/>
        </w:rPr>
        <w:fldChar w:fldCharType="begin"/>
      </w:r>
      <w:r>
        <w:rPr>
          <w:color w:val="333333"/>
          <w:shd w:val="clear" w:color="auto" w:fill="FFFFFF"/>
        </w:rPr>
        <w:instrText xml:space="preserve"> ADDIN ZOTERO_ITEM CSL_CITATION {"citationID":"Uf8z6yVt","properties":{"formattedCitation":"(Price &amp; Price, 2011)","plainCitation":"(Price &amp; Price, 2011)","noteIndex":0},"citationItems":[{"id":254,"uris":["http://zotero.org/users/local/mlRB1JqV/items/ZXMNMKD8"],"uri":["http://zotero.org/users/local/mlRB1JqV/items/ZXMNMKD8"],"itemData":{"id":254,"type":"article-journal","title":"The Changing Role of the Coronary Care Unit Cardiologist","container-title":"Revista Española de Cardiología","page":"453-455","volume":"64","issue":"06","source":"www.revespcardiol.org","DOI":"10.1016/j.rec.2011.03.003","ISSN":"1885-5857","journalAbbreviation":"Rev Esp Cardiol","language":"es","author":[{"family":"Price","given":"Susanna"},{"family":"Price","given":"Susanna"}],"issued":{"date-parts":[["2011",6,1]]}}}],"schema":"https://github.com/citation-style-language/schema/raw/master/csl-citation.json"} </w:instrText>
      </w:r>
      <w:r>
        <w:rPr>
          <w:color w:val="333333"/>
          <w:shd w:val="clear" w:color="auto" w:fill="FFFFFF"/>
        </w:rPr>
        <w:fldChar w:fldCharType="separate"/>
      </w:r>
      <w:r w:rsidRPr="0001168F">
        <w:t>(Price &amp; Price, 2011)</w:t>
      </w:r>
      <w:r>
        <w:rPr>
          <w:color w:val="333333"/>
          <w:shd w:val="clear" w:color="auto" w:fill="FFFFFF"/>
        </w:rPr>
        <w:fldChar w:fldCharType="end"/>
      </w:r>
      <w:r w:rsidRPr="0001168F">
        <w:rPr>
          <w:color w:val="333333"/>
          <w:shd w:val="clear" w:color="auto" w:fill="FFFFFF"/>
        </w:rPr>
        <w:t>.</w:t>
      </w:r>
    </w:p>
    <w:p w:rsidR="0001168F" w:rsidRPr="0001168F" w:rsidRDefault="00422FAD" w:rsidP="0001168F">
      <w:pPr>
        <w:spacing w:after="136"/>
        <w:rPr>
          <w:color w:val="333333"/>
          <w:shd w:val="clear" w:color="auto" w:fill="FFFFFF"/>
        </w:rPr>
      </w:pPr>
      <w:r>
        <w:rPr>
          <w:color w:val="333333"/>
          <w:shd w:val="clear" w:color="auto" w:fill="FFFFFF"/>
        </w:rPr>
        <w:t xml:space="preserve">Besides, </w:t>
      </w:r>
      <w:r w:rsidR="006E3D9A" w:rsidRPr="0001168F">
        <w:rPr>
          <w:color w:val="333333"/>
          <w:shd w:val="clear" w:color="auto" w:fill="FFFFFF"/>
        </w:rPr>
        <w:t xml:space="preserve">I am proficient in patient and family education in my role as a clinical practitioner. I </w:t>
      </w:r>
      <w:r>
        <w:rPr>
          <w:color w:val="333333"/>
          <w:shd w:val="clear" w:color="auto" w:fill="FFFFFF"/>
        </w:rPr>
        <w:t>instruct</w:t>
      </w:r>
      <w:r w:rsidR="006E3D9A" w:rsidRPr="0001168F">
        <w:rPr>
          <w:color w:val="333333"/>
          <w:shd w:val="clear" w:color="auto" w:fill="FFFFFF"/>
        </w:rPr>
        <w:t xml:space="preserve"> student nurses, doing clinical rotations in my hospital u</w:t>
      </w:r>
      <w:r>
        <w:rPr>
          <w:color w:val="333333"/>
          <w:shd w:val="clear" w:color="auto" w:fill="FFFFFF"/>
        </w:rPr>
        <w:t>nit, and I also participate in adjusting</w:t>
      </w:r>
      <w:r w:rsidR="006E3D9A" w:rsidRPr="0001168F">
        <w:rPr>
          <w:color w:val="333333"/>
          <w:shd w:val="clear" w:color="auto" w:fill="FFFFFF"/>
        </w:rPr>
        <w:t xml:space="preserve"> newly-hired nurses in my unit. As a resources nurse, I also teach seasoned nurses about the use of new forms and equipment. </w:t>
      </w:r>
      <w:r>
        <w:rPr>
          <w:color w:val="333333"/>
          <w:shd w:val="clear" w:color="auto" w:fill="FFFFFF"/>
        </w:rPr>
        <w:t>I am one of the evaluators for t</w:t>
      </w:r>
      <w:r w:rsidR="006E3D9A" w:rsidRPr="0001168F">
        <w:rPr>
          <w:color w:val="333333"/>
          <w:shd w:val="clear" w:color="auto" w:fill="FFFFFF"/>
        </w:rPr>
        <w:t xml:space="preserve">he </w:t>
      </w:r>
      <w:r>
        <w:rPr>
          <w:color w:val="333333"/>
          <w:shd w:val="clear" w:color="auto" w:fill="FFFFFF"/>
        </w:rPr>
        <w:lastRenderedPageBreak/>
        <w:t xml:space="preserve">CHI </w:t>
      </w:r>
      <w:r w:rsidR="006E3D9A" w:rsidRPr="0001168F">
        <w:rPr>
          <w:color w:val="333333"/>
          <w:shd w:val="clear" w:color="auto" w:fill="FFFFFF"/>
        </w:rPr>
        <w:t xml:space="preserve">Baylor St Luke's medical center, Houston Texas, </w:t>
      </w:r>
      <w:r>
        <w:rPr>
          <w:color w:val="333333"/>
          <w:shd w:val="clear" w:color="auto" w:fill="FFFFFF"/>
        </w:rPr>
        <w:t xml:space="preserve">for the hospital-wide </w:t>
      </w:r>
      <w:r w:rsidR="006E3D9A" w:rsidRPr="0001168F">
        <w:rPr>
          <w:color w:val="333333"/>
          <w:shd w:val="clear" w:color="auto" w:fill="FFFFFF"/>
        </w:rPr>
        <w:t>code validation and nursing competency evaluation</w:t>
      </w:r>
      <w:r>
        <w:rPr>
          <w:color w:val="333333"/>
          <w:shd w:val="clear" w:color="auto" w:fill="FFFFFF"/>
        </w:rPr>
        <w:t xml:space="preserve"> every year</w:t>
      </w:r>
      <w:r w:rsidR="006E3D9A" w:rsidRPr="0001168F">
        <w:rPr>
          <w:color w:val="333333"/>
          <w:shd w:val="clear" w:color="auto" w:fill="FFFFFF"/>
        </w:rPr>
        <w:t>.</w:t>
      </w:r>
    </w:p>
    <w:p w:rsidR="0001168F" w:rsidRPr="0001168F" w:rsidRDefault="006E3D9A" w:rsidP="0001168F">
      <w:pPr>
        <w:spacing w:after="136"/>
        <w:rPr>
          <w:color w:val="333333"/>
          <w:shd w:val="clear" w:color="auto" w:fill="FFFFFF"/>
        </w:rPr>
      </w:pPr>
      <w:r w:rsidRPr="0001168F">
        <w:rPr>
          <w:color w:val="333333"/>
          <w:shd w:val="clear" w:color="auto" w:fill="FFFFFF"/>
        </w:rPr>
        <w:t>I am a member of AACN (membership #12384090)</w:t>
      </w:r>
      <w:r>
        <w:rPr>
          <w:color w:val="333333"/>
          <w:shd w:val="clear" w:color="auto" w:fill="FFFFFF"/>
        </w:rPr>
        <w:t xml:space="preserve"> </w:t>
      </w:r>
      <w:r>
        <w:rPr>
          <w:color w:val="333333"/>
          <w:shd w:val="clear" w:color="auto" w:fill="FFFFFF"/>
        </w:rPr>
        <w:fldChar w:fldCharType="begin"/>
      </w:r>
      <w:r>
        <w:rPr>
          <w:color w:val="333333"/>
          <w:shd w:val="clear" w:color="auto" w:fill="FFFFFF"/>
        </w:rPr>
        <w:instrText xml:space="preserve"> ADDIN ZOTERO_ITEM CSL_CITATION {"citationID":"XAYt2nfe","properties":{"formattedCitation":"(\\uc0\\u8220{}American Association of Critical-Care Nurses - AACN,\\uc0\\u8221{} n.d.)","plainCitation":"(“American Association of Critical-Care Nurses - AACN,” n.d.)","noteIndex":0},"citationItems":[{"id":257,"uris":["http://zotero.org/users/local/mlRB1JqV/items/8W5APUQN"],"uri":["http://zotero.org/users/local/mlRB1JqV/items/8W5APUQN"],"itemData":{"id":257,"type":"webpage","title":"American Association of Critical-Care Nurses - AACN","URL":"https://www.aacn.org/","accessed":{"date-parts":[["2019",4,15]]}}}],"schema":"https://github.com/citation-style-language/schema/raw/master/csl-citation.json"} </w:instrText>
      </w:r>
      <w:r>
        <w:rPr>
          <w:color w:val="333333"/>
          <w:shd w:val="clear" w:color="auto" w:fill="FFFFFF"/>
        </w:rPr>
        <w:fldChar w:fldCharType="separate"/>
      </w:r>
      <w:r w:rsidRPr="0001168F">
        <w:t>(“American Association of Critical-Care Nurses - AACN,” n.d.)</w:t>
      </w:r>
      <w:r>
        <w:rPr>
          <w:color w:val="333333"/>
          <w:shd w:val="clear" w:color="auto" w:fill="FFFFFF"/>
        </w:rPr>
        <w:fldChar w:fldCharType="end"/>
      </w:r>
      <w:r w:rsidRPr="0001168F">
        <w:rPr>
          <w:color w:val="333333"/>
          <w:shd w:val="clear" w:color="auto" w:fill="FFFFFF"/>
        </w:rPr>
        <w:t xml:space="preserve">. My </w:t>
      </w:r>
      <w:r w:rsidR="00422FAD">
        <w:rPr>
          <w:color w:val="333333"/>
          <w:shd w:val="clear" w:color="auto" w:fill="FFFFFF"/>
        </w:rPr>
        <w:t>experience</w:t>
      </w:r>
      <w:r w:rsidRPr="0001168F">
        <w:rPr>
          <w:color w:val="333333"/>
          <w:shd w:val="clear" w:color="auto" w:fill="FFFFFF"/>
        </w:rPr>
        <w:t xml:space="preserve"> has guided me to improve as a nurse and to the </w:t>
      </w:r>
      <w:r w:rsidR="00422FAD" w:rsidRPr="0001168F">
        <w:rPr>
          <w:color w:val="333333"/>
          <w:shd w:val="clear" w:color="auto" w:fill="FFFFFF"/>
        </w:rPr>
        <w:t>role that</w:t>
      </w:r>
      <w:r w:rsidR="00422FAD">
        <w:rPr>
          <w:color w:val="333333"/>
          <w:shd w:val="clear" w:color="auto" w:fill="FFFFFF"/>
        </w:rPr>
        <w:t xml:space="preserve"> research plays toward the</w:t>
      </w:r>
      <w:r w:rsidRPr="0001168F">
        <w:rPr>
          <w:color w:val="333333"/>
          <w:shd w:val="clear" w:color="auto" w:fill="FFFFFF"/>
        </w:rPr>
        <w:t xml:space="preserve"> end. Completing a master's degree will improve my own proficiency in acute care nursing so that I can bridge the gap between research and practice.</w:t>
      </w:r>
    </w:p>
    <w:p w:rsidR="0001168F" w:rsidRPr="0001168F" w:rsidRDefault="006E3D9A" w:rsidP="0001168F">
      <w:pPr>
        <w:spacing w:after="136"/>
        <w:rPr>
          <w:color w:val="333333"/>
          <w:shd w:val="clear" w:color="auto" w:fill="FFFFFF"/>
        </w:rPr>
      </w:pPr>
      <w:r w:rsidRPr="0001168F">
        <w:rPr>
          <w:color w:val="333333"/>
          <w:shd w:val="clear" w:color="auto" w:fill="FFFFFF"/>
        </w:rPr>
        <w:t>Seven years after receiving my associate’s degree and after completing my prerequisites, I enrolled in a four-year college for my BSN (which I also completed while raising three children and working full-time). Now that all my three children have graduated from college, I believe that it is time for me to pursue my career goal and achieve my dream of becoming ACNP. I am more determined than ever to succeed in this program. I have good time management skills, as well as research skills; I am self-motivated, with excellent social skills as well as organizational skills for time management in graduate school.</w:t>
      </w:r>
    </w:p>
    <w:p w:rsidR="0001168F" w:rsidRPr="0001168F" w:rsidRDefault="006E3D9A" w:rsidP="0001168F">
      <w:pPr>
        <w:spacing w:after="136"/>
        <w:rPr>
          <w:color w:val="333333"/>
          <w:shd w:val="clear" w:color="auto" w:fill="FFFFFF"/>
        </w:rPr>
      </w:pPr>
      <w:r w:rsidRPr="0001168F">
        <w:rPr>
          <w:color w:val="333333"/>
          <w:shd w:val="clear" w:color="auto" w:fill="FFFFFF"/>
        </w:rPr>
        <w:t>I will continue to participate in my community’s health awareness programs. Every year my church hosts a medical mission in southwest Houston, where we treat and teach people regarding healthcare. We educate people about several diseases. We have doctors who do free consultations. Some of the peo</w:t>
      </w:r>
      <w:r w:rsidR="00422FAD">
        <w:rPr>
          <w:color w:val="333333"/>
          <w:shd w:val="clear" w:color="auto" w:fill="FFFFFF"/>
        </w:rPr>
        <w:t xml:space="preserve">ple also get free medications. </w:t>
      </w:r>
      <w:r w:rsidRPr="0001168F">
        <w:rPr>
          <w:color w:val="333333"/>
          <w:shd w:val="clear" w:color="auto" w:fill="FFFFFF"/>
        </w:rPr>
        <w:t>As ACNP, I hope to continually make decisions that positively impact my patient’s health.</w:t>
      </w:r>
    </w:p>
    <w:p w:rsidR="0001168F" w:rsidRPr="0001168F" w:rsidRDefault="00422FAD" w:rsidP="0001168F">
      <w:pPr>
        <w:spacing w:after="136"/>
        <w:rPr>
          <w:color w:val="333333"/>
          <w:shd w:val="clear" w:color="auto" w:fill="FFFFFF"/>
        </w:rPr>
      </w:pPr>
      <w:r>
        <w:rPr>
          <w:color w:val="333333"/>
          <w:shd w:val="clear" w:color="auto" w:fill="FFFFFF"/>
        </w:rPr>
        <w:t xml:space="preserve">After graduating from this program, </w:t>
      </w:r>
      <w:r w:rsidR="006E3D9A" w:rsidRPr="0001168F">
        <w:rPr>
          <w:color w:val="333333"/>
          <w:shd w:val="clear" w:color="auto" w:fill="FFFFFF"/>
        </w:rPr>
        <w:t xml:space="preserve">l will be allowed to be a well-rounded advance practice nurse. The most effective nurse is those who always learn. The rewards are immersed by earning a master's </w:t>
      </w:r>
      <w:r w:rsidRPr="0001168F">
        <w:rPr>
          <w:color w:val="333333"/>
          <w:shd w:val="clear" w:color="auto" w:fill="FFFFFF"/>
        </w:rPr>
        <w:t>degree;</w:t>
      </w:r>
      <w:r w:rsidR="006E3D9A" w:rsidRPr="0001168F">
        <w:rPr>
          <w:color w:val="333333"/>
          <w:shd w:val="clear" w:color="auto" w:fill="FFFFFF"/>
        </w:rPr>
        <w:t xml:space="preserve"> I aim to challenge myself with new experiences that will strengthe</w:t>
      </w:r>
      <w:r>
        <w:rPr>
          <w:color w:val="333333"/>
          <w:shd w:val="clear" w:color="auto" w:fill="FFFFFF"/>
        </w:rPr>
        <w:t xml:space="preserve">n my background professionally. </w:t>
      </w:r>
      <w:r w:rsidR="006E3D9A" w:rsidRPr="0001168F">
        <w:rPr>
          <w:color w:val="333333"/>
          <w:shd w:val="clear" w:color="auto" w:fill="FFFFFF"/>
        </w:rPr>
        <w:t xml:space="preserve">Given the opportunity to join the program, I will be able to </w:t>
      </w:r>
      <w:r w:rsidR="006E3D9A" w:rsidRPr="0001168F">
        <w:rPr>
          <w:color w:val="333333"/>
          <w:shd w:val="clear" w:color="auto" w:fill="FFFFFF"/>
        </w:rPr>
        <w:lastRenderedPageBreak/>
        <w:t>achieve my career goal as an acute care nurse practitioner. In a few years, I see myself working as an advanced practice nurse.</w:t>
      </w:r>
    </w:p>
    <w:p w:rsidR="002A2A03" w:rsidRDefault="006E3D9A" w:rsidP="0001168F">
      <w:pPr>
        <w:ind w:firstLine="0"/>
        <w:jc w:val="center"/>
      </w:pPr>
      <w:r>
        <w:br w:type="page"/>
      </w:r>
      <w:r>
        <w:lastRenderedPageBreak/>
        <w:t>References</w:t>
      </w:r>
    </w:p>
    <w:p w:rsidR="0001168F" w:rsidRPr="0001168F" w:rsidRDefault="006E3D9A" w:rsidP="0001168F">
      <w:pPr>
        <w:pStyle w:val="Bibliography"/>
      </w:pPr>
      <w:r>
        <w:fldChar w:fldCharType="begin"/>
      </w:r>
      <w:r>
        <w:instrText xml:space="preserve"> ADDIN ZOTERO_BIBL {"uncited":[],"omitted":[],"custom":[]} CSL_BIBLIOGRAPHY </w:instrText>
      </w:r>
      <w:r>
        <w:fldChar w:fldCharType="separate"/>
      </w:r>
      <w:r w:rsidRPr="0001168F">
        <w:t>Adult-Gerontology Acute Care Nurse Practitioner Program (AG-ACNP). (2014, March 31). Retrieved April 15, 2019, from the School of Nursing website: http://www.nursing.columbia.edu/academics/academic-programs/master-s-and-post-master-s-programs/adult-gerontology-acute-care-nurse-practitioner-program-ag-acnp</w:t>
      </w:r>
    </w:p>
    <w:p w:rsidR="0001168F" w:rsidRPr="0001168F" w:rsidRDefault="006E3D9A" w:rsidP="0001168F">
      <w:pPr>
        <w:pStyle w:val="Bibliography"/>
      </w:pPr>
      <w:r w:rsidRPr="0001168F">
        <w:t>American Association of Critical-Care Nurses - AACN. (n.d.). Retrieved April 15, 2019, from https://www.aacn.org/</w:t>
      </w:r>
    </w:p>
    <w:p w:rsidR="0001168F" w:rsidRPr="0001168F" w:rsidRDefault="006E3D9A" w:rsidP="0001168F">
      <w:pPr>
        <w:pStyle w:val="Bibliography"/>
      </w:pPr>
      <w:r w:rsidRPr="0001168F">
        <w:t xml:space="preserve">Price, S., &amp; Price, S. (2011). The Changing Role of the Coronary Care Unit Cardiologist. </w:t>
      </w:r>
      <w:r w:rsidRPr="0001168F">
        <w:rPr>
          <w:i/>
          <w:iCs/>
        </w:rPr>
        <w:t>Revista Española de Cardiología</w:t>
      </w:r>
      <w:r w:rsidRPr="0001168F">
        <w:t xml:space="preserve">, </w:t>
      </w:r>
      <w:r w:rsidRPr="0001168F">
        <w:rPr>
          <w:i/>
          <w:iCs/>
        </w:rPr>
        <w:t>64</w:t>
      </w:r>
      <w:r w:rsidRPr="0001168F">
        <w:t>(06), 453–455. https://doi.org/10.1016/j.rec.2011.03.003</w:t>
      </w:r>
    </w:p>
    <w:p w:rsidR="002A2A03" w:rsidRDefault="006E3D9A">
      <w:pPr>
        <w:ind w:left="720" w:hanging="720"/>
      </w:pPr>
      <w:r>
        <w:fldChar w:fldCharType="end"/>
      </w: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39" w:rsidRDefault="001A1C39">
      <w:pPr>
        <w:spacing w:line="240" w:lineRule="auto"/>
      </w:pPr>
      <w:r>
        <w:separator/>
      </w:r>
    </w:p>
  </w:endnote>
  <w:endnote w:type="continuationSeparator" w:id="0">
    <w:p w:rsidR="001A1C39" w:rsidRDefault="001A1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39" w:rsidRDefault="001A1C39">
      <w:pPr>
        <w:spacing w:line="240" w:lineRule="auto"/>
      </w:pPr>
      <w:r>
        <w:separator/>
      </w:r>
    </w:p>
  </w:footnote>
  <w:footnote w:type="continuationSeparator" w:id="0">
    <w:p w:rsidR="001A1C39" w:rsidRDefault="001A1C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E3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E3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B82">
      <w:rPr>
        <w:rStyle w:val="PageNumber"/>
        <w:noProof/>
      </w:rPr>
      <w:t>3</w:t>
    </w:r>
    <w:r>
      <w:rPr>
        <w:rStyle w:val="PageNumber"/>
      </w:rPr>
      <w:fldChar w:fldCharType="end"/>
    </w:r>
  </w:p>
  <w:p w:rsidR="002A2A03" w:rsidRDefault="006E3D9A">
    <w:pPr>
      <w:pStyle w:val="Header"/>
      <w:ind w:right="360" w:firstLine="0"/>
    </w:pPr>
    <w:r w:rsidRPr="004237AA">
      <w:t>PERSONAL STATEMENT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6E3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2B82">
      <w:rPr>
        <w:rStyle w:val="PageNumber"/>
        <w:noProof/>
      </w:rPr>
      <w:t>1</w:t>
    </w:r>
    <w:r>
      <w:rPr>
        <w:rStyle w:val="PageNumber"/>
      </w:rPr>
      <w:fldChar w:fldCharType="end"/>
    </w:r>
  </w:p>
  <w:p w:rsidR="002A2A03" w:rsidRDefault="006E3D9A">
    <w:pPr>
      <w:ind w:right="360" w:firstLine="0"/>
    </w:pPr>
    <w:r>
      <w:t>Running h</w:t>
    </w:r>
    <w:r w:rsidR="00EB26FE">
      <w:t xml:space="preserve">ead: </w:t>
    </w:r>
    <w:r w:rsidR="004237AA" w:rsidRPr="004237AA">
      <w:t>PERSONAL STATEMENT</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168F"/>
    <w:rsid w:val="00093EA6"/>
    <w:rsid w:val="000B0A32"/>
    <w:rsid w:val="001A0A79"/>
    <w:rsid w:val="001A1C39"/>
    <w:rsid w:val="001F4D42"/>
    <w:rsid w:val="002A2A03"/>
    <w:rsid w:val="003112ED"/>
    <w:rsid w:val="00422FAD"/>
    <w:rsid w:val="004237AA"/>
    <w:rsid w:val="004C7853"/>
    <w:rsid w:val="00591CC4"/>
    <w:rsid w:val="005F5B64"/>
    <w:rsid w:val="006E3D9A"/>
    <w:rsid w:val="008C1E1B"/>
    <w:rsid w:val="00937386"/>
    <w:rsid w:val="00C32B82"/>
    <w:rsid w:val="00C67138"/>
    <w:rsid w:val="00CF29F0"/>
    <w:rsid w:val="00EB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ADBDEB-9FEE-406B-9544-A01AA6DC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01168F"/>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Shafaq Naz</cp:lastModifiedBy>
  <cp:revision>3</cp:revision>
  <dcterms:created xsi:type="dcterms:W3CDTF">2019-04-15T08:47:00Z</dcterms:created>
  <dcterms:modified xsi:type="dcterms:W3CDTF">2019-04-15T10:45:00Z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id="2HB5jq8u"/&gt;&lt;style id="http://www.zotero.org/styles/apa" locale="en-US" hasBibliography="1" bibliographyStyleHasBeenSet="1"/&gt;&lt;prefs&gt;&lt;pref name="fieldType" value="Field"/&gt;&lt;/prefs&gt;&lt;/data&gt;</vt:lpwstr>
  </property>
</Properties>
</file>