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AFCA2" w14:textId="77777777" w:rsidR="00E81978" w:rsidRDefault="00DE026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B3674">
            <w:t>Assignment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CDA9731" w14:textId="77777777" w:rsidR="00B823AA" w:rsidRDefault="00F431E9" w:rsidP="00B823AA">
          <w:pPr>
            <w:pStyle w:val="Title2"/>
          </w:pPr>
          <w:r>
            <w:t>[Author Name(s), First M. Last, Omit Titles and Degrees]</w:t>
          </w:r>
        </w:p>
      </w:sdtContent>
    </w:sdt>
    <w:p w14:paraId="38E6D917" w14:textId="77777777" w:rsidR="00E81978" w:rsidRDefault="00E81978" w:rsidP="00B823AA">
      <w:pPr>
        <w:pStyle w:val="Title2"/>
      </w:pPr>
    </w:p>
    <w:p w14:paraId="0B231A3B" w14:textId="77777777" w:rsidR="00E81978" w:rsidRDefault="00DE026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B3674">
            <w:t>Assignment</w:t>
          </w:r>
        </w:sdtContent>
      </w:sdt>
    </w:p>
    <w:p w14:paraId="5CB1F8DD" w14:textId="4DE18C04" w:rsidR="009405E2" w:rsidRDefault="00F431E9">
      <w:pPr>
        <w:rPr>
          <w:rFonts w:eastAsiaTheme="minorHAnsi"/>
          <w:bCs/>
          <w:kern w:val="0"/>
          <w:sz w:val="22"/>
          <w:szCs w:val="22"/>
          <w:lang w:eastAsia="en-US"/>
        </w:rPr>
      </w:pPr>
      <w:r w:rsidRPr="003C2B54">
        <w:rPr>
          <w:rFonts w:eastAsiaTheme="minorHAnsi"/>
          <w:bCs/>
          <w:kern w:val="0"/>
          <w:sz w:val="22"/>
          <w:szCs w:val="22"/>
          <w:lang w:eastAsia="en-US"/>
        </w:rPr>
        <w:t>Health inequity is defined as a differen</w:t>
      </w:r>
      <w:r w:rsidR="00CD4632">
        <w:rPr>
          <w:rFonts w:eastAsiaTheme="minorHAnsi"/>
          <w:bCs/>
          <w:kern w:val="0"/>
          <w:sz w:val="22"/>
          <w:szCs w:val="22"/>
          <w:lang w:eastAsia="en-US"/>
        </w:rPr>
        <w:t>ce in the health outcomes of</w:t>
      </w:r>
      <w:r w:rsidRPr="003C2B54">
        <w:rPr>
          <w:rFonts w:eastAsiaTheme="minorHAnsi"/>
          <w:bCs/>
          <w:kern w:val="0"/>
          <w:sz w:val="22"/>
          <w:szCs w:val="22"/>
          <w:lang w:eastAsia="en-US"/>
        </w:rPr>
        <w:t xml:space="preserve"> different populations. Health inequities have a significant economic and social effect on both individuals and societies. Whereas</w:t>
      </w:r>
      <w:r w:rsidR="00CD4632">
        <w:rPr>
          <w:rFonts w:eastAsiaTheme="minorHAnsi"/>
          <w:bCs/>
          <w:kern w:val="0"/>
          <w:sz w:val="22"/>
          <w:szCs w:val="22"/>
          <w:lang w:eastAsia="en-US"/>
        </w:rPr>
        <w:t>,</w:t>
      </w:r>
      <w:r w:rsidRPr="003C2B54">
        <w:rPr>
          <w:rFonts w:eastAsiaTheme="minorHAnsi"/>
          <w:bCs/>
          <w:kern w:val="0"/>
          <w:sz w:val="22"/>
          <w:szCs w:val="22"/>
          <w:lang w:eastAsia="en-US"/>
        </w:rPr>
        <w:t xml:space="preserve"> health disparity is defined as a</w:t>
      </w:r>
      <w:r w:rsidR="00241910" w:rsidRPr="00241910">
        <w:t xml:space="preserve"> </w:t>
      </w:r>
      <w:r w:rsidR="00241910" w:rsidRPr="00241910">
        <w:rPr>
          <w:rFonts w:eastAsiaTheme="minorHAnsi"/>
          <w:bCs/>
          <w:kern w:val="0"/>
          <w:sz w:val="22"/>
          <w:szCs w:val="22"/>
          <w:lang w:eastAsia="en-US"/>
        </w:rPr>
        <w:t xml:space="preserve">preventable differences in the </w:t>
      </w:r>
      <w:r w:rsidR="00241910">
        <w:rPr>
          <w:rFonts w:eastAsiaTheme="minorHAnsi"/>
          <w:bCs/>
          <w:kern w:val="0"/>
          <w:sz w:val="22"/>
          <w:szCs w:val="22"/>
          <w:lang w:eastAsia="en-US"/>
        </w:rPr>
        <w:t xml:space="preserve">injury, disease burden, </w:t>
      </w:r>
      <w:r w:rsidR="00CF3AA0">
        <w:rPr>
          <w:rFonts w:eastAsiaTheme="minorHAnsi"/>
          <w:bCs/>
          <w:kern w:val="0"/>
          <w:sz w:val="22"/>
          <w:szCs w:val="22"/>
          <w:lang w:eastAsia="en-US"/>
        </w:rPr>
        <w:t>opportunities</w:t>
      </w:r>
      <w:r w:rsidR="00241910">
        <w:rPr>
          <w:rFonts w:eastAsiaTheme="minorHAnsi"/>
          <w:bCs/>
          <w:kern w:val="0"/>
          <w:sz w:val="22"/>
          <w:szCs w:val="22"/>
          <w:lang w:eastAsia="en-US"/>
        </w:rPr>
        <w:t xml:space="preserve"> and</w:t>
      </w:r>
      <w:r w:rsidR="00241910" w:rsidRPr="00241910">
        <w:rPr>
          <w:rFonts w:eastAsiaTheme="minorHAnsi"/>
          <w:bCs/>
          <w:kern w:val="0"/>
          <w:sz w:val="22"/>
          <w:szCs w:val="22"/>
          <w:lang w:eastAsia="en-US"/>
        </w:rPr>
        <w:t xml:space="preserve"> violence, </w:t>
      </w:r>
      <w:bookmarkStart w:id="0" w:name="_GoBack"/>
      <w:r w:rsidR="00241910" w:rsidRPr="00241910">
        <w:rPr>
          <w:rFonts w:eastAsiaTheme="minorHAnsi"/>
          <w:bCs/>
          <w:kern w:val="0"/>
          <w:sz w:val="22"/>
          <w:szCs w:val="22"/>
          <w:lang w:eastAsia="en-US"/>
        </w:rPr>
        <w:t>to achieve</w:t>
      </w:r>
      <w:r w:rsidR="00241910">
        <w:rPr>
          <w:rFonts w:eastAsiaTheme="minorHAnsi"/>
          <w:bCs/>
          <w:kern w:val="0"/>
          <w:sz w:val="22"/>
          <w:szCs w:val="22"/>
          <w:lang w:eastAsia="en-US"/>
        </w:rPr>
        <w:t xml:space="preserve"> the</w:t>
      </w:r>
      <w:r w:rsidR="00241910" w:rsidRPr="00241910">
        <w:rPr>
          <w:rFonts w:eastAsiaTheme="minorHAnsi"/>
          <w:bCs/>
          <w:kern w:val="0"/>
          <w:sz w:val="22"/>
          <w:szCs w:val="22"/>
          <w:lang w:eastAsia="en-US"/>
        </w:rPr>
        <w:t xml:space="preserve"> optimal </w:t>
      </w:r>
      <w:r w:rsidR="00CF3AA0" w:rsidRPr="00241910">
        <w:rPr>
          <w:rFonts w:eastAsiaTheme="minorHAnsi"/>
          <w:bCs/>
          <w:kern w:val="0"/>
          <w:sz w:val="22"/>
          <w:szCs w:val="22"/>
          <w:lang w:eastAsia="en-US"/>
        </w:rPr>
        <w:t xml:space="preserve">health </w:t>
      </w:r>
      <w:r w:rsidR="00CF3AA0">
        <w:rPr>
          <w:rFonts w:eastAsiaTheme="minorHAnsi"/>
          <w:bCs/>
          <w:kern w:val="0"/>
          <w:sz w:val="22"/>
          <w:szCs w:val="22"/>
          <w:lang w:eastAsia="en-US"/>
        </w:rPr>
        <w:t xml:space="preserve">that is </w:t>
      </w:r>
      <w:r w:rsidR="00241910" w:rsidRPr="00241910">
        <w:rPr>
          <w:rFonts w:eastAsiaTheme="minorHAnsi"/>
          <w:bCs/>
          <w:kern w:val="0"/>
          <w:sz w:val="22"/>
          <w:szCs w:val="22"/>
          <w:lang w:eastAsia="en-US"/>
        </w:rPr>
        <w:t xml:space="preserve">experienced by </w:t>
      </w:r>
      <w:r w:rsidR="00CF3AA0">
        <w:rPr>
          <w:rFonts w:eastAsiaTheme="minorHAnsi"/>
          <w:bCs/>
          <w:kern w:val="0"/>
          <w:sz w:val="22"/>
          <w:szCs w:val="22"/>
          <w:lang w:eastAsia="en-US"/>
        </w:rPr>
        <w:t>different</w:t>
      </w:r>
      <w:r w:rsidR="00241910" w:rsidRPr="00241910">
        <w:rPr>
          <w:rFonts w:eastAsiaTheme="minorHAnsi"/>
          <w:bCs/>
          <w:kern w:val="0"/>
          <w:sz w:val="22"/>
          <w:szCs w:val="22"/>
          <w:lang w:eastAsia="en-US"/>
        </w:rPr>
        <w:t xml:space="preserve"> populations.</w:t>
      </w:r>
      <w:r w:rsidRPr="003C2B54">
        <w:rPr>
          <w:rFonts w:eastAsiaTheme="minorHAnsi"/>
          <w:bCs/>
          <w:kern w:val="0"/>
          <w:sz w:val="22"/>
          <w:szCs w:val="22"/>
          <w:lang w:eastAsia="en-US"/>
        </w:rPr>
        <w:t xml:space="preserve"> The groups are characterized by </w:t>
      </w:r>
      <w:bookmarkEnd w:id="0"/>
      <w:r w:rsidRPr="003C2B54">
        <w:rPr>
          <w:rFonts w:eastAsiaTheme="minorHAnsi"/>
          <w:bCs/>
          <w:kern w:val="0"/>
          <w:sz w:val="22"/>
          <w:szCs w:val="22"/>
          <w:lang w:eastAsia="en-US"/>
        </w:rPr>
        <w:t>age, race, et</w:t>
      </w:r>
      <w:r w:rsidR="00CD4632">
        <w:rPr>
          <w:rFonts w:eastAsiaTheme="minorHAnsi"/>
          <w:bCs/>
          <w:kern w:val="0"/>
          <w:sz w:val="22"/>
          <w:szCs w:val="22"/>
          <w:lang w:eastAsia="en-US"/>
        </w:rPr>
        <w:t xml:space="preserve">hnicity, social status, income </w:t>
      </w:r>
      <w:r w:rsidRPr="003C2B54">
        <w:rPr>
          <w:rFonts w:eastAsiaTheme="minorHAnsi"/>
          <w:bCs/>
          <w:kern w:val="0"/>
          <w:sz w:val="22"/>
          <w:szCs w:val="22"/>
          <w:lang w:eastAsia="en-US"/>
        </w:rPr>
        <w:t>and education. These types of health disparities are one of the main reasons due to which HIV/AIDS and sexual diseases are more common among bl</w:t>
      </w:r>
      <w:r w:rsidR="00CD4632">
        <w:rPr>
          <w:rFonts w:eastAsiaTheme="minorHAnsi"/>
          <w:bCs/>
          <w:kern w:val="0"/>
          <w:sz w:val="22"/>
          <w:szCs w:val="22"/>
          <w:lang w:eastAsia="en-US"/>
        </w:rPr>
        <w:t>ack people. In my opinion, s</w:t>
      </w:r>
      <w:r w:rsidRPr="003C2B54">
        <w:rPr>
          <w:rFonts w:eastAsiaTheme="minorHAnsi"/>
          <w:bCs/>
          <w:kern w:val="0"/>
          <w:sz w:val="22"/>
          <w:szCs w:val="22"/>
          <w:lang w:eastAsia="en-US"/>
        </w:rPr>
        <w:t>exually transmitted disease</w:t>
      </w:r>
      <w:r w:rsidR="00CD4632">
        <w:rPr>
          <w:rFonts w:eastAsiaTheme="minorHAnsi"/>
          <w:bCs/>
          <w:kern w:val="0"/>
          <w:sz w:val="22"/>
          <w:szCs w:val="22"/>
          <w:lang w:eastAsia="en-US"/>
        </w:rPr>
        <w:t xml:space="preserve">s are higher among </w:t>
      </w:r>
      <w:r w:rsidRPr="003C2B54">
        <w:rPr>
          <w:rFonts w:eastAsiaTheme="minorHAnsi"/>
          <w:bCs/>
          <w:kern w:val="0"/>
          <w:sz w:val="22"/>
          <w:szCs w:val="22"/>
          <w:lang w:eastAsia="en-US"/>
        </w:rPr>
        <w:t xml:space="preserve">black and Hispanic youth than </w:t>
      </w:r>
      <w:r w:rsidR="00C0220F">
        <w:rPr>
          <w:rFonts w:eastAsiaTheme="minorHAnsi"/>
          <w:bCs/>
          <w:kern w:val="0"/>
          <w:sz w:val="22"/>
          <w:szCs w:val="22"/>
          <w:lang w:eastAsia="en-US"/>
        </w:rPr>
        <w:t>white youth</w:t>
      </w:r>
      <w:r w:rsidRPr="003C2B54">
        <w:rPr>
          <w:rFonts w:eastAsiaTheme="minorHAnsi"/>
          <w:bCs/>
          <w:kern w:val="0"/>
          <w:sz w:val="22"/>
          <w:szCs w:val="22"/>
          <w:lang w:eastAsia="en-US"/>
        </w:rPr>
        <w:t xml:space="preserve"> </w:t>
      </w:r>
      <w:r w:rsidR="009405E2">
        <w:rPr>
          <w:rFonts w:eastAsiaTheme="minorHAnsi"/>
          <w:bCs/>
          <w:kern w:val="0"/>
          <w:sz w:val="22"/>
          <w:szCs w:val="22"/>
          <w:lang w:eastAsia="en-US"/>
        </w:rPr>
        <w:t>due t</w:t>
      </w:r>
      <w:r w:rsidR="00CD4632">
        <w:rPr>
          <w:rFonts w:eastAsiaTheme="minorHAnsi"/>
          <w:bCs/>
          <w:kern w:val="0"/>
          <w:sz w:val="22"/>
          <w:szCs w:val="22"/>
          <w:lang w:eastAsia="en-US"/>
        </w:rPr>
        <w:t>o</w:t>
      </w:r>
      <w:r w:rsidRPr="003C2B54">
        <w:rPr>
          <w:rFonts w:eastAsiaTheme="minorHAnsi"/>
          <w:bCs/>
          <w:kern w:val="0"/>
          <w:sz w:val="22"/>
          <w:szCs w:val="22"/>
          <w:lang w:eastAsia="en-US"/>
        </w:rPr>
        <w:t xml:space="preserve"> health disparity (Belizán et al., 2007). </w:t>
      </w:r>
    </w:p>
    <w:p w14:paraId="32A50F4D" w14:textId="55C836C2" w:rsidR="003C2B54" w:rsidRDefault="00CD4632">
      <w:pPr>
        <w:rPr>
          <w:rFonts w:eastAsiaTheme="minorHAnsi"/>
          <w:bCs/>
          <w:kern w:val="0"/>
          <w:sz w:val="22"/>
          <w:szCs w:val="22"/>
          <w:lang w:eastAsia="en-US"/>
        </w:rPr>
      </w:pPr>
      <w:r>
        <w:rPr>
          <w:rFonts w:eastAsiaTheme="minorHAnsi"/>
          <w:bCs/>
          <w:kern w:val="0"/>
          <w:sz w:val="22"/>
          <w:szCs w:val="22"/>
          <w:lang w:eastAsia="en-US"/>
        </w:rPr>
        <w:t xml:space="preserve">In 2014, it was </w:t>
      </w:r>
      <w:r w:rsidR="00F431E9" w:rsidRPr="003C2B54">
        <w:rPr>
          <w:rFonts w:eastAsiaTheme="minorHAnsi"/>
          <w:bCs/>
          <w:kern w:val="0"/>
          <w:sz w:val="22"/>
          <w:szCs w:val="22"/>
          <w:lang w:eastAsia="en-US"/>
        </w:rPr>
        <w:t>estimated that in America</w:t>
      </w:r>
      <w:r>
        <w:rPr>
          <w:rFonts w:eastAsiaTheme="minorHAnsi"/>
          <w:bCs/>
          <w:kern w:val="0"/>
          <w:sz w:val="22"/>
          <w:szCs w:val="22"/>
          <w:lang w:eastAsia="en-US"/>
        </w:rPr>
        <w:t>,</w:t>
      </w:r>
      <w:r w:rsidR="00F431E9" w:rsidRPr="003C2B54">
        <w:rPr>
          <w:rFonts w:eastAsiaTheme="minorHAnsi"/>
          <w:bCs/>
          <w:kern w:val="0"/>
          <w:sz w:val="22"/>
          <w:szCs w:val="22"/>
          <w:lang w:eastAsia="en-US"/>
        </w:rPr>
        <w:t xml:space="preserve"> the estimated </w:t>
      </w:r>
      <w:r w:rsidR="00CF3AA0">
        <w:rPr>
          <w:rFonts w:eastAsiaTheme="minorHAnsi"/>
          <w:bCs/>
          <w:kern w:val="0"/>
          <w:sz w:val="22"/>
          <w:szCs w:val="22"/>
          <w:lang w:eastAsia="en-US"/>
        </w:rPr>
        <w:t xml:space="preserve">rate of </w:t>
      </w:r>
      <w:r w:rsidR="00F431E9" w:rsidRPr="003C2B54">
        <w:rPr>
          <w:rFonts w:eastAsiaTheme="minorHAnsi"/>
          <w:bCs/>
          <w:kern w:val="0"/>
          <w:sz w:val="22"/>
          <w:szCs w:val="22"/>
          <w:lang w:eastAsia="en-US"/>
        </w:rPr>
        <w:t>HIV diagnosis was 13.8/100,000 population a</w:t>
      </w:r>
      <w:r w:rsidR="00B81CF7">
        <w:rPr>
          <w:rFonts w:eastAsiaTheme="minorHAnsi"/>
          <w:bCs/>
          <w:kern w:val="0"/>
          <w:sz w:val="22"/>
          <w:szCs w:val="22"/>
          <w:lang w:eastAsia="en-US"/>
        </w:rPr>
        <w:t xml:space="preserve">nd 49 </w:t>
      </w:r>
      <w:r w:rsidR="00F431E9" w:rsidRPr="003C2B54">
        <w:rPr>
          <w:rFonts w:eastAsiaTheme="minorHAnsi"/>
          <w:bCs/>
          <w:kern w:val="0"/>
          <w:sz w:val="22"/>
          <w:szCs w:val="22"/>
          <w:lang w:eastAsia="en-US"/>
        </w:rPr>
        <w:t>among the black and Hispanic youth.  In 2013, black Americans represented 47.0% of all deaths from HIV. It is reported in different studies that HIV/AIDs diagnostic rates among black and Hispanic youth are 3 to 4 times more as compare to white youth. Studies have also shown that black women are 4 times more likely to die from pregnancy-related complications as compared to white women</w:t>
      </w:r>
      <w:r w:rsidR="00B81CF7">
        <w:rPr>
          <w:rFonts w:eastAsiaTheme="minorHAnsi"/>
          <w:bCs/>
          <w:kern w:val="0"/>
          <w:sz w:val="22"/>
          <w:szCs w:val="22"/>
          <w:lang w:eastAsia="en-US"/>
        </w:rPr>
        <w:t>. T</w:t>
      </w:r>
      <w:r w:rsidR="00F431E9" w:rsidRPr="003C2B54">
        <w:rPr>
          <w:rFonts w:eastAsiaTheme="minorHAnsi"/>
          <w:bCs/>
          <w:kern w:val="0"/>
          <w:sz w:val="22"/>
          <w:szCs w:val="22"/>
          <w:lang w:eastAsia="en-US"/>
        </w:rPr>
        <w:t>his is because black women are undervalued.  Studies have shown that black people that are diagnosed with HIV/AIDs are less li</w:t>
      </w:r>
      <w:r w:rsidR="00B81CF7">
        <w:rPr>
          <w:rFonts w:eastAsiaTheme="minorHAnsi"/>
          <w:bCs/>
          <w:kern w:val="0"/>
          <w:sz w:val="22"/>
          <w:szCs w:val="22"/>
          <w:lang w:eastAsia="en-US"/>
        </w:rPr>
        <w:t>kely to receive treatment, care</w:t>
      </w:r>
      <w:r w:rsidR="00F431E9" w:rsidRPr="003C2B54">
        <w:rPr>
          <w:rFonts w:eastAsiaTheme="minorHAnsi"/>
          <w:bCs/>
          <w:kern w:val="0"/>
          <w:sz w:val="22"/>
          <w:szCs w:val="22"/>
          <w:lang w:eastAsia="en-US"/>
        </w:rPr>
        <w:t xml:space="preserve"> and adequate viral suppression. Many social and cultural bar</w:t>
      </w:r>
      <w:r w:rsidR="00B81CF7">
        <w:rPr>
          <w:rFonts w:eastAsiaTheme="minorHAnsi"/>
          <w:bCs/>
          <w:kern w:val="0"/>
          <w:sz w:val="22"/>
          <w:szCs w:val="22"/>
          <w:lang w:eastAsia="en-US"/>
        </w:rPr>
        <w:t xml:space="preserve">riers hinder HIV diagnosis, treatment </w:t>
      </w:r>
      <w:r w:rsidR="00F431E9" w:rsidRPr="003C2B54">
        <w:rPr>
          <w:rFonts w:eastAsiaTheme="minorHAnsi"/>
          <w:bCs/>
          <w:kern w:val="0"/>
          <w:sz w:val="22"/>
          <w:szCs w:val="22"/>
          <w:lang w:eastAsia="en-US"/>
        </w:rPr>
        <w:t xml:space="preserve">and prevention, especially among </w:t>
      </w:r>
      <w:r w:rsidR="00B81CF7">
        <w:rPr>
          <w:rFonts w:eastAsiaTheme="minorHAnsi"/>
          <w:bCs/>
          <w:kern w:val="0"/>
          <w:sz w:val="22"/>
          <w:szCs w:val="22"/>
          <w:lang w:eastAsia="en-US"/>
        </w:rPr>
        <w:t>groups of black people</w:t>
      </w:r>
      <w:r w:rsidR="00F431E9" w:rsidRPr="003C2B54">
        <w:rPr>
          <w:rFonts w:eastAsiaTheme="minorHAnsi"/>
          <w:bCs/>
          <w:kern w:val="0"/>
          <w:sz w:val="22"/>
          <w:szCs w:val="22"/>
          <w:lang w:eastAsia="en-US"/>
        </w:rPr>
        <w:t>. Secondly, black people are more likely to engage in high-risk sexual behavior as compare</w:t>
      </w:r>
      <w:r w:rsidR="00B81CF7">
        <w:rPr>
          <w:rFonts w:eastAsiaTheme="minorHAnsi"/>
          <w:bCs/>
          <w:kern w:val="0"/>
          <w:sz w:val="22"/>
          <w:szCs w:val="22"/>
          <w:lang w:eastAsia="en-US"/>
        </w:rPr>
        <w:t>d</w:t>
      </w:r>
      <w:r w:rsidR="00F431E9" w:rsidRPr="003C2B54">
        <w:rPr>
          <w:rFonts w:eastAsiaTheme="minorHAnsi"/>
          <w:bCs/>
          <w:kern w:val="0"/>
          <w:sz w:val="22"/>
          <w:szCs w:val="22"/>
          <w:lang w:eastAsia="en-US"/>
        </w:rPr>
        <w:t xml:space="preserve"> to white youth. </w:t>
      </w:r>
      <w:r w:rsidR="00971480">
        <w:rPr>
          <w:rFonts w:eastAsiaTheme="minorHAnsi"/>
          <w:bCs/>
          <w:kern w:val="0"/>
          <w:sz w:val="22"/>
          <w:szCs w:val="22"/>
          <w:lang w:eastAsia="en-US"/>
        </w:rPr>
        <w:t>B</w:t>
      </w:r>
      <w:r w:rsidR="00B81CF7">
        <w:rPr>
          <w:rFonts w:eastAsiaTheme="minorHAnsi"/>
          <w:bCs/>
          <w:kern w:val="0"/>
          <w:sz w:val="22"/>
          <w:szCs w:val="22"/>
          <w:lang w:eastAsia="en-US"/>
        </w:rPr>
        <w:t>lack Americans are more at</w:t>
      </w:r>
      <w:r w:rsidR="00F431E9" w:rsidRPr="003C2B54">
        <w:rPr>
          <w:rFonts w:eastAsiaTheme="minorHAnsi"/>
          <w:bCs/>
          <w:kern w:val="0"/>
          <w:sz w:val="22"/>
          <w:szCs w:val="22"/>
          <w:lang w:eastAsia="en-US"/>
        </w:rPr>
        <w:t xml:space="preserve"> risk of HIV and </w:t>
      </w:r>
      <w:r w:rsidR="00B81CF7">
        <w:rPr>
          <w:rFonts w:eastAsiaTheme="minorHAnsi"/>
          <w:bCs/>
          <w:kern w:val="0"/>
          <w:sz w:val="22"/>
          <w:szCs w:val="22"/>
          <w:lang w:eastAsia="en-US"/>
        </w:rPr>
        <w:t>other</w:t>
      </w:r>
      <w:r w:rsidR="00F431E9" w:rsidRPr="003C2B54">
        <w:rPr>
          <w:rFonts w:eastAsiaTheme="minorHAnsi"/>
          <w:bCs/>
          <w:kern w:val="0"/>
          <w:sz w:val="22"/>
          <w:szCs w:val="22"/>
          <w:lang w:eastAsia="en-US"/>
        </w:rPr>
        <w:t xml:space="preserve"> sexually transmitted disease</w:t>
      </w:r>
      <w:r w:rsidR="00971480">
        <w:rPr>
          <w:rFonts w:eastAsiaTheme="minorHAnsi"/>
          <w:bCs/>
          <w:kern w:val="0"/>
          <w:sz w:val="22"/>
          <w:szCs w:val="22"/>
          <w:lang w:eastAsia="en-US"/>
        </w:rPr>
        <w:t>s</w:t>
      </w:r>
      <w:r w:rsidR="00F431E9" w:rsidRPr="003C2B54">
        <w:rPr>
          <w:rFonts w:eastAsiaTheme="minorHAnsi"/>
          <w:bCs/>
          <w:kern w:val="0"/>
          <w:sz w:val="22"/>
          <w:szCs w:val="22"/>
          <w:lang w:eastAsia="en-US"/>
        </w:rPr>
        <w:t xml:space="preserve"> because they do not use condom</w:t>
      </w:r>
      <w:r w:rsidR="00B81CF7">
        <w:rPr>
          <w:rFonts w:eastAsiaTheme="minorHAnsi"/>
          <w:bCs/>
          <w:kern w:val="0"/>
          <w:sz w:val="22"/>
          <w:szCs w:val="22"/>
          <w:lang w:eastAsia="en-US"/>
        </w:rPr>
        <w:t>s</w:t>
      </w:r>
      <w:r w:rsidR="00F431E9" w:rsidRPr="003C2B54">
        <w:rPr>
          <w:rFonts w:eastAsiaTheme="minorHAnsi"/>
          <w:bCs/>
          <w:kern w:val="0"/>
          <w:sz w:val="22"/>
          <w:szCs w:val="22"/>
          <w:lang w:eastAsia="en-US"/>
        </w:rPr>
        <w:t xml:space="preserve"> or protection. They abuse drugs and alcohol</w:t>
      </w:r>
      <w:r w:rsidR="00B81CF7">
        <w:rPr>
          <w:rFonts w:eastAsiaTheme="minorHAnsi"/>
          <w:bCs/>
          <w:kern w:val="0"/>
          <w:sz w:val="22"/>
          <w:szCs w:val="22"/>
          <w:lang w:eastAsia="en-US"/>
        </w:rPr>
        <w:t>, which leads to</w:t>
      </w:r>
      <w:r w:rsidR="00F431E9" w:rsidRPr="003C2B54">
        <w:rPr>
          <w:rFonts w:eastAsiaTheme="minorHAnsi"/>
          <w:bCs/>
          <w:kern w:val="0"/>
          <w:sz w:val="22"/>
          <w:szCs w:val="22"/>
          <w:lang w:eastAsia="en-US"/>
        </w:rPr>
        <w:t xml:space="preserve"> increased risk of HIV/Aids and other sexually transmitted diseases among them. Another factor that is associated with the increase in HIV among black people is the lack of knowledge regarding HIV and low socioeconomic status (Sharma et al., 2017).</w:t>
      </w:r>
    </w:p>
    <w:p w14:paraId="0148CEB9" w14:textId="77777777" w:rsidR="003E2573" w:rsidRDefault="003E2573">
      <w:pPr>
        <w:rPr>
          <w:rFonts w:eastAsiaTheme="minorHAnsi"/>
          <w:bCs/>
          <w:kern w:val="0"/>
          <w:sz w:val="22"/>
          <w:szCs w:val="22"/>
          <w:lang w:eastAsia="en-US"/>
        </w:rPr>
      </w:pPr>
    </w:p>
    <w:p w14:paraId="612F4933" w14:textId="77777777" w:rsidR="003E2573" w:rsidRDefault="003E2573">
      <w:pPr>
        <w:rPr>
          <w:rFonts w:eastAsiaTheme="minorHAnsi"/>
          <w:bCs/>
          <w:kern w:val="0"/>
          <w:sz w:val="22"/>
          <w:szCs w:val="22"/>
          <w:lang w:eastAsia="en-US"/>
        </w:rPr>
      </w:pPr>
    </w:p>
    <w:p w14:paraId="6E1819FE" w14:textId="77777777" w:rsidR="003E2573" w:rsidRDefault="003E2573">
      <w:pPr>
        <w:rPr>
          <w:rFonts w:eastAsiaTheme="minorHAnsi"/>
          <w:bCs/>
          <w:kern w:val="0"/>
          <w:sz w:val="22"/>
          <w:szCs w:val="22"/>
          <w:lang w:eastAsia="en-US"/>
        </w:rPr>
      </w:pPr>
    </w:p>
    <w:p w14:paraId="2DAA233B" w14:textId="77777777" w:rsidR="003E2573" w:rsidRDefault="003E2573">
      <w:pPr>
        <w:rPr>
          <w:rFonts w:eastAsiaTheme="minorHAnsi"/>
          <w:bCs/>
          <w:kern w:val="0"/>
          <w:sz w:val="22"/>
          <w:szCs w:val="22"/>
          <w:lang w:eastAsia="en-US"/>
        </w:rPr>
      </w:pPr>
    </w:p>
    <w:p w14:paraId="73164EF2" w14:textId="77777777" w:rsidR="003C2B54" w:rsidRDefault="00F431E9" w:rsidP="00971480">
      <w:pPr>
        <w:jc w:val="center"/>
        <w:rPr>
          <w:rFonts w:eastAsiaTheme="minorHAnsi"/>
          <w:b/>
          <w:bCs/>
          <w:kern w:val="0"/>
          <w:sz w:val="22"/>
          <w:szCs w:val="22"/>
          <w:lang w:eastAsia="en-US"/>
        </w:rPr>
      </w:pPr>
      <w:r w:rsidRPr="00971480">
        <w:rPr>
          <w:rFonts w:eastAsiaTheme="minorHAnsi"/>
          <w:b/>
          <w:bCs/>
          <w:kern w:val="0"/>
          <w:sz w:val="22"/>
          <w:szCs w:val="22"/>
          <w:lang w:eastAsia="en-US"/>
        </w:rPr>
        <w:t>References</w:t>
      </w:r>
    </w:p>
    <w:p w14:paraId="39DF82D0" w14:textId="77777777" w:rsidR="00971480" w:rsidRPr="00971480" w:rsidRDefault="00971480" w:rsidP="00971480">
      <w:pPr>
        <w:jc w:val="center"/>
        <w:rPr>
          <w:rFonts w:eastAsiaTheme="minorHAnsi"/>
          <w:b/>
          <w:bCs/>
          <w:kern w:val="0"/>
          <w:sz w:val="22"/>
          <w:szCs w:val="22"/>
          <w:lang w:eastAsia="en-US"/>
        </w:rPr>
      </w:pPr>
    </w:p>
    <w:p w14:paraId="4EAA4ACA" w14:textId="62DEE7D8" w:rsidR="00971480" w:rsidRDefault="00F431E9" w:rsidP="00971480">
      <w:pPr>
        <w:rPr>
          <w:rFonts w:eastAsiaTheme="minorHAnsi"/>
          <w:bCs/>
          <w:kern w:val="0"/>
          <w:sz w:val="22"/>
          <w:szCs w:val="22"/>
          <w:lang w:eastAsia="en-US"/>
        </w:rPr>
      </w:pPr>
      <w:r w:rsidRPr="003C2B54">
        <w:rPr>
          <w:rFonts w:eastAsiaTheme="minorHAnsi"/>
          <w:bCs/>
          <w:kern w:val="0"/>
          <w:sz w:val="22"/>
          <w:szCs w:val="22"/>
          <w:lang w:eastAsia="en-US"/>
        </w:rPr>
        <w:t>B</w:t>
      </w:r>
      <w:r w:rsidR="006A7B85" w:rsidRPr="003C2B54">
        <w:rPr>
          <w:rFonts w:eastAsiaTheme="minorHAnsi"/>
          <w:bCs/>
          <w:kern w:val="0"/>
          <w:sz w:val="22"/>
          <w:szCs w:val="22"/>
          <w:lang w:eastAsia="en-US"/>
        </w:rPr>
        <w:t xml:space="preserve">elizán, J. M., Cafferata, M. L., Belizán, M. &amp; Althabe, </w:t>
      </w:r>
      <w:r w:rsidRPr="003C2B54">
        <w:rPr>
          <w:rFonts w:eastAsiaTheme="minorHAnsi"/>
          <w:bCs/>
          <w:kern w:val="0"/>
          <w:sz w:val="22"/>
          <w:szCs w:val="22"/>
          <w:lang w:eastAsia="en-US"/>
        </w:rPr>
        <w:t>F. 2007. Health inequality in Latin America. The Lancet, 370, 1599-1600.</w:t>
      </w:r>
    </w:p>
    <w:p w14:paraId="7604106E" w14:textId="3D5E489C" w:rsidR="003E2573" w:rsidRDefault="006A7B85" w:rsidP="00971480">
      <w:pPr>
        <w:rPr>
          <w:rFonts w:eastAsiaTheme="minorHAnsi"/>
          <w:bCs/>
          <w:kern w:val="0"/>
          <w:sz w:val="22"/>
          <w:szCs w:val="22"/>
          <w:lang w:eastAsia="en-US"/>
        </w:rPr>
      </w:pPr>
      <w:r w:rsidRPr="003C2B54">
        <w:rPr>
          <w:rFonts w:eastAsiaTheme="minorHAnsi"/>
          <w:bCs/>
          <w:kern w:val="0"/>
          <w:sz w:val="22"/>
          <w:szCs w:val="22"/>
          <w:lang w:eastAsia="en-US"/>
        </w:rPr>
        <w:t>Sharma, A., Wang, L. Y., Dunville, R., Valencia, R. K., Rosenberg, E. S. &amp; Sullivan,</w:t>
      </w:r>
      <w:r w:rsidR="00F431E9" w:rsidRPr="003C2B54">
        <w:rPr>
          <w:rFonts w:eastAsiaTheme="minorHAnsi"/>
          <w:bCs/>
          <w:kern w:val="0"/>
          <w:sz w:val="22"/>
          <w:szCs w:val="22"/>
          <w:lang w:eastAsia="en-US"/>
        </w:rPr>
        <w:t xml:space="preserve"> P. S. 2017. </w:t>
      </w:r>
    </w:p>
    <w:p w14:paraId="14F73F21" w14:textId="77777777" w:rsidR="00E81978" w:rsidRDefault="00E81978" w:rsidP="00C31D30">
      <w:pPr>
        <w:pStyle w:val="Bibliography"/>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7A241" w14:textId="77777777" w:rsidR="00DE0264" w:rsidRDefault="00DE0264">
      <w:pPr>
        <w:spacing w:line="240" w:lineRule="auto"/>
      </w:pPr>
      <w:r>
        <w:separator/>
      </w:r>
    </w:p>
  </w:endnote>
  <w:endnote w:type="continuationSeparator" w:id="0">
    <w:p w14:paraId="26433285" w14:textId="77777777" w:rsidR="00DE0264" w:rsidRDefault="00DE0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19D86" w14:textId="77777777" w:rsidR="00DE0264" w:rsidRDefault="00DE0264">
      <w:pPr>
        <w:spacing w:line="240" w:lineRule="auto"/>
      </w:pPr>
      <w:r>
        <w:separator/>
      </w:r>
    </w:p>
  </w:footnote>
  <w:footnote w:type="continuationSeparator" w:id="0">
    <w:p w14:paraId="4EC40B52" w14:textId="77777777" w:rsidR="00DE0264" w:rsidRDefault="00DE02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63A8" w14:textId="77777777" w:rsidR="00E81978" w:rsidRDefault="00DE026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B3674">
          <w:rPr>
            <w:rStyle w:val="Strong"/>
          </w:rPr>
          <w:t>Healthcare and nursing</w:t>
        </w:r>
      </w:sdtContent>
    </w:sdt>
    <w:r w:rsidR="00F431E9">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7B85">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3183D" w14:textId="77777777" w:rsidR="00E81978" w:rsidRDefault="00F431E9">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B3674">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A7B8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yMLM0MDU3NzQzNrZU0lEKTi0uzszPAykwrgUAmunBcywAAAA="/>
  </w:docVars>
  <w:rsids>
    <w:rsidRoot w:val="00C50272"/>
    <w:rsid w:val="000D3F41"/>
    <w:rsid w:val="001B2A40"/>
    <w:rsid w:val="00241910"/>
    <w:rsid w:val="002B3674"/>
    <w:rsid w:val="00355DCA"/>
    <w:rsid w:val="003C2B54"/>
    <w:rsid w:val="003E2573"/>
    <w:rsid w:val="00551A02"/>
    <w:rsid w:val="005534FA"/>
    <w:rsid w:val="005D3A03"/>
    <w:rsid w:val="006A7B85"/>
    <w:rsid w:val="006F09D3"/>
    <w:rsid w:val="007378DA"/>
    <w:rsid w:val="008002C0"/>
    <w:rsid w:val="008C5323"/>
    <w:rsid w:val="009405E2"/>
    <w:rsid w:val="00971480"/>
    <w:rsid w:val="009821B2"/>
    <w:rsid w:val="009A6A3B"/>
    <w:rsid w:val="00B81CF7"/>
    <w:rsid w:val="00B823AA"/>
    <w:rsid w:val="00BA45DB"/>
    <w:rsid w:val="00BF4184"/>
    <w:rsid w:val="00C0220F"/>
    <w:rsid w:val="00C0601E"/>
    <w:rsid w:val="00C31D30"/>
    <w:rsid w:val="00C50272"/>
    <w:rsid w:val="00C73F57"/>
    <w:rsid w:val="00CD4632"/>
    <w:rsid w:val="00CD6E39"/>
    <w:rsid w:val="00CF3AA0"/>
    <w:rsid w:val="00CF6E91"/>
    <w:rsid w:val="00D85B68"/>
    <w:rsid w:val="00DE0264"/>
    <w:rsid w:val="00E6004D"/>
    <w:rsid w:val="00E81978"/>
    <w:rsid w:val="00F379B7"/>
    <w:rsid w:val="00F431E9"/>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7D0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76773">
      <w:bodyDiv w:val="1"/>
      <w:marLeft w:val="0"/>
      <w:marRight w:val="0"/>
      <w:marTop w:val="0"/>
      <w:marBottom w:val="0"/>
      <w:divBdr>
        <w:top w:val="none" w:sz="0" w:space="0" w:color="auto"/>
        <w:left w:val="none" w:sz="0" w:space="0" w:color="auto"/>
        <w:bottom w:val="none" w:sz="0" w:space="0" w:color="auto"/>
        <w:right w:val="none" w:sz="0" w:space="0" w:color="auto"/>
      </w:divBdr>
      <w:divsChild>
        <w:div w:id="184388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378DA" w:rsidRDefault="004C7726">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378DA" w:rsidRDefault="004C7726">
          <w:pPr>
            <w:pStyle w:val="BCE381562FEB4696B90D54AF878C68B9"/>
          </w:pPr>
          <w:r>
            <w:t>[Author Name(s), First M. Last, Omit Titles and Degrees]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378DA" w:rsidRDefault="004C7726">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378DA" w:rsidRDefault="004C772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378DA" w:rsidRDefault="004C7726">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52A01"/>
    <w:rsid w:val="004C7726"/>
    <w:rsid w:val="007378DA"/>
    <w:rsid w:val="00A71F16"/>
    <w:rsid w:val="00F4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C7406-3CD1-4BC7-AE8A-4251636C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Assignment</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creator>Zack Gold</dc:creator>
  <cp:lastModifiedBy>Morning</cp:lastModifiedBy>
  <cp:revision>2</cp:revision>
  <dcterms:created xsi:type="dcterms:W3CDTF">2019-10-23T07:59:00Z</dcterms:created>
  <dcterms:modified xsi:type="dcterms:W3CDTF">2019-10-23T07:59:00Z</dcterms:modified>
</cp:coreProperties>
</file>