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418E" w14:textId="77777777" w:rsidR="004F3E88" w:rsidRPr="00B96F7E" w:rsidRDefault="00210584" w:rsidP="00B96F7E">
      <w:pPr>
        <w:spacing w:line="480" w:lineRule="auto"/>
        <w:jc w:val="center"/>
        <w:rPr>
          <w:rFonts w:ascii="Times New Roman" w:hAnsi="Times New Roman" w:cs="Times New Roman"/>
        </w:rPr>
      </w:pPr>
      <w:bookmarkStart w:id="0" w:name="_GoBack"/>
      <w:bookmarkEnd w:id="0"/>
      <w:r w:rsidRPr="00B96F7E">
        <w:rPr>
          <w:rFonts w:ascii="Times New Roman" w:hAnsi="Times New Roman" w:cs="Times New Roman"/>
        </w:rPr>
        <w:t>Reading response</w:t>
      </w:r>
    </w:p>
    <w:p w14:paraId="43568D3D" w14:textId="5EB00E7D" w:rsidR="00B96F7E" w:rsidRDefault="00210584" w:rsidP="007A5DF9">
      <w:pPr>
        <w:spacing w:line="480" w:lineRule="auto"/>
        <w:ind w:firstLine="720"/>
        <w:jc w:val="both"/>
        <w:rPr>
          <w:rFonts w:ascii="Times New Roman" w:hAnsi="Times New Roman" w:cs="Times New Roman"/>
        </w:rPr>
      </w:pPr>
      <w:r w:rsidRPr="00B96F7E">
        <w:rPr>
          <w:rFonts w:ascii="Times New Roman" w:hAnsi="Times New Roman" w:cs="Times New Roman"/>
        </w:rPr>
        <w:t xml:space="preserve">Kierkegaard’s </w:t>
      </w:r>
      <w:r>
        <w:rPr>
          <w:rFonts w:ascii="Times New Roman" w:hAnsi="Times New Roman" w:cs="Times New Roman"/>
        </w:rPr>
        <w:t xml:space="preserve">uses the term ‘the ethical’ </w:t>
      </w:r>
      <w:r w:rsidR="007A5DF9">
        <w:rPr>
          <w:rFonts w:ascii="Times New Roman" w:hAnsi="Times New Roman" w:cs="Times New Roman"/>
        </w:rPr>
        <w:t xml:space="preserve">for relating it with the universe. He stresses on the concrete meaning of the term that is not abstract. It means that ethics are the same for everyone and at the time. His concept states that the individual who has entered the universe has to follow ethical laws. </w:t>
      </w:r>
      <w:r>
        <w:rPr>
          <w:rFonts w:ascii="Times New Roman" w:hAnsi="Times New Roman" w:cs="Times New Roman"/>
        </w:rPr>
        <w:t xml:space="preserve">The particular interpretation of the term indicates </w:t>
      </w:r>
      <w:r w:rsidR="007A5DF9">
        <w:rPr>
          <w:rFonts w:ascii="Times New Roman" w:hAnsi="Times New Roman" w:cs="Times New Roman"/>
        </w:rPr>
        <w:t xml:space="preserve">that one has to surrender </w:t>
      </w:r>
      <w:proofErr w:type="gramStart"/>
      <w:r w:rsidR="007A5DF9">
        <w:rPr>
          <w:rFonts w:ascii="Times New Roman" w:hAnsi="Times New Roman" w:cs="Times New Roman"/>
        </w:rPr>
        <w:t>himself</w:t>
      </w:r>
      <w:proofErr w:type="gramEnd"/>
      <w:r w:rsidR="007A5DF9">
        <w:rPr>
          <w:rFonts w:ascii="Times New Roman" w:hAnsi="Times New Roman" w:cs="Times New Roman"/>
        </w:rPr>
        <w:t xml:space="preserve"> to the universe. </w:t>
      </w:r>
      <w:r w:rsidR="000B6B48">
        <w:rPr>
          <w:rFonts w:ascii="Times New Roman" w:hAnsi="Times New Roman" w:cs="Times New Roman"/>
        </w:rPr>
        <w:t>This reflects the need for accepting the laws of the universe. Ethics is associated with external salvation of an individual.</w:t>
      </w:r>
    </w:p>
    <w:p w14:paraId="660DF727" w14:textId="176AC692" w:rsidR="00B96F7E" w:rsidRDefault="00210584" w:rsidP="00B96F7E">
      <w:pPr>
        <w:spacing w:line="480" w:lineRule="auto"/>
        <w:ind w:firstLine="720"/>
        <w:jc w:val="both"/>
        <w:rPr>
          <w:rFonts w:ascii="Times New Roman" w:hAnsi="Times New Roman" w:cs="Times New Roman"/>
        </w:rPr>
      </w:pPr>
      <w:r>
        <w:rPr>
          <w:rFonts w:ascii="Times New Roman" w:hAnsi="Times New Roman" w:cs="Times New Roman"/>
        </w:rPr>
        <w:t xml:space="preserve">Tragic hero </w:t>
      </w:r>
      <w:r w:rsidR="00C23A53">
        <w:rPr>
          <w:rFonts w:ascii="Times New Roman" w:hAnsi="Times New Roman" w:cs="Times New Roman"/>
        </w:rPr>
        <w:t>does not relate</w:t>
      </w:r>
      <w:r>
        <w:rPr>
          <w:rFonts w:ascii="Times New Roman" w:hAnsi="Times New Roman" w:cs="Times New Roman"/>
        </w:rPr>
        <w:t xml:space="preserve"> to the notion of ‘the ethical’</w:t>
      </w:r>
      <w:r w:rsidR="000B6B48">
        <w:rPr>
          <w:rFonts w:ascii="Times New Roman" w:hAnsi="Times New Roman" w:cs="Times New Roman"/>
        </w:rPr>
        <w:t xml:space="preserve">. This can be understood by considering the example of Abraham who undergoes stress for knowing the possibilities of retreating into ethics. The </w:t>
      </w:r>
      <w:proofErr w:type="gramStart"/>
      <w:r w:rsidR="000B6B48">
        <w:rPr>
          <w:rFonts w:ascii="Times New Roman" w:hAnsi="Times New Roman" w:cs="Times New Roman"/>
        </w:rPr>
        <w:t>story of Abraham involve</w:t>
      </w:r>
      <w:proofErr w:type="gramEnd"/>
      <w:r w:rsidR="000B6B48">
        <w:rPr>
          <w:rFonts w:ascii="Times New Roman" w:hAnsi="Times New Roman" w:cs="Times New Roman"/>
        </w:rPr>
        <w:t xml:space="preserve"> ethics at different levels. As a father, he has an ethical obligation towards his son such as saving him from </w:t>
      </w:r>
      <w:proofErr w:type="gramStart"/>
      <w:r w:rsidR="000B6B48">
        <w:rPr>
          <w:rFonts w:ascii="Times New Roman" w:hAnsi="Times New Roman" w:cs="Times New Roman"/>
        </w:rPr>
        <w:t>murder</w:t>
      </w:r>
      <w:proofErr w:type="gramEnd"/>
      <w:r w:rsidR="000B6B48">
        <w:rPr>
          <w:rFonts w:ascii="Times New Roman" w:hAnsi="Times New Roman" w:cs="Times New Roman"/>
        </w:rPr>
        <w:t xml:space="preserve">. His act of murdering Isaac reflects that he goes beyond ‘the ethical'. </w:t>
      </w:r>
      <w:r w:rsidR="003178F7">
        <w:rPr>
          <w:rFonts w:ascii="Times New Roman" w:hAnsi="Times New Roman" w:cs="Times New Roman"/>
        </w:rPr>
        <w:t xml:space="preserve">The decision of Abraham to sacrifice his son reflects negligence of his ethical duty. </w:t>
      </w:r>
      <w:r w:rsidR="00C23A53">
        <w:rPr>
          <w:rFonts w:ascii="Times New Roman" w:hAnsi="Times New Roman" w:cs="Times New Roman"/>
        </w:rPr>
        <w:t>He</w:t>
      </w:r>
      <w:r w:rsidR="003178F7">
        <w:rPr>
          <w:rFonts w:ascii="Times New Roman" w:hAnsi="Times New Roman" w:cs="Times New Roman"/>
        </w:rPr>
        <w:t xml:space="preserve"> can be seen more like a religious hero than an ethical one.  </w:t>
      </w:r>
    </w:p>
    <w:p w14:paraId="1A36B2AA" w14:textId="709A01E4" w:rsidR="00B96F7E" w:rsidRPr="00B96F7E" w:rsidRDefault="00210584" w:rsidP="00B96F7E">
      <w:pPr>
        <w:spacing w:line="480" w:lineRule="auto"/>
        <w:ind w:firstLine="720"/>
        <w:jc w:val="both"/>
        <w:rPr>
          <w:rFonts w:ascii="Times New Roman" w:hAnsi="Times New Roman" w:cs="Times New Roman"/>
        </w:rPr>
      </w:pPr>
      <w:r>
        <w:rPr>
          <w:rFonts w:ascii="Times New Roman" w:hAnsi="Times New Roman" w:cs="Times New Roman"/>
        </w:rPr>
        <w:t xml:space="preserve">By faith, Kierkegaard means to </w:t>
      </w:r>
      <w:r w:rsidR="00C220F9">
        <w:rPr>
          <w:rFonts w:ascii="Times New Roman" w:hAnsi="Times New Roman" w:cs="Times New Roman"/>
        </w:rPr>
        <w:t xml:space="preserve">believe in the impossible and </w:t>
      </w:r>
      <w:r w:rsidR="004C17EC">
        <w:rPr>
          <w:rFonts w:ascii="Times New Roman" w:hAnsi="Times New Roman" w:cs="Times New Roman"/>
        </w:rPr>
        <w:t>against</w:t>
      </w:r>
      <w:r w:rsidR="00C220F9">
        <w:rPr>
          <w:rFonts w:ascii="Times New Roman" w:hAnsi="Times New Roman" w:cs="Times New Roman"/>
        </w:rPr>
        <w:t xml:space="preserve"> obedience. </w:t>
      </w:r>
      <w:r w:rsidR="004C17EC">
        <w:rPr>
          <w:rFonts w:ascii="Times New Roman" w:hAnsi="Times New Roman" w:cs="Times New Roman"/>
        </w:rPr>
        <w:t xml:space="preserve">He claimed that many Christians are relying on the wrong definition of faith that convinces them to relate it with the notion of obedience. </w:t>
      </w:r>
      <w:r w:rsidR="009253BB">
        <w:rPr>
          <w:rFonts w:ascii="Times New Roman" w:hAnsi="Times New Roman" w:cs="Times New Roman"/>
        </w:rPr>
        <w:t xml:space="preserve">True faith according to Kierkegaard is to believe in something that one thinks is impossible. </w:t>
      </w:r>
      <w:r w:rsidR="003E792B">
        <w:rPr>
          <w:rFonts w:ascii="Times New Roman" w:hAnsi="Times New Roman" w:cs="Times New Roman"/>
        </w:rPr>
        <w:t>An individual continues to experience moments of faith over and over again because there is no end to it. He rejects the faith explained by the clergyman or the church. True faith always means choosing the impossible and rendering to solitary experience in the realm of faith. The central argument made by Kierkegaard states that faith is not constrained or limited.</w:t>
      </w:r>
    </w:p>
    <w:sectPr w:rsidR="00B96F7E" w:rsidRPr="00B96F7E"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9C899" w14:textId="77777777" w:rsidR="00000000" w:rsidRDefault="00210584">
      <w:r>
        <w:separator/>
      </w:r>
    </w:p>
  </w:endnote>
  <w:endnote w:type="continuationSeparator" w:id="0">
    <w:p w14:paraId="7F316899" w14:textId="77777777" w:rsidR="00000000" w:rsidRDefault="0021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64D14" w14:textId="77777777" w:rsidR="00000000" w:rsidRDefault="00210584">
      <w:r>
        <w:separator/>
      </w:r>
    </w:p>
  </w:footnote>
  <w:footnote w:type="continuationSeparator" w:id="0">
    <w:p w14:paraId="0E95C4C8" w14:textId="77777777" w:rsidR="00000000" w:rsidRDefault="002105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7B77F" w14:textId="77777777" w:rsidR="00364C0C" w:rsidRDefault="00210584" w:rsidP="005846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72561" w14:textId="77777777" w:rsidR="00364C0C" w:rsidRDefault="00364C0C" w:rsidP="00364C0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0344A" w14:textId="77777777" w:rsidR="00364C0C" w:rsidRDefault="00210584" w:rsidP="005846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A2E61B" w14:textId="77777777" w:rsidR="00364C0C" w:rsidRDefault="00364C0C" w:rsidP="00364C0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0C"/>
    <w:rsid w:val="000B6B48"/>
    <w:rsid w:val="00210584"/>
    <w:rsid w:val="003178F7"/>
    <w:rsid w:val="00364C0C"/>
    <w:rsid w:val="003E792B"/>
    <w:rsid w:val="004C17EC"/>
    <w:rsid w:val="004F3E88"/>
    <w:rsid w:val="00584682"/>
    <w:rsid w:val="007A5DF9"/>
    <w:rsid w:val="009253BB"/>
    <w:rsid w:val="00B96F7E"/>
    <w:rsid w:val="00C220F9"/>
    <w:rsid w:val="00C23A53"/>
    <w:rsid w:val="00CC0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0C"/>
    <w:pPr>
      <w:tabs>
        <w:tab w:val="center" w:pos="4320"/>
        <w:tab w:val="right" w:pos="8640"/>
      </w:tabs>
    </w:pPr>
  </w:style>
  <w:style w:type="character" w:customStyle="1" w:styleId="HeaderChar">
    <w:name w:val="Header Char"/>
    <w:basedOn w:val="DefaultParagraphFont"/>
    <w:link w:val="Header"/>
    <w:uiPriority w:val="99"/>
    <w:rsid w:val="00364C0C"/>
  </w:style>
  <w:style w:type="character" w:styleId="PageNumber">
    <w:name w:val="page number"/>
    <w:basedOn w:val="DefaultParagraphFont"/>
    <w:uiPriority w:val="99"/>
    <w:semiHidden/>
    <w:unhideWhenUsed/>
    <w:rsid w:val="00364C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0C"/>
    <w:pPr>
      <w:tabs>
        <w:tab w:val="center" w:pos="4320"/>
        <w:tab w:val="right" w:pos="8640"/>
      </w:tabs>
    </w:pPr>
  </w:style>
  <w:style w:type="character" w:customStyle="1" w:styleId="HeaderChar">
    <w:name w:val="Header Char"/>
    <w:basedOn w:val="DefaultParagraphFont"/>
    <w:link w:val="Header"/>
    <w:uiPriority w:val="99"/>
    <w:rsid w:val="00364C0C"/>
  </w:style>
  <w:style w:type="character" w:styleId="PageNumber">
    <w:name w:val="page number"/>
    <w:basedOn w:val="DefaultParagraphFont"/>
    <w:uiPriority w:val="99"/>
    <w:semiHidden/>
    <w:unhideWhenUsed/>
    <w:rsid w:val="0036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1534</Characters>
  <Application>Microsoft Macintosh Word</Application>
  <DocSecurity>0</DocSecurity>
  <Lines>12</Lines>
  <Paragraphs>3</Paragraphs>
  <ScaleCrop>false</ScaleCrop>
  <Company>art</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2019-04-10T17:24:00Z</dcterms:created>
  <dcterms:modified xsi:type="dcterms:W3CDTF">2019-04-10T17:24:00Z</dcterms:modified>
</cp:coreProperties>
</file>