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BA737" w14:textId="77777777" w:rsidR="00E81978" w:rsidRDefault="00CD3A95">
      <w:pPr>
        <w:pStyle w:val="Title"/>
      </w:pPr>
      <w:r>
        <w:t>Austin Socialization Experience</w:t>
      </w:r>
    </w:p>
    <w:p w14:paraId="5E6AC1EB" w14:textId="77777777" w:rsidR="00B823AA" w:rsidRDefault="00B823AA" w:rsidP="00B823AA">
      <w:pPr>
        <w:pStyle w:val="Title2"/>
      </w:pPr>
    </w:p>
    <w:p w14:paraId="409E4583" w14:textId="77777777" w:rsidR="00E81978" w:rsidRDefault="00E81978" w:rsidP="00B823AA">
      <w:pPr>
        <w:pStyle w:val="Title2"/>
      </w:pPr>
    </w:p>
    <w:p w14:paraId="12DD9712" w14:textId="77777777" w:rsidR="003F5409" w:rsidRDefault="003F5409" w:rsidP="00B823AA">
      <w:pPr>
        <w:pStyle w:val="Title2"/>
      </w:pPr>
    </w:p>
    <w:p w14:paraId="59F95744" w14:textId="77777777" w:rsidR="003F5409" w:rsidRDefault="003F5409" w:rsidP="00B823AA">
      <w:pPr>
        <w:pStyle w:val="Title2"/>
      </w:pPr>
    </w:p>
    <w:p w14:paraId="4D95C1B7" w14:textId="77777777" w:rsidR="003F5409" w:rsidRDefault="003F5409" w:rsidP="00B823AA">
      <w:pPr>
        <w:pStyle w:val="Title2"/>
      </w:pPr>
    </w:p>
    <w:p w14:paraId="0535668C" w14:textId="77777777" w:rsidR="003F5409" w:rsidRDefault="003F5409" w:rsidP="00B823AA">
      <w:pPr>
        <w:pStyle w:val="Title2"/>
      </w:pPr>
    </w:p>
    <w:p w14:paraId="6CABACE6" w14:textId="77777777" w:rsidR="003F5409" w:rsidRDefault="003F5409" w:rsidP="00B823AA">
      <w:pPr>
        <w:pStyle w:val="Title2"/>
      </w:pPr>
    </w:p>
    <w:p w14:paraId="1114DB8F" w14:textId="77777777" w:rsidR="003F5409" w:rsidRDefault="003F5409" w:rsidP="00B823AA">
      <w:pPr>
        <w:pStyle w:val="Title2"/>
      </w:pPr>
    </w:p>
    <w:p w14:paraId="6837B4EB" w14:textId="77777777" w:rsidR="003F5409" w:rsidRDefault="003F5409" w:rsidP="00B823AA">
      <w:pPr>
        <w:pStyle w:val="Title2"/>
      </w:pPr>
    </w:p>
    <w:p w14:paraId="3C248F83" w14:textId="77777777" w:rsidR="003F5409" w:rsidRDefault="003F5409" w:rsidP="00B823AA">
      <w:pPr>
        <w:pStyle w:val="Title2"/>
      </w:pPr>
    </w:p>
    <w:p w14:paraId="61A25CE5" w14:textId="77777777" w:rsidR="003F5409" w:rsidRDefault="003F5409" w:rsidP="00B823AA">
      <w:pPr>
        <w:pStyle w:val="Title2"/>
      </w:pPr>
    </w:p>
    <w:p w14:paraId="2CD2A1E6" w14:textId="77777777" w:rsidR="003F5409" w:rsidRDefault="003F5409" w:rsidP="00B823AA">
      <w:pPr>
        <w:pStyle w:val="Title2"/>
      </w:pPr>
    </w:p>
    <w:p w14:paraId="2799ACD4" w14:textId="77777777" w:rsidR="003F5409" w:rsidRDefault="003F5409" w:rsidP="00B823AA">
      <w:pPr>
        <w:pStyle w:val="Title2"/>
      </w:pPr>
    </w:p>
    <w:p w14:paraId="4D88044D" w14:textId="77777777" w:rsidR="003F5409" w:rsidRDefault="003F5409" w:rsidP="00B823AA">
      <w:pPr>
        <w:pStyle w:val="Title2"/>
      </w:pPr>
    </w:p>
    <w:p w14:paraId="7619DC28" w14:textId="77777777" w:rsidR="003F5409" w:rsidRDefault="003F5409" w:rsidP="00B823AA">
      <w:pPr>
        <w:pStyle w:val="Title2"/>
      </w:pPr>
    </w:p>
    <w:p w14:paraId="591FD0BB" w14:textId="77777777" w:rsidR="003F5409" w:rsidRDefault="003F5409" w:rsidP="00B823AA">
      <w:pPr>
        <w:pStyle w:val="Title2"/>
      </w:pPr>
    </w:p>
    <w:p w14:paraId="34978CD9" w14:textId="77777777" w:rsidR="003F5409" w:rsidRDefault="003F5409" w:rsidP="00B823AA">
      <w:pPr>
        <w:pStyle w:val="Title2"/>
      </w:pPr>
    </w:p>
    <w:p w14:paraId="35031E6D" w14:textId="77777777" w:rsidR="003F5409" w:rsidRDefault="003F5409" w:rsidP="00B823AA">
      <w:pPr>
        <w:pStyle w:val="Title2"/>
      </w:pPr>
    </w:p>
    <w:p w14:paraId="53B2FAE9" w14:textId="77777777" w:rsidR="00F36130" w:rsidRDefault="00F36130" w:rsidP="00CD3A95">
      <w:pPr>
        <w:pStyle w:val="Heading1"/>
      </w:pPr>
      <w:r w:rsidRPr="00F36130">
        <w:lastRenderedPageBreak/>
        <w:t xml:space="preserve"> </w:t>
      </w:r>
      <w:r w:rsidR="00CD3A95">
        <w:t>Introduction</w:t>
      </w:r>
    </w:p>
    <w:p w14:paraId="1450A925" w14:textId="654F7DFD" w:rsidR="00CD3A95" w:rsidRDefault="00C11BEA" w:rsidP="00CD3A95">
      <w:r>
        <w:t>Austin</w:t>
      </w:r>
      <w:r w:rsidR="00CD3A95">
        <w:t xml:space="preserve"> </w:t>
      </w:r>
      <w:r w:rsidR="005657F8">
        <w:t>opened eyes in an average middle</w:t>
      </w:r>
      <w:r w:rsidR="00DE4F73">
        <w:t>-</w:t>
      </w:r>
      <w:r w:rsidR="005657F8">
        <w:t xml:space="preserve">class family. </w:t>
      </w:r>
      <w:r>
        <w:t xml:space="preserve">He </w:t>
      </w:r>
      <w:r w:rsidR="005657F8">
        <w:t>had</w:t>
      </w:r>
      <w:r w:rsidR="00BA2B00">
        <w:t xml:space="preserve"> been a witness of how his</w:t>
      </w:r>
      <w:r w:rsidR="005657F8">
        <w:t xml:space="preserve"> parents strugg</w:t>
      </w:r>
      <w:r w:rsidR="00BA2B00">
        <w:t xml:space="preserve">led and provided </w:t>
      </w:r>
      <w:r w:rsidR="007A0650">
        <w:t>him</w:t>
      </w:r>
      <w:r w:rsidR="00876C1E">
        <w:t xml:space="preserve"> </w:t>
      </w:r>
      <w:r w:rsidR="007A0650">
        <w:t>what he</w:t>
      </w:r>
      <w:r w:rsidR="00BA2B00">
        <w:t xml:space="preserve"> desired</w:t>
      </w:r>
      <w:r w:rsidR="005657F8">
        <w:t xml:space="preserve">. </w:t>
      </w:r>
      <w:r w:rsidR="00876C1E">
        <w:t xml:space="preserve">Irrespective of the family needs, his parents had to work hard for getting anything he or his siblings desired. Despite the financial constraints, his family was growing through, his parents provided them each facility they required. </w:t>
      </w:r>
      <w:r w:rsidR="005657F8">
        <w:t xml:space="preserve">Struggling with the difficulties and challenges of life, </w:t>
      </w:r>
      <w:r>
        <w:t xml:space="preserve">Austin </w:t>
      </w:r>
      <w:r w:rsidR="005657F8">
        <w:t xml:space="preserve">got admission </w:t>
      </w:r>
      <w:r w:rsidR="00DE4F73">
        <w:t>to</w:t>
      </w:r>
      <w:r w:rsidR="005657F8">
        <w:t xml:space="preserve"> a school owned by </w:t>
      </w:r>
      <w:r w:rsidR="00DE4F73">
        <w:t xml:space="preserve">the </w:t>
      </w:r>
      <w:r w:rsidR="005657F8">
        <w:t xml:space="preserve">military. </w:t>
      </w:r>
      <w:r w:rsidR="00451DB8">
        <w:t xml:space="preserve">In </w:t>
      </w:r>
      <w:r w:rsidR="005657F8">
        <w:t xml:space="preserve">the start, </w:t>
      </w:r>
      <w:r>
        <w:t>he</w:t>
      </w:r>
      <w:r w:rsidR="005657F8">
        <w:t xml:space="preserve"> was shy of interacting with other students, however, later on</w:t>
      </w:r>
      <w:r w:rsidR="00DE4F73">
        <w:t>,</w:t>
      </w:r>
      <w:r w:rsidR="005657F8">
        <w:t xml:space="preserve"> </w:t>
      </w:r>
      <w:r>
        <w:t xml:space="preserve">he </w:t>
      </w:r>
      <w:r w:rsidR="005657F8">
        <w:t xml:space="preserve">established friendships which </w:t>
      </w:r>
      <w:r>
        <w:t>he</w:t>
      </w:r>
      <w:r w:rsidR="00451DB8">
        <w:t xml:space="preserve"> still</w:t>
      </w:r>
      <w:r>
        <w:t xml:space="preserve"> </w:t>
      </w:r>
      <w:r w:rsidR="005657F8">
        <w:t>cherish</w:t>
      </w:r>
      <w:r>
        <w:t>es</w:t>
      </w:r>
      <w:r w:rsidR="005657F8">
        <w:t xml:space="preserve">. </w:t>
      </w:r>
      <w:r>
        <w:t xml:space="preserve">His </w:t>
      </w:r>
      <w:r w:rsidR="005657F8">
        <w:t xml:space="preserve">early years in school were good and </w:t>
      </w:r>
      <w:r>
        <w:t xml:space="preserve">he </w:t>
      </w:r>
      <w:r w:rsidR="005657F8">
        <w:t xml:space="preserve">still </w:t>
      </w:r>
      <w:r>
        <w:t>relish</w:t>
      </w:r>
      <w:r w:rsidR="00DE4F73">
        <w:t>es</w:t>
      </w:r>
      <w:r w:rsidR="005657F8">
        <w:t xml:space="preserve"> </w:t>
      </w:r>
      <w:r w:rsidR="00BA2B00">
        <w:t>that times</w:t>
      </w:r>
      <w:r w:rsidR="005657F8">
        <w:t xml:space="preserve">, </w:t>
      </w:r>
      <w:r>
        <w:t>he</w:t>
      </w:r>
      <w:r w:rsidR="005657F8">
        <w:t xml:space="preserve"> feel</w:t>
      </w:r>
      <w:r w:rsidR="00DE4F73">
        <w:t>s</w:t>
      </w:r>
      <w:r>
        <w:t xml:space="preserve"> that he</w:t>
      </w:r>
      <w:r w:rsidR="005657F8">
        <w:t xml:space="preserve"> could have enjoyed these times more with </w:t>
      </w:r>
      <w:r>
        <w:t>his</w:t>
      </w:r>
      <w:r w:rsidR="005657F8">
        <w:t xml:space="preserve"> parents and siblings in </w:t>
      </w:r>
      <w:r>
        <w:t xml:space="preserve">his </w:t>
      </w:r>
      <w:r w:rsidR="005657F8">
        <w:t xml:space="preserve">home, which was an ultimate source of pleasure and calmness for </w:t>
      </w:r>
      <w:r>
        <w:t>them</w:t>
      </w:r>
      <w:r w:rsidR="005657F8">
        <w:t xml:space="preserve">. </w:t>
      </w:r>
    </w:p>
    <w:p w14:paraId="7575A483" w14:textId="482E831A" w:rsidR="005657F8" w:rsidRPr="00CD3A95" w:rsidRDefault="005657F8" w:rsidP="00CD3A95">
      <w:r>
        <w:t xml:space="preserve">After completing </w:t>
      </w:r>
      <w:r w:rsidR="00C11BEA">
        <w:t>his</w:t>
      </w:r>
      <w:r>
        <w:t xml:space="preserve"> school, </w:t>
      </w:r>
      <w:r w:rsidR="00C11BEA">
        <w:t>he</w:t>
      </w:r>
      <w:r w:rsidR="00451DB8">
        <w:t xml:space="preserve"> interacted with students who were a little o</w:t>
      </w:r>
      <w:r>
        <w:t xml:space="preserve">lder than </w:t>
      </w:r>
      <w:r w:rsidR="00C11BEA">
        <w:t>him</w:t>
      </w:r>
      <w:r>
        <w:t xml:space="preserve">. </w:t>
      </w:r>
      <w:r w:rsidR="00C11BEA">
        <w:t>He</w:t>
      </w:r>
      <w:r>
        <w:t xml:space="preserve"> spent time </w:t>
      </w:r>
      <w:r w:rsidR="00C11BEA">
        <w:t xml:space="preserve">with </w:t>
      </w:r>
      <w:r w:rsidR="00BA2B00">
        <w:t>his seniors and used to p</w:t>
      </w:r>
      <w:r w:rsidR="007A0650">
        <w:t xml:space="preserve">lan his career by witnessing </w:t>
      </w:r>
      <w:r w:rsidR="00BA2B00">
        <w:t>what his seniors had been through</w:t>
      </w:r>
      <w:r>
        <w:t xml:space="preserve">. The time in </w:t>
      </w:r>
      <w:r w:rsidR="00C11BEA">
        <w:t>his</w:t>
      </w:r>
      <w:r>
        <w:t xml:space="preserve"> college was a little more joyful compared to </w:t>
      </w:r>
      <w:r w:rsidR="00C11BEA">
        <w:t>his</w:t>
      </w:r>
      <w:r w:rsidR="00451DB8">
        <w:t xml:space="preserve"> school life; a</w:t>
      </w:r>
      <w:r w:rsidR="001C5409">
        <w:t>n</w:t>
      </w:r>
      <w:r w:rsidR="004217FC">
        <w:t xml:space="preserve"> important reason </w:t>
      </w:r>
      <w:r w:rsidR="00DE4F73">
        <w:t>for</w:t>
      </w:r>
      <w:r w:rsidR="00451DB8">
        <w:t xml:space="preserve"> which was </w:t>
      </w:r>
      <w:r w:rsidR="004217FC">
        <w:t xml:space="preserve">that </w:t>
      </w:r>
      <w:r w:rsidR="00C11BEA">
        <w:t>he</w:t>
      </w:r>
      <w:r w:rsidR="004217FC">
        <w:t xml:space="preserve"> learned how to socially interact with</w:t>
      </w:r>
      <w:r w:rsidR="00451DB8">
        <w:t xml:space="preserve"> the</w:t>
      </w:r>
      <w:r w:rsidR="004217FC">
        <w:t xml:space="preserve"> fellows around. </w:t>
      </w:r>
      <w:r w:rsidR="00BA2B00">
        <w:t>Although, n</w:t>
      </w:r>
      <w:r w:rsidR="004217FC">
        <w:t xml:space="preserve">ot </w:t>
      </w:r>
      <w:r w:rsidR="00BA2B00">
        <w:t>precisely</w:t>
      </w:r>
      <w:r w:rsidR="007A0650">
        <w:t>,</w:t>
      </w:r>
      <w:r w:rsidR="00BA2B00">
        <w:t xml:space="preserve"> but</w:t>
      </w:r>
      <w:r w:rsidR="004217FC">
        <w:t xml:space="preserve"> </w:t>
      </w:r>
      <w:r w:rsidR="00C11BEA">
        <w:t>he</w:t>
      </w:r>
      <w:r w:rsidR="004217FC">
        <w:t xml:space="preserve"> was </w:t>
      </w:r>
      <w:r w:rsidR="001C5409">
        <w:t>aware of the patterns of socialization</w:t>
      </w:r>
      <w:r w:rsidR="00BA2B00">
        <w:t>.</w:t>
      </w:r>
      <w:r w:rsidR="001C5409">
        <w:t xml:space="preserve"> </w:t>
      </w:r>
      <w:r w:rsidR="00BA2B00">
        <w:t>H</w:t>
      </w:r>
      <w:r w:rsidR="00C11BEA">
        <w:t xml:space="preserve">e </w:t>
      </w:r>
      <w:r w:rsidR="001C5409">
        <w:t xml:space="preserve">was witnessing that things were moving forward in a systematic and </w:t>
      </w:r>
      <w:r w:rsidR="00BA2B00">
        <w:t>much</w:t>
      </w:r>
      <w:r w:rsidR="001C5409">
        <w:t xml:space="preserve"> organized manner. </w:t>
      </w:r>
      <w:r w:rsidR="00876C1E">
        <w:t xml:space="preserve">According to him, his individual nature was </w:t>
      </w:r>
      <w:r w:rsidR="001C5409">
        <w:t xml:space="preserve">observatory toward the </w:t>
      </w:r>
      <w:r w:rsidR="00876C1E">
        <w:t>things</w:t>
      </w:r>
      <w:r w:rsidR="001C5409">
        <w:t xml:space="preserve"> happening around </w:t>
      </w:r>
      <w:r w:rsidR="00C11BEA">
        <w:t>him</w:t>
      </w:r>
      <w:r w:rsidR="00876C1E">
        <w:t>.</w:t>
      </w:r>
      <w:r w:rsidR="001C5409">
        <w:t xml:space="preserve"> It was </w:t>
      </w:r>
      <w:r w:rsidR="00C11BEA">
        <w:t>his</w:t>
      </w:r>
      <w:r w:rsidR="00B72215">
        <w:t xml:space="preserve"> observatory </w:t>
      </w:r>
      <w:r w:rsidR="00BA2B00">
        <w:t>nature</w:t>
      </w:r>
      <w:r w:rsidR="00B72215">
        <w:t xml:space="preserve"> which helped </w:t>
      </w:r>
      <w:r w:rsidR="00C11BEA">
        <w:t>him</w:t>
      </w:r>
      <w:r w:rsidR="00756303">
        <w:t xml:space="preserve"> </w:t>
      </w:r>
      <w:r w:rsidR="00E55935">
        <w:t xml:space="preserve">trace </w:t>
      </w:r>
      <w:r w:rsidR="00B72215">
        <w:t xml:space="preserve">the social processes taking place around </w:t>
      </w:r>
      <w:r w:rsidR="00C11BEA">
        <w:t>him</w:t>
      </w:r>
      <w:r w:rsidR="00B72215">
        <w:t xml:space="preserve">. Now, when </w:t>
      </w:r>
      <w:r w:rsidR="00E55935">
        <w:t xml:space="preserve">Austin is part of the military, he still believes that change takes place gradually and not abruptly. </w:t>
      </w:r>
      <w:r w:rsidR="00B72215">
        <w:t xml:space="preserve">Considering the socialization experiments surrounding </w:t>
      </w:r>
      <w:r w:rsidR="00C11BEA">
        <w:t xml:space="preserve">Austin, it becomes apparent that </w:t>
      </w:r>
      <w:r w:rsidR="00B72215" w:rsidRPr="005C1397">
        <w:t xml:space="preserve">socialization is ultimately the reflection of </w:t>
      </w:r>
      <w:r w:rsidR="00406572" w:rsidRPr="005C1397">
        <w:t>self-identity</w:t>
      </w:r>
      <w:r w:rsidR="00B72215" w:rsidRPr="005C1397">
        <w:t xml:space="preserve">. </w:t>
      </w:r>
    </w:p>
    <w:p w14:paraId="3D353F02" w14:textId="77777777" w:rsidR="00CD3A95" w:rsidRDefault="00CD3A95" w:rsidP="00CD3A95">
      <w:pPr>
        <w:pStyle w:val="Heading1"/>
      </w:pPr>
      <w:r>
        <w:lastRenderedPageBreak/>
        <w:t>Austin’s Socialization Expe</w:t>
      </w:r>
      <w:r w:rsidR="00406572">
        <w:t>rience</w:t>
      </w:r>
    </w:p>
    <w:p w14:paraId="3EBF0EA9" w14:textId="77777777" w:rsidR="00406572" w:rsidRDefault="00406572" w:rsidP="00406572">
      <w:r>
        <w:t>S</w:t>
      </w:r>
      <w:r w:rsidR="00615E06">
        <w:t>t</w:t>
      </w:r>
      <w:r w:rsidR="00DE4F73">
        <w:t>r</w:t>
      </w:r>
      <w:r>
        <w:t xml:space="preserve">yker believed that </w:t>
      </w:r>
      <w:r w:rsidR="00DE4F73">
        <w:t xml:space="preserve">the </w:t>
      </w:r>
      <w:r>
        <w:t>sociologica</w:t>
      </w:r>
      <w:r w:rsidR="00193C49">
        <w:t xml:space="preserve">l approach is based on self- </w:t>
      </w:r>
      <w:r>
        <w:t xml:space="preserve">reflection. </w:t>
      </w:r>
      <w:r w:rsidR="000D7937">
        <w:t>Self-reflection</w:t>
      </w:r>
      <w:r w:rsidR="00193C49">
        <w:t xml:space="preserve"> for him is what one </w:t>
      </w:r>
      <w:r w:rsidR="000D7937">
        <w:t>thinks</w:t>
      </w:r>
      <w:r w:rsidR="00193C49">
        <w:t xml:space="preserve"> </w:t>
      </w:r>
      <w:r w:rsidR="000D7937">
        <w:t>about</w:t>
      </w:r>
      <w:r w:rsidR="00193C49">
        <w:t xml:space="preserve"> himself</w:t>
      </w:r>
      <w:r w:rsidR="000D7937">
        <w:t>, how he or she comprehends the environment around him and what are the basic beliefs which make up his mind</w:t>
      </w:r>
      <w:r w:rsidR="00C76493">
        <w:t xml:space="preserve"> </w:t>
      </w:r>
      <w:r w:rsidR="00C76493">
        <w:fldChar w:fldCharType="begin"/>
      </w:r>
      <w:r w:rsidR="00C76493">
        <w:instrText xml:space="preserve"> ADDIN ZOTERO_ITEM CSL_CITATION {"citationID":"jIuzUL7n","properties":{"formattedCitation":"(Stryker, 1980)","plainCitation":"(Stryker, 1980)","noteIndex":0},"citationItems":[{"id":734,"uris":["http://zotero.org/users/local/s8f0QVnP/items/LIU5KFAG"],"uri":["http://zotero.org/users/local/s8f0QVnP/items/LIU5KFAG"],"itemData":{"id":734,"type":"book","title":"Symbolic interactionism: A social structural version","publisher":"Benjamin-Cummings Publishing Company","ISBN":"0-8053-9154-1","author":[{"family":"Stryker","given":"Sheldon"}],"issued":{"date-parts":[["1980"]]}}}],"schema":"https://github.com/citation-style-language/schema/raw/master/csl-citation.json"} </w:instrText>
      </w:r>
      <w:r w:rsidR="00C76493">
        <w:fldChar w:fldCharType="separate"/>
      </w:r>
      <w:r w:rsidR="00C76493" w:rsidRPr="00C76493">
        <w:rPr>
          <w:rFonts w:ascii="Times New Roman" w:hAnsi="Times New Roman" w:cs="Times New Roman"/>
        </w:rPr>
        <w:t>(Stryker, 1980)</w:t>
      </w:r>
      <w:r w:rsidR="00C76493">
        <w:fldChar w:fldCharType="end"/>
      </w:r>
      <w:r w:rsidR="000D7937">
        <w:t xml:space="preserve">. </w:t>
      </w:r>
      <w:r w:rsidR="00A6448B">
        <w:t xml:space="preserve">Another aspect </w:t>
      </w:r>
      <w:r w:rsidR="00DE4F73">
        <w:t>of</w:t>
      </w:r>
      <w:r w:rsidR="00A6448B">
        <w:t xml:space="preserve"> socialization is </w:t>
      </w:r>
      <w:r w:rsidR="00DE4F73">
        <w:t xml:space="preserve">the </w:t>
      </w:r>
      <w:r w:rsidR="00A6448B">
        <w:t>influence of society. It largely remains up to the individual as</w:t>
      </w:r>
      <w:r w:rsidR="00DE4F73">
        <w:t xml:space="preserve"> to</w:t>
      </w:r>
      <w:r w:rsidR="00A6448B">
        <w:t xml:space="preserve"> how he or she gets influenced by the socialization pattern around him. This all so-called external structure is surrounded </w:t>
      </w:r>
      <w:r w:rsidR="00972392">
        <w:t xml:space="preserve">by individual experiences, social networks and institutional </w:t>
      </w:r>
      <w:r w:rsidR="00456155">
        <w:t xml:space="preserve">approaches directed toward an individual. Another aspect of the socialization experience is influenced by the language, cultures, social </w:t>
      </w:r>
      <w:r w:rsidR="00C76493">
        <w:t>hierarchy, one lives in. Stryker</w:t>
      </w:r>
      <w:r w:rsidR="00764E7D">
        <w:t xml:space="preserve"> writes that considering all these aspects, it remains notable that individuals lose their discrete identity</w:t>
      </w:r>
      <w:r w:rsidR="00C76493">
        <w:t xml:space="preserve"> </w:t>
      </w:r>
      <w:r w:rsidR="00C76493">
        <w:fldChar w:fldCharType="begin"/>
      </w:r>
      <w:r w:rsidR="00C76493">
        <w:instrText xml:space="preserve"> ADDIN ZOTERO_ITEM CSL_CITATION {"citationID":"ktSTetGO","properties":{"formattedCitation":"(Stryker, 1980)","plainCitation":"(Stryker, 1980)","noteIndex":0},"citationItems":[{"id":734,"uris":["http://zotero.org/users/local/s8f0QVnP/items/LIU5KFAG"],"uri":["http://zotero.org/users/local/s8f0QVnP/items/LIU5KFAG"],"itemData":{"id":734,"type":"book","title":"Symbolic interactionism: A social structural version","publisher":"Benjamin-Cummings Publishing Company","ISBN":"0-8053-9154-1","author":[{"family":"Stryker","given":"Sheldon"}],"issued":{"date-parts":[["1980"]]}}}],"schema":"https://github.com/citation-style-language/schema/raw/master/csl-citation.json"} </w:instrText>
      </w:r>
      <w:r w:rsidR="00C76493">
        <w:fldChar w:fldCharType="separate"/>
      </w:r>
      <w:r w:rsidR="00C76493" w:rsidRPr="00C76493">
        <w:rPr>
          <w:rFonts w:ascii="Times New Roman" w:hAnsi="Times New Roman" w:cs="Times New Roman"/>
        </w:rPr>
        <w:t>(Stryker, 1980)</w:t>
      </w:r>
      <w:r w:rsidR="00C76493">
        <w:fldChar w:fldCharType="end"/>
      </w:r>
      <w:r w:rsidR="00764E7D">
        <w:t>. With time, they ad</w:t>
      </w:r>
      <w:r w:rsidR="00DE4F73">
        <w:t>a</w:t>
      </w:r>
      <w:r w:rsidR="00764E7D">
        <w:t xml:space="preserve">pt to things which they had not been part of or never deliberately thought of being part of this. For </w:t>
      </w:r>
      <w:r w:rsidR="00C76493">
        <w:t>Stryker</w:t>
      </w:r>
      <w:r w:rsidR="00764E7D">
        <w:t>, this is how socialization play</w:t>
      </w:r>
      <w:r w:rsidR="00DE4F73">
        <w:t>s</w:t>
      </w:r>
      <w:r w:rsidR="00764E7D">
        <w:t xml:space="preserve"> its part</w:t>
      </w:r>
      <w:r w:rsidR="00C76493">
        <w:t xml:space="preserve"> </w:t>
      </w:r>
      <w:r w:rsidR="00C76493">
        <w:fldChar w:fldCharType="begin"/>
      </w:r>
      <w:r w:rsidR="00C76493">
        <w:instrText xml:space="preserve"> ADDIN ZOTERO_ITEM CSL_CITATION {"citationID":"MAsi2erj","properties":{"formattedCitation":"(Stryker, 1980)","plainCitation":"(Stryker, 1980)","noteIndex":0},"citationItems":[{"id":734,"uris":["http://zotero.org/users/local/s8f0QVnP/items/LIU5KFAG"],"uri":["http://zotero.org/users/local/s8f0QVnP/items/LIU5KFAG"],"itemData":{"id":734,"type":"book","title":"Symbolic interactionism: A social structural version","publisher":"Benjamin-Cummings Publishing Company","ISBN":"0-8053-9154-1","author":[{"family":"Stryker","given":"Sheldon"}],"issued":{"date-parts":[["1980"]]}}}],"schema":"https://github.com/citation-style-language/schema/raw/master/csl-citation.json"} </w:instrText>
      </w:r>
      <w:r w:rsidR="00C76493">
        <w:fldChar w:fldCharType="separate"/>
      </w:r>
      <w:r w:rsidR="00C76493" w:rsidRPr="00C76493">
        <w:rPr>
          <w:rFonts w:ascii="Times New Roman" w:hAnsi="Times New Roman" w:cs="Times New Roman"/>
        </w:rPr>
        <w:t>(Stryker, 1980)</w:t>
      </w:r>
      <w:r w:rsidR="00C76493">
        <w:fldChar w:fldCharType="end"/>
      </w:r>
      <w:r w:rsidR="00764E7D">
        <w:t xml:space="preserve">. </w:t>
      </w:r>
    </w:p>
    <w:p w14:paraId="42A2488E" w14:textId="01073856" w:rsidR="00764E7D" w:rsidRDefault="00764E7D" w:rsidP="00406572">
      <w:r>
        <w:t xml:space="preserve">Austin’s socialization experiences start from his mentioning of the primary school time.. His time in the school was joyful and there </w:t>
      </w:r>
      <w:r w:rsidR="007166E9">
        <w:t>was no</w:t>
      </w:r>
      <w:r>
        <w:t xml:space="preserve"> </w:t>
      </w:r>
      <w:r w:rsidR="007166E9">
        <w:t xml:space="preserve">other </w:t>
      </w:r>
      <w:r>
        <w:t>thing, which he could ha</w:t>
      </w:r>
      <w:r w:rsidR="00DE4F73">
        <w:t>ve</w:t>
      </w:r>
      <w:r w:rsidR="007166E9">
        <w:t xml:space="preserve"> referred </w:t>
      </w:r>
      <w:r>
        <w:t xml:space="preserve">as </w:t>
      </w:r>
      <w:r w:rsidR="007166E9">
        <w:t>distressing</w:t>
      </w:r>
      <w:r>
        <w:t>. It is where hi</w:t>
      </w:r>
      <w:bookmarkStart w:id="0" w:name="_GoBack"/>
      <w:r>
        <w:t>s</w:t>
      </w:r>
      <w:bookmarkEnd w:id="0"/>
      <w:r>
        <w:t xml:space="preserve"> early interaction toward the external society begins. Since he had been </w:t>
      </w:r>
      <w:r w:rsidR="007166E9">
        <w:t xml:space="preserve">associated with </w:t>
      </w:r>
      <w:r>
        <w:t>the military school, therefore he was disciplined</w:t>
      </w:r>
      <w:r w:rsidR="007166E9">
        <w:t xml:space="preserve">. The military school was the </w:t>
      </w:r>
      <w:r>
        <w:t xml:space="preserve">first impact of the external environment over him. This institutional approach gradually transformed his interaction with other things, impacted his thinking abilities and transformed the manner </w:t>
      </w:r>
      <w:r w:rsidR="00756303">
        <w:t xml:space="preserve">in which </w:t>
      </w:r>
      <w:r>
        <w:t xml:space="preserve">he interacted with other individuals. It is how the institutional approach in sociology works. It becomes an obvious fact that those who work under a specific circumstance become a reflection of that </w:t>
      </w:r>
      <w:r w:rsidR="008702E2">
        <w:t>institution</w:t>
      </w:r>
      <w:r>
        <w:t xml:space="preserve">. </w:t>
      </w:r>
      <w:r w:rsidR="008702E2">
        <w:t>It is how the i</w:t>
      </w:r>
      <w:r w:rsidR="00876C1E">
        <w:t>nstitutional approach is taken.</w:t>
      </w:r>
    </w:p>
    <w:p w14:paraId="66C63D49" w14:textId="1ECB8761" w:rsidR="0009739E" w:rsidRPr="00406572" w:rsidRDefault="008702E2" w:rsidP="0009739E">
      <w:r>
        <w:t xml:space="preserve">Austin’s other interaction with </w:t>
      </w:r>
      <w:r w:rsidR="00DE4F73">
        <w:t xml:space="preserve">the </w:t>
      </w:r>
      <w:r>
        <w:t>external environment ha</w:t>
      </w:r>
      <w:r w:rsidR="00756303">
        <w:t>d been with</w:t>
      </w:r>
      <w:r>
        <w:t xml:space="preserve"> classmates and his colleagues. Despite maintaining an individual identity before joining the institution, now he is </w:t>
      </w:r>
      <w:r>
        <w:lastRenderedPageBreak/>
        <w:t>very much part of a school or a peer group. This peer group, impact</w:t>
      </w:r>
      <w:r w:rsidR="007166E9">
        <w:t>ed</w:t>
      </w:r>
      <w:r>
        <w:t xml:space="preserve"> on </w:t>
      </w:r>
      <w:r w:rsidR="007166E9">
        <w:t xml:space="preserve">his </w:t>
      </w:r>
      <w:r>
        <w:t>identity</w:t>
      </w:r>
      <w:r w:rsidR="00BA54AA">
        <w:t xml:space="preserve"> in many ways. It changes the way one speak</w:t>
      </w:r>
      <w:r w:rsidR="00DE4F73">
        <w:t>s</w:t>
      </w:r>
      <w:r w:rsidR="00BA54AA">
        <w:t>, the way one deal</w:t>
      </w:r>
      <w:r w:rsidR="00DE4F73">
        <w:t>s</w:t>
      </w:r>
      <w:r w:rsidR="00BA54AA">
        <w:t xml:space="preserve"> with others and the manner one take</w:t>
      </w:r>
      <w:r w:rsidR="00DE4F73">
        <w:t>s</w:t>
      </w:r>
      <w:r w:rsidR="00BA54AA">
        <w:t xml:space="preserve"> hold of the things. For many, this collaborative appearance remain</w:t>
      </w:r>
      <w:r w:rsidR="00DE4F73">
        <w:t>s</w:t>
      </w:r>
      <w:r w:rsidR="00BA54AA">
        <w:t xml:space="preserve"> different but it is of no surprise that things gradually change with time. This change is </w:t>
      </w:r>
      <w:r w:rsidR="007166E9">
        <w:t xml:space="preserve">refereed as an </w:t>
      </w:r>
      <w:r w:rsidR="00BA54AA">
        <w:t xml:space="preserve">addition of unexpected circumstances. These unexpected circumstances are actually the distractions and distortions </w:t>
      </w:r>
      <w:r w:rsidR="001750F2">
        <w:t xml:space="preserve">impacted over one by </w:t>
      </w:r>
      <w:r w:rsidR="000046C0">
        <w:t>the environment. These environments are external which drag</w:t>
      </w:r>
      <w:r w:rsidR="00DE4F73">
        <w:t>s</w:t>
      </w:r>
      <w:r w:rsidR="000046C0">
        <w:t xml:space="preserve"> others into changes and create</w:t>
      </w:r>
      <w:r w:rsidR="00DE4F73">
        <w:t>s</w:t>
      </w:r>
      <w:r w:rsidR="000046C0">
        <w:t xml:space="preserve"> dynamism in the society. </w:t>
      </w:r>
      <w:r w:rsidR="00615E06">
        <w:t xml:space="preserve">It is for such reasons that people refer to culture as multicultural, dynamic and lively. Since each one is impacted and changes with the external environment in a different manner, therefore culture and the social world become multi-cultural and dynamic. </w:t>
      </w:r>
    </w:p>
    <w:p w14:paraId="5E2A0138" w14:textId="77777777" w:rsidR="0009739E" w:rsidRDefault="00456155" w:rsidP="0009739E">
      <w:pPr>
        <w:pStyle w:val="Heading1"/>
      </w:pPr>
      <w:r>
        <w:t xml:space="preserve">    </w:t>
      </w:r>
      <w:r w:rsidR="00CD3A95">
        <w:t>Austin’s</w:t>
      </w:r>
      <w:r w:rsidR="0009739E">
        <w:t xml:space="preserve"> military Interaction</w:t>
      </w:r>
    </w:p>
    <w:p w14:paraId="0C7DAA2C" w14:textId="77777777" w:rsidR="0009739E" w:rsidRDefault="0009739E" w:rsidP="0009739E">
      <w:r>
        <w:t xml:space="preserve">    Since the early days of human civilization. </w:t>
      </w:r>
      <w:r w:rsidR="00DE4F73">
        <w:t>The m</w:t>
      </w:r>
      <w:r>
        <w:t xml:space="preserve">ilitary has served in the role of defense in a well-behaved manner. </w:t>
      </w:r>
      <w:r w:rsidR="00C76493">
        <w:t>Smith</w:t>
      </w:r>
      <w:r>
        <w:t xml:space="preserve"> believes that such </w:t>
      </w:r>
      <w:r w:rsidR="00DE4F73">
        <w:t xml:space="preserve">a </w:t>
      </w:r>
      <w:r>
        <w:t>role has made the persons of military disciplined. If they were tasked with other things like other people are, they would have been undisciplined and disobedient</w:t>
      </w:r>
      <w:r w:rsidR="00C76493">
        <w:t xml:space="preserve"> </w:t>
      </w:r>
      <w:r w:rsidR="00C76493">
        <w:fldChar w:fldCharType="begin"/>
      </w:r>
      <w:r w:rsidR="00C76493">
        <w:instrText xml:space="preserve"> ADDIN ZOTERO_ITEM CSL_CITATION {"citationID":"2IxLmjOe","properties":{"formattedCitation":"(Smith, 2005)","plainCitation":"(Smith, 2005)","noteIndex":0},"citationItems":[{"id":732,"uris":["http://zotero.org/users/local/s8f0QVnP/items/A3NB9GBF"],"uri":["http://zotero.org/users/local/s8f0QVnP/items/A3NB9GBF"],"itemData":{"id":732,"type":"book","title":"Institutional ethnography: A sociology for people","publisher":"Rowman Altamira","ISBN":"0-7591-1481-1","author":[{"family":"Smith","given":"Dorothy E."}],"issued":{"date-parts":[["2005"]]}}}],"schema":"https://github.com/citation-style-language/schema/raw/master/csl-citation.json"} </w:instrText>
      </w:r>
      <w:r w:rsidR="00C76493">
        <w:fldChar w:fldCharType="separate"/>
      </w:r>
      <w:r w:rsidR="00C76493" w:rsidRPr="00C76493">
        <w:rPr>
          <w:rFonts w:ascii="Times New Roman" w:hAnsi="Times New Roman" w:cs="Times New Roman"/>
        </w:rPr>
        <w:t>(Smith, 2005)</w:t>
      </w:r>
      <w:r w:rsidR="00C76493">
        <w:fldChar w:fldCharType="end"/>
      </w:r>
      <w:r>
        <w:t xml:space="preserve">.  Those who serve in other professions are not disobedient and defiant in the sense, undisciplined is taken, rather they all take advantage of their scrawny nature of tasks. Therefore, it is actually the strict nature of </w:t>
      </w:r>
      <w:r w:rsidR="00DE4F73">
        <w:t xml:space="preserve">a </w:t>
      </w:r>
      <w:r>
        <w:t xml:space="preserve">job </w:t>
      </w:r>
      <w:r w:rsidR="00DE4F73">
        <w:t>that</w:t>
      </w:r>
      <w:r>
        <w:t xml:space="preserve"> makes one behave in a more disciplined manner. Austin’s experience in </w:t>
      </w:r>
      <w:r w:rsidR="00DE4F73">
        <w:t xml:space="preserve">the </w:t>
      </w:r>
      <w:r>
        <w:t xml:space="preserve">military also appears very mannered. He wakes up in </w:t>
      </w:r>
      <w:r w:rsidR="00DE4F73">
        <w:t xml:space="preserve">an </w:t>
      </w:r>
      <w:r>
        <w:t>early manner, do</w:t>
      </w:r>
      <w:r w:rsidR="00DE4F73">
        <w:t>es</w:t>
      </w:r>
      <w:r>
        <w:t xml:space="preserve"> some exercise and takes his breakfast and lunch in a place specified. Unlike </w:t>
      </w:r>
      <w:r w:rsidR="00654578">
        <w:t xml:space="preserve">others, Austin’s life is </w:t>
      </w:r>
      <w:r w:rsidR="00705AAD">
        <w:t xml:space="preserve">disciplined and motivated. </w:t>
      </w:r>
      <w:r w:rsidR="00C76493">
        <w:t>Smith</w:t>
      </w:r>
      <w:r w:rsidR="00705AAD">
        <w:t xml:space="preserve"> writes that it is an institutional approach </w:t>
      </w:r>
      <w:r w:rsidR="00DE4F73">
        <w:t>that</w:t>
      </w:r>
      <w:r w:rsidR="00705AAD">
        <w:t xml:space="preserve"> take</w:t>
      </w:r>
      <w:r w:rsidR="00DE4F73">
        <w:t>s</w:t>
      </w:r>
      <w:r w:rsidR="00705AAD">
        <w:t xml:space="preserve"> hold of the circumstances of an individual in his or her life</w:t>
      </w:r>
      <w:r w:rsidR="00C76493">
        <w:t xml:space="preserve"> </w:t>
      </w:r>
      <w:r w:rsidR="00C76493">
        <w:fldChar w:fldCharType="begin"/>
      </w:r>
      <w:r w:rsidR="00C76493">
        <w:instrText xml:space="preserve"> ADDIN ZOTERO_ITEM CSL_CITATION {"citationID":"rG4ZHH5l","properties":{"formattedCitation":"(Smith, 2005)","plainCitation":"(Smith, 2005)","noteIndex":0},"citationItems":[{"id":732,"uris":["http://zotero.org/users/local/s8f0QVnP/items/A3NB9GBF"],"uri":["http://zotero.org/users/local/s8f0QVnP/items/A3NB9GBF"],"itemData":{"id":732,"type":"book","title":"Institutional ethnography: A sociology for people","publisher":"Rowman Altamira","ISBN":"0-7591-1481-1","author":[{"family":"Smith","given":"Dorothy E."}],"issued":{"date-parts":[["2005"]]}}}],"schema":"https://github.com/citation-style-language/schema/raw/master/csl-citation.json"} </w:instrText>
      </w:r>
      <w:r w:rsidR="00C76493">
        <w:fldChar w:fldCharType="separate"/>
      </w:r>
      <w:r w:rsidR="00C76493" w:rsidRPr="00C76493">
        <w:rPr>
          <w:rFonts w:ascii="Times New Roman" w:hAnsi="Times New Roman" w:cs="Times New Roman"/>
        </w:rPr>
        <w:t>(Smith, 2005)</w:t>
      </w:r>
      <w:r w:rsidR="00C76493">
        <w:fldChar w:fldCharType="end"/>
      </w:r>
      <w:r w:rsidR="00705AAD">
        <w:t xml:space="preserve">. </w:t>
      </w:r>
    </w:p>
    <w:p w14:paraId="4BF611E1" w14:textId="77777777" w:rsidR="00705AAD" w:rsidRDefault="00705AAD" w:rsidP="0009739E">
      <w:r>
        <w:lastRenderedPageBreak/>
        <w:t xml:space="preserve">Those who tend to reform themselves in a more mannered way tend to adopt such professions and make themselves part of these activities. </w:t>
      </w:r>
      <w:r w:rsidR="003118D4">
        <w:t xml:space="preserve">Many sociologists believe that </w:t>
      </w:r>
      <w:r w:rsidR="00DE4F73">
        <w:t xml:space="preserve">the </w:t>
      </w:r>
      <w:r w:rsidR="003118D4">
        <w:t>institutional approach is the most dominant one. Irrespective of the military profession, individuals also adopt institutional reflection from other professions. For example, doctors become caring toward other</w:t>
      </w:r>
      <w:r w:rsidR="00DE4F73">
        <w:t>s</w:t>
      </w:r>
      <w:r w:rsidR="003118D4">
        <w:t xml:space="preserve"> with time and those who are associated with entertainment or artistry becomes elated. This is what the institutional sociology works over. Austin’s experiences </w:t>
      </w:r>
      <w:r w:rsidR="00DE4F73">
        <w:t>are</w:t>
      </w:r>
      <w:r w:rsidR="003118D4">
        <w:t xml:space="preserve"> based on the institutional approach. He had been disciplined and mannered for the fact that he has been tasked to defend the land he lives in. It would otherwise be difficult for him if he becomes too indulgent toward his responsibility. </w:t>
      </w:r>
      <w:r w:rsidR="00DE4F73">
        <w:t>L</w:t>
      </w:r>
      <w:r w:rsidR="003118D4">
        <w:t xml:space="preserve">ike other areas, institutional </w:t>
      </w:r>
      <w:r w:rsidR="00CD7138">
        <w:t>sociology</w:t>
      </w:r>
      <w:r w:rsidR="003118D4">
        <w:t xml:space="preserve"> is also impacted by </w:t>
      </w:r>
      <w:r w:rsidR="00CD7138">
        <w:t xml:space="preserve">languages and cultures. People from different areas come forward and becomes part of a single institution. </w:t>
      </w:r>
    </w:p>
    <w:p w14:paraId="3A18D1E9" w14:textId="77777777" w:rsidR="00CD7138" w:rsidRPr="0009739E" w:rsidRDefault="00CD7138" w:rsidP="0009739E">
      <w:r>
        <w:t xml:space="preserve">What develops institutional sociology? It is more noticeable in gatherings where people are tasked with similar jobs. They have similar qualifications, have similar experiences and perform their duties in </w:t>
      </w:r>
      <w:r w:rsidR="00DE4F73">
        <w:t xml:space="preserve">a </w:t>
      </w:r>
      <w:r>
        <w:t xml:space="preserve">more or less similar manner. </w:t>
      </w:r>
      <w:r w:rsidR="00030644">
        <w:t>Austin’s</w:t>
      </w:r>
      <w:r>
        <w:t xml:space="preserve"> life is also a reflection </w:t>
      </w:r>
      <w:r w:rsidR="00030644">
        <w:t xml:space="preserve">of institutional sociology. </w:t>
      </w:r>
      <w:r w:rsidR="00DE4F73">
        <w:t>L</w:t>
      </w:r>
      <w:r w:rsidR="00030644">
        <w:t>ike many other</w:t>
      </w:r>
      <w:r w:rsidR="00DE4F73">
        <w:t>s</w:t>
      </w:r>
      <w:r w:rsidR="00030644">
        <w:t xml:space="preserve">, Austin has lived life differently, prior to joining </w:t>
      </w:r>
      <w:r w:rsidR="00DE4F73">
        <w:t xml:space="preserve">the </w:t>
      </w:r>
      <w:r w:rsidR="00030644">
        <w:t xml:space="preserve">military. For him, it is </w:t>
      </w:r>
      <w:r w:rsidR="00DE4F73">
        <w:t xml:space="preserve">the </w:t>
      </w:r>
      <w:r w:rsidR="00030644">
        <w:t xml:space="preserve">military as an institution to change and mold his life. For those, who tend to run their own business or are not related to any specific area or discipline, that’s why </w:t>
      </w:r>
      <w:r w:rsidR="00DE4F73">
        <w:t xml:space="preserve">to </w:t>
      </w:r>
      <w:r w:rsidR="00030644">
        <w:t>spend an unbalanced and undisciplined life. There are no specific set of tasks which he or she had to care for</w:t>
      </w:r>
      <w:r w:rsidR="00C76493">
        <w:t xml:space="preserve"> </w:t>
      </w:r>
      <w:r w:rsidR="00C76493">
        <w:fldChar w:fldCharType="begin"/>
      </w:r>
      <w:r w:rsidR="00C76493">
        <w:instrText xml:space="preserve"> ADDIN ZOTERO_ITEM CSL_CITATION {"citationID":"xdRIB8oP","properties":{"formattedCitation":"(Turner &amp; Turner, 1990)","plainCitation":"(Turner &amp; Turner, 1990)","noteIndex":0},"citationItems":[{"id":733,"uris":["http://zotero.org/users/local/s8f0QVnP/items/DAQ34AL7"],"uri":["http://zotero.org/users/local/s8f0QVnP/items/DAQ34AL7"],"itemData":{"id":733,"type":"book","title":"The Impossible Science: An Institutional Analysis","publisher":"Newbury Park, CA: Sage","author":[{"family":"Turner","given":"Jonathan"},{"family":"Turner","given":"Stephen"}],"issued":{"date-parts":[["1990"]]}}}],"schema":"https://github.com/citation-style-language/schema/raw/master/csl-citation.json"} </w:instrText>
      </w:r>
      <w:r w:rsidR="00C76493">
        <w:fldChar w:fldCharType="separate"/>
      </w:r>
      <w:r w:rsidR="00C76493" w:rsidRPr="00C76493">
        <w:rPr>
          <w:rFonts w:ascii="Times New Roman" w:hAnsi="Times New Roman" w:cs="Times New Roman"/>
        </w:rPr>
        <w:t>(Turner &amp; Turner, 1990)</w:t>
      </w:r>
      <w:r w:rsidR="00C76493">
        <w:fldChar w:fldCharType="end"/>
      </w:r>
      <w:r w:rsidR="00030644">
        <w:t xml:space="preserve">. Pertinent to Institutional sociology, the interesting thing to note is the manner it changes things and advances the approach to remold others. Austin’s socialization </w:t>
      </w:r>
      <w:r w:rsidR="0064348C">
        <w:t xml:space="preserve">is therefore different and is specific in nature. His mentioning of the </w:t>
      </w:r>
      <w:r w:rsidR="000F6A04">
        <w:t>way he do</w:t>
      </w:r>
      <w:r w:rsidR="00DE4F73">
        <w:t>es</w:t>
      </w:r>
      <w:r w:rsidR="000F6A04">
        <w:t xml:space="preserve"> his breakfast and dinner with the mates show</w:t>
      </w:r>
      <w:r w:rsidR="00DE4F73">
        <w:t>s</w:t>
      </w:r>
      <w:r w:rsidR="000F6A04">
        <w:t xml:space="preserve"> that he strictly follow</w:t>
      </w:r>
      <w:r w:rsidR="00DE4F73">
        <w:t>s</w:t>
      </w:r>
      <w:r w:rsidR="000F6A04">
        <w:t xml:space="preserve"> a routine </w:t>
      </w:r>
      <w:r w:rsidR="00DE4F73">
        <w:t>that</w:t>
      </w:r>
      <w:r w:rsidR="000F6A04">
        <w:t xml:space="preserve"> other pe</w:t>
      </w:r>
      <w:r w:rsidR="00DE4F73">
        <w:t>ople</w:t>
      </w:r>
      <w:r w:rsidR="000F6A04">
        <w:t xml:space="preserve"> </w:t>
      </w:r>
      <w:r w:rsidR="000F6A04">
        <w:lastRenderedPageBreak/>
        <w:t xml:space="preserve">in </w:t>
      </w:r>
      <w:r w:rsidR="00DE4F73">
        <w:t xml:space="preserve">the </w:t>
      </w:r>
      <w:r w:rsidR="000F6A04">
        <w:t xml:space="preserve">military follow. Institutional approach is therefore different </w:t>
      </w:r>
      <w:r w:rsidR="00DE4F73">
        <w:t>from</w:t>
      </w:r>
      <w:r w:rsidR="000F6A04">
        <w:t xml:space="preserve"> other approaches in sociology and is for such reason more organized</w:t>
      </w:r>
      <w:r w:rsidR="00C76493">
        <w:t xml:space="preserve"> </w:t>
      </w:r>
      <w:r w:rsidR="00C76493">
        <w:fldChar w:fldCharType="begin"/>
      </w:r>
      <w:r w:rsidR="00C76493">
        <w:instrText xml:space="preserve"> ADDIN ZOTERO_ITEM CSL_CITATION {"citationID":"kNXFOe6p","properties":{"formattedCitation":"(Turner &amp; Turner, 1990)","plainCitation":"(Turner &amp; Turner, 1990)","noteIndex":0},"citationItems":[{"id":733,"uris":["http://zotero.org/users/local/s8f0QVnP/items/DAQ34AL7"],"uri":["http://zotero.org/users/local/s8f0QVnP/items/DAQ34AL7"],"itemData":{"id":733,"type":"book","title":"The Impossible Science: An Institutional Analysis","publisher":"Newbury Park, CA: Sage","author":[{"family":"Turner","given":"Jonathan"},{"family":"Turner","given":"Stephen"}],"issued":{"date-parts":[["1990"]]}}}],"schema":"https://github.com/citation-style-language/schema/raw/master/csl-citation.json"} </w:instrText>
      </w:r>
      <w:r w:rsidR="00C76493">
        <w:fldChar w:fldCharType="separate"/>
      </w:r>
      <w:r w:rsidR="00C76493" w:rsidRPr="00C76493">
        <w:rPr>
          <w:rFonts w:ascii="Times New Roman" w:hAnsi="Times New Roman" w:cs="Times New Roman"/>
        </w:rPr>
        <w:t>(Turner &amp; Turner, 1990)</w:t>
      </w:r>
      <w:r w:rsidR="00C76493">
        <w:fldChar w:fldCharType="end"/>
      </w:r>
      <w:r w:rsidR="000F6A04">
        <w:t xml:space="preserve">. </w:t>
      </w:r>
    </w:p>
    <w:p w14:paraId="6539A412" w14:textId="77777777" w:rsidR="00CD3A95" w:rsidRDefault="000F6A04" w:rsidP="00CD3A95">
      <w:pPr>
        <w:pStyle w:val="Heading1"/>
      </w:pPr>
      <w:r>
        <w:t>Conclusion</w:t>
      </w:r>
    </w:p>
    <w:p w14:paraId="6F582ADE" w14:textId="77777777" w:rsidR="00DE4F73" w:rsidRDefault="000F6A04" w:rsidP="000F6A04">
      <w:r>
        <w:t xml:space="preserve">Austin’s experience is not so much different. He has been part of the activities and has followed an approach like others in </w:t>
      </w:r>
      <w:r w:rsidR="00DE4F73">
        <w:t xml:space="preserve">the </w:t>
      </w:r>
      <w:r>
        <w:t>military does. His socialization experience suggest</w:t>
      </w:r>
      <w:r w:rsidR="00DE4F73">
        <w:t>s</w:t>
      </w:r>
      <w:r>
        <w:t xml:space="preserve"> that </w:t>
      </w:r>
      <w:r w:rsidR="00DE4F73">
        <w:t xml:space="preserve">the </w:t>
      </w:r>
      <w:r>
        <w:t>institutional approach is a bit general in the form. Since many people tend to become part of an institution, therefore they all become so related to each other. Austin’s experiences also suggest that how socialization takes a bottom to top approach. Not everyone is born to a soldier, a doctor, an artist or</w:t>
      </w:r>
      <w:r w:rsidR="003B241C">
        <w:t xml:space="preserve"> a writer. Each one becomes everything with time. Each individual is shaped in </w:t>
      </w:r>
      <w:r w:rsidR="00DE4F73">
        <w:t xml:space="preserve">a </w:t>
      </w:r>
      <w:r w:rsidR="003B241C">
        <w:t>different manner. They get influence</w:t>
      </w:r>
      <w:r w:rsidR="00DE4F73">
        <w:t>d</w:t>
      </w:r>
      <w:r w:rsidR="003B241C">
        <w:t xml:space="preserve"> by the external and internal environment and remold themselves in different ways. It is for such reason that the basic principle of sociology remains different.</w:t>
      </w:r>
      <w:r w:rsidR="00D91C5D">
        <w:t xml:space="preserve">no one can any time conform to different aspects of sociology. Similarly, there are areas in life </w:t>
      </w:r>
      <w:r w:rsidR="00DE4F73">
        <w:t>that</w:t>
      </w:r>
      <w:r w:rsidR="00D91C5D">
        <w:t xml:space="preserve"> remain incomprehensible by any individual. There are very rare incidences where one can easily become part of other’s culture</w:t>
      </w:r>
      <w:r w:rsidR="00DE4F73">
        <w:t>s</w:t>
      </w:r>
      <w:r w:rsidR="00D91C5D">
        <w:t>. For sociologists</w:t>
      </w:r>
      <w:r w:rsidR="00DE4F73">
        <w:t>,</w:t>
      </w:r>
      <w:r w:rsidR="00D91C5D">
        <w:t xml:space="preserve"> it is the most pressing task to comprehend oneself into a whole new culture. As cultures are different in different countries and even different in </w:t>
      </w:r>
      <w:r w:rsidR="00DE4F73">
        <w:t>the</w:t>
      </w:r>
      <w:r w:rsidR="00D91C5D">
        <w:t xml:space="preserve"> same country. Sociology is that’s how a most dynamic and varied area of investigation.</w:t>
      </w:r>
    </w:p>
    <w:p w14:paraId="247168CE" w14:textId="77777777" w:rsidR="00DE4F73" w:rsidRDefault="00DE4F73">
      <w:r>
        <w:br w:type="page"/>
      </w:r>
    </w:p>
    <w:p w14:paraId="2DCE7EE1" w14:textId="77777777" w:rsidR="000F6A04" w:rsidRDefault="00DE4F73" w:rsidP="00DE4F73">
      <w:pPr>
        <w:pStyle w:val="Heading1"/>
      </w:pPr>
      <w:r>
        <w:lastRenderedPageBreak/>
        <w:t xml:space="preserve">References: </w:t>
      </w:r>
    </w:p>
    <w:p w14:paraId="65E6419F" w14:textId="77777777" w:rsidR="00DE4F73" w:rsidRPr="00DE4F73" w:rsidRDefault="00DE4F73" w:rsidP="00DE4F73">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DE4F73">
        <w:rPr>
          <w:rFonts w:ascii="Times New Roman" w:hAnsi="Times New Roman" w:cs="Times New Roman"/>
        </w:rPr>
        <w:t xml:space="preserve">Smith, D. E. (2005). </w:t>
      </w:r>
      <w:r w:rsidRPr="00DE4F73">
        <w:rPr>
          <w:rFonts w:ascii="Times New Roman" w:hAnsi="Times New Roman" w:cs="Times New Roman"/>
          <w:i/>
          <w:iCs/>
        </w:rPr>
        <w:t>Institutional ethnography: A sociology for people</w:t>
      </w:r>
      <w:r w:rsidRPr="00DE4F73">
        <w:rPr>
          <w:rFonts w:ascii="Times New Roman" w:hAnsi="Times New Roman" w:cs="Times New Roman"/>
        </w:rPr>
        <w:t>. Rowman Altamira.</w:t>
      </w:r>
    </w:p>
    <w:p w14:paraId="4D706054" w14:textId="77777777" w:rsidR="00DE4F73" w:rsidRPr="00DE4F73" w:rsidRDefault="00DE4F73" w:rsidP="00DE4F73">
      <w:pPr>
        <w:pStyle w:val="Bibliography"/>
        <w:rPr>
          <w:rFonts w:ascii="Times New Roman" w:hAnsi="Times New Roman" w:cs="Times New Roman"/>
        </w:rPr>
      </w:pPr>
      <w:r w:rsidRPr="00DE4F73">
        <w:rPr>
          <w:rFonts w:ascii="Times New Roman" w:hAnsi="Times New Roman" w:cs="Times New Roman"/>
        </w:rPr>
        <w:t xml:space="preserve">Stryker, S. (1980). </w:t>
      </w:r>
      <w:r w:rsidRPr="00DE4F73">
        <w:rPr>
          <w:rFonts w:ascii="Times New Roman" w:hAnsi="Times New Roman" w:cs="Times New Roman"/>
          <w:i/>
          <w:iCs/>
        </w:rPr>
        <w:t>Symbolic interactionism: A social structural version</w:t>
      </w:r>
      <w:r w:rsidRPr="00DE4F73">
        <w:rPr>
          <w:rFonts w:ascii="Times New Roman" w:hAnsi="Times New Roman" w:cs="Times New Roman"/>
        </w:rPr>
        <w:t>. Benjamin-Cummings Publishing Company.</w:t>
      </w:r>
    </w:p>
    <w:p w14:paraId="6B2C621C" w14:textId="77777777" w:rsidR="00DE4F73" w:rsidRPr="00DE4F73" w:rsidRDefault="00DE4F73" w:rsidP="00DE4F73">
      <w:pPr>
        <w:pStyle w:val="Bibliography"/>
        <w:rPr>
          <w:rFonts w:ascii="Times New Roman" w:hAnsi="Times New Roman" w:cs="Times New Roman"/>
        </w:rPr>
      </w:pPr>
      <w:r w:rsidRPr="00DE4F73">
        <w:rPr>
          <w:rFonts w:ascii="Times New Roman" w:hAnsi="Times New Roman" w:cs="Times New Roman"/>
        </w:rPr>
        <w:t xml:space="preserve">Turner, J., &amp; Turner, S. (1990). </w:t>
      </w:r>
      <w:r w:rsidRPr="00DE4F73">
        <w:rPr>
          <w:rFonts w:ascii="Times New Roman" w:hAnsi="Times New Roman" w:cs="Times New Roman"/>
          <w:i/>
          <w:iCs/>
        </w:rPr>
        <w:t>The Impossible Science: An Institutional Analysis</w:t>
      </w:r>
      <w:r w:rsidRPr="00DE4F73">
        <w:rPr>
          <w:rFonts w:ascii="Times New Roman" w:hAnsi="Times New Roman" w:cs="Times New Roman"/>
        </w:rPr>
        <w:t>. Newbury Park, CA: Sage.</w:t>
      </w:r>
    </w:p>
    <w:p w14:paraId="20BCC615" w14:textId="77777777" w:rsidR="00DE4F73" w:rsidRPr="00DE4F73" w:rsidRDefault="00DE4F73" w:rsidP="00DE4F73">
      <w:r>
        <w:fldChar w:fldCharType="end"/>
      </w:r>
    </w:p>
    <w:sectPr w:rsidR="00DE4F73" w:rsidRPr="00DE4F73">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74B08" w14:textId="77777777" w:rsidR="00460DBD" w:rsidRDefault="00460DBD">
      <w:pPr>
        <w:spacing w:line="240" w:lineRule="auto"/>
      </w:pPr>
      <w:r>
        <w:separator/>
      </w:r>
    </w:p>
    <w:p w14:paraId="0436472E" w14:textId="77777777" w:rsidR="00460DBD" w:rsidRDefault="00460DBD"/>
  </w:endnote>
  <w:endnote w:type="continuationSeparator" w:id="0">
    <w:p w14:paraId="321BCD82" w14:textId="77777777" w:rsidR="00460DBD" w:rsidRDefault="00460DBD">
      <w:pPr>
        <w:spacing w:line="240" w:lineRule="auto"/>
      </w:pPr>
      <w:r>
        <w:continuationSeparator/>
      </w:r>
    </w:p>
    <w:p w14:paraId="6FA7D1F6" w14:textId="77777777" w:rsidR="00460DBD" w:rsidRDefault="00460D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D2458" w14:textId="77777777" w:rsidR="00460DBD" w:rsidRDefault="00460DBD">
      <w:pPr>
        <w:spacing w:line="240" w:lineRule="auto"/>
      </w:pPr>
      <w:r>
        <w:separator/>
      </w:r>
    </w:p>
    <w:p w14:paraId="3A880319" w14:textId="77777777" w:rsidR="00460DBD" w:rsidRDefault="00460DBD"/>
  </w:footnote>
  <w:footnote w:type="continuationSeparator" w:id="0">
    <w:p w14:paraId="00185159" w14:textId="77777777" w:rsidR="00460DBD" w:rsidRDefault="00460DBD">
      <w:pPr>
        <w:spacing w:line="240" w:lineRule="auto"/>
      </w:pPr>
      <w:r>
        <w:continuationSeparator/>
      </w:r>
    </w:p>
    <w:p w14:paraId="3FF5686C" w14:textId="77777777" w:rsidR="00460DBD" w:rsidRDefault="00460D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364C8" w14:textId="77777777" w:rsidR="00E81978" w:rsidRDefault="00F80872">
    <w:pPr>
      <w:pStyle w:val="Header"/>
    </w:pPr>
    <w:r w:rsidRPr="00F80872">
      <w:rPr>
        <w:rStyle w:val="Strong"/>
      </w:rPr>
      <w:t xml:space="preserve"> </w:t>
    </w:r>
    <w:r w:rsidR="00CD3A95">
      <w:rPr>
        <w:rStyle w:val="Strong"/>
      </w:rPr>
      <w:t>sociology</w:t>
    </w:r>
    <w:r w:rsidR="008D41FA" w:rsidRPr="008D41FA">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704134">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74AA3" w14:textId="77777777" w:rsidR="00E81978" w:rsidRDefault="00CD3A95">
    <w:pPr>
      <w:pStyle w:val="Header"/>
      <w:rPr>
        <w:rStyle w:val="Strong"/>
      </w:rPr>
    </w:pPr>
    <w:r>
      <w:t xml:space="preserve">Sociology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704134" w:rsidRPr="00704134">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3MTc1MzQyMjIzNzVV0lEKTi0uzszPAykwqQUAjCeLQCwAAAA="/>
  </w:docVars>
  <w:rsids>
    <w:rsidRoot w:val="005C39B5"/>
    <w:rsid w:val="00002B29"/>
    <w:rsid w:val="000046C0"/>
    <w:rsid w:val="00030644"/>
    <w:rsid w:val="00063733"/>
    <w:rsid w:val="0009739E"/>
    <w:rsid w:val="000A3398"/>
    <w:rsid w:val="000A40AE"/>
    <w:rsid w:val="000C1F77"/>
    <w:rsid w:val="000D1FD0"/>
    <w:rsid w:val="000D2DA6"/>
    <w:rsid w:val="000D3F41"/>
    <w:rsid w:val="000D7937"/>
    <w:rsid w:val="000E04F4"/>
    <w:rsid w:val="000F6A04"/>
    <w:rsid w:val="001043B6"/>
    <w:rsid w:val="00117C0D"/>
    <w:rsid w:val="00120D8C"/>
    <w:rsid w:val="00126096"/>
    <w:rsid w:val="00156E81"/>
    <w:rsid w:val="00173EA7"/>
    <w:rsid w:val="001750F2"/>
    <w:rsid w:val="00193C49"/>
    <w:rsid w:val="001C5409"/>
    <w:rsid w:val="001D3AEE"/>
    <w:rsid w:val="00235295"/>
    <w:rsid w:val="002513E9"/>
    <w:rsid w:val="00265074"/>
    <w:rsid w:val="00295816"/>
    <w:rsid w:val="00296FED"/>
    <w:rsid w:val="002A1132"/>
    <w:rsid w:val="002C1317"/>
    <w:rsid w:val="003118D4"/>
    <w:rsid w:val="00355DCA"/>
    <w:rsid w:val="00386E26"/>
    <w:rsid w:val="003A2692"/>
    <w:rsid w:val="003B241C"/>
    <w:rsid w:val="003D66CB"/>
    <w:rsid w:val="003F5409"/>
    <w:rsid w:val="00406572"/>
    <w:rsid w:val="004217FC"/>
    <w:rsid w:val="00433274"/>
    <w:rsid w:val="00445E12"/>
    <w:rsid w:val="00451DB8"/>
    <w:rsid w:val="00456155"/>
    <w:rsid w:val="00460DBD"/>
    <w:rsid w:val="00461BA3"/>
    <w:rsid w:val="0046629C"/>
    <w:rsid w:val="004724D7"/>
    <w:rsid w:val="00492655"/>
    <w:rsid w:val="0053467A"/>
    <w:rsid w:val="0054276E"/>
    <w:rsid w:val="00551A02"/>
    <w:rsid w:val="005534FA"/>
    <w:rsid w:val="005565B4"/>
    <w:rsid w:val="005657F8"/>
    <w:rsid w:val="005B3A43"/>
    <w:rsid w:val="005C1397"/>
    <w:rsid w:val="005C39B5"/>
    <w:rsid w:val="005D3A03"/>
    <w:rsid w:val="005E111A"/>
    <w:rsid w:val="005E6AF9"/>
    <w:rsid w:val="005F6BDF"/>
    <w:rsid w:val="00615E06"/>
    <w:rsid w:val="00623034"/>
    <w:rsid w:val="0064348C"/>
    <w:rsid w:val="00654578"/>
    <w:rsid w:val="006A4D34"/>
    <w:rsid w:val="006D33BA"/>
    <w:rsid w:val="006E2E44"/>
    <w:rsid w:val="00704134"/>
    <w:rsid w:val="00705AAD"/>
    <w:rsid w:val="007166E9"/>
    <w:rsid w:val="0073575B"/>
    <w:rsid w:val="00756303"/>
    <w:rsid w:val="00764E7D"/>
    <w:rsid w:val="00797F6D"/>
    <w:rsid w:val="007A0650"/>
    <w:rsid w:val="008002C0"/>
    <w:rsid w:val="008702E2"/>
    <w:rsid w:val="00876C1E"/>
    <w:rsid w:val="008B0E56"/>
    <w:rsid w:val="008C5323"/>
    <w:rsid w:val="008D41FA"/>
    <w:rsid w:val="008D477A"/>
    <w:rsid w:val="008D5F9A"/>
    <w:rsid w:val="008E036B"/>
    <w:rsid w:val="008E0F8D"/>
    <w:rsid w:val="008E3AC1"/>
    <w:rsid w:val="00906227"/>
    <w:rsid w:val="009223E3"/>
    <w:rsid w:val="00945A71"/>
    <w:rsid w:val="00972392"/>
    <w:rsid w:val="009A6A3B"/>
    <w:rsid w:val="009C2EAC"/>
    <w:rsid w:val="00A25035"/>
    <w:rsid w:val="00A57C5A"/>
    <w:rsid w:val="00A6448B"/>
    <w:rsid w:val="00A92A6B"/>
    <w:rsid w:val="00AC362E"/>
    <w:rsid w:val="00B4615C"/>
    <w:rsid w:val="00B566CC"/>
    <w:rsid w:val="00B72215"/>
    <w:rsid w:val="00B823AA"/>
    <w:rsid w:val="00BA2B00"/>
    <w:rsid w:val="00BA45DB"/>
    <w:rsid w:val="00BA54AA"/>
    <w:rsid w:val="00BF4184"/>
    <w:rsid w:val="00C0601E"/>
    <w:rsid w:val="00C11BEA"/>
    <w:rsid w:val="00C31D30"/>
    <w:rsid w:val="00C32C5C"/>
    <w:rsid w:val="00C370BD"/>
    <w:rsid w:val="00C76493"/>
    <w:rsid w:val="00C82288"/>
    <w:rsid w:val="00C97C01"/>
    <w:rsid w:val="00CB10EB"/>
    <w:rsid w:val="00CD3A95"/>
    <w:rsid w:val="00CD6E39"/>
    <w:rsid w:val="00CD7138"/>
    <w:rsid w:val="00CF2711"/>
    <w:rsid w:val="00CF6E91"/>
    <w:rsid w:val="00D151D3"/>
    <w:rsid w:val="00D30337"/>
    <w:rsid w:val="00D32C52"/>
    <w:rsid w:val="00D343E0"/>
    <w:rsid w:val="00D36A91"/>
    <w:rsid w:val="00D57206"/>
    <w:rsid w:val="00D6636D"/>
    <w:rsid w:val="00D73CF9"/>
    <w:rsid w:val="00D85B68"/>
    <w:rsid w:val="00D91C5D"/>
    <w:rsid w:val="00DE4F73"/>
    <w:rsid w:val="00E258A7"/>
    <w:rsid w:val="00E55935"/>
    <w:rsid w:val="00E6004D"/>
    <w:rsid w:val="00E718C9"/>
    <w:rsid w:val="00E76E2A"/>
    <w:rsid w:val="00E81978"/>
    <w:rsid w:val="00E93155"/>
    <w:rsid w:val="00E96000"/>
    <w:rsid w:val="00E979DD"/>
    <w:rsid w:val="00EC2620"/>
    <w:rsid w:val="00EC34BA"/>
    <w:rsid w:val="00EC54E4"/>
    <w:rsid w:val="00EE5314"/>
    <w:rsid w:val="00F36130"/>
    <w:rsid w:val="00F379B7"/>
    <w:rsid w:val="00F525FA"/>
    <w:rsid w:val="00F66B7B"/>
    <w:rsid w:val="00F805B1"/>
    <w:rsid w:val="00F80872"/>
    <w:rsid w:val="00F82768"/>
    <w:rsid w:val="00FC553F"/>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A6C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2150</Words>
  <Characters>12258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2019-10-18T09:12:00Z</dcterms:created>
  <dcterms:modified xsi:type="dcterms:W3CDTF">2019-10-18T09:38:00Z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id="r1B3GJku"/&gt;&lt;style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