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FA70AB" w:rsidRDefault="00F977C8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4F91A" w14:textId="2E84ADFA" w:rsidR="0008177B" w:rsidRPr="00FA70AB" w:rsidRDefault="00F977C8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 Cancer</w:t>
      </w:r>
    </w:p>
    <w:p w14:paraId="153527ED" w14:textId="77777777" w:rsidR="0008177B" w:rsidRPr="00FA70AB" w:rsidRDefault="00F977C8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FA70AB" w:rsidRDefault="00F977C8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A70A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6D3AB" w14:textId="77777777" w:rsidR="00585FE7" w:rsidRPr="00FA70AB" w:rsidRDefault="00F977C8" w:rsidP="00585FE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Breast Cancer</w:t>
      </w:r>
    </w:p>
    <w:p w14:paraId="1F9F2585" w14:textId="77777777" w:rsidR="004A274F" w:rsidRDefault="00F977C8" w:rsidP="004A274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74087398" w14:textId="2772CD6D" w:rsidR="00265D0F" w:rsidRPr="004A274F" w:rsidRDefault="00F977C8" w:rsidP="004A274F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58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is a disease in which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585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grow out of control. </w:t>
      </w:r>
      <w:r w:rsidR="00723B3E">
        <w:rPr>
          <w:rFonts w:ascii="Times New Roman" w:hAnsi="Times New Roman" w:cs="Times New Roman"/>
          <w:color w:val="000000" w:themeColor="text1"/>
          <w:sz w:val="24"/>
          <w:szCs w:val="24"/>
        </w:rPr>
        <w:t>The term,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2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cancer” refers to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malignant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tumor that develops</w:t>
      </w:r>
      <w:r w:rsidR="0072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cells in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2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2A25">
        <w:rPr>
          <w:rFonts w:ascii="Times New Roman" w:hAnsi="Times New Roman" w:cs="Times New Roman"/>
          <w:color w:val="000000" w:themeColor="text1"/>
          <w:sz w:val="24"/>
          <w:szCs w:val="24"/>
        </w:rPr>
        <w:t>It is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common invasive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 that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occurs in women and one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93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death as well.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there are only 5-10% chances that there is an inherited abnormality from mother or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father (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>Breast cancer, 2020)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Usually, 85 to90% of breast cancer issues are due to the genetic abnormalities that are the result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some ongoing </w:t>
      </w:r>
      <w:r w:rsidR="00EF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aging process, as well as “wear and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tear</w:t>
      </w:r>
      <w:r w:rsidR="00EF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in life. </w:t>
      </w:r>
      <w:r w:rsidR="0093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the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America</w:t>
      </w:r>
      <w:r w:rsidR="0093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Cancer</w:t>
      </w:r>
      <w:r w:rsidR="0093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="00936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110,000 cases of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ar</w:t>
      </w:r>
      <w:r w:rsidR="00936592">
        <w:rPr>
          <w:rFonts w:ascii="Times New Roman" w:hAnsi="Times New Roman" w:cs="Times New Roman"/>
          <w:color w:val="000000" w:themeColor="text1"/>
          <w:sz w:val="24"/>
          <w:szCs w:val="24"/>
        </w:rPr>
        <w:t>e found</w:t>
      </w:r>
      <w:r w:rsidR="0028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27% of cases were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cured</w:t>
      </w:r>
      <w:r w:rsidR="0028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28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19% of cases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resulted</w:t>
      </w:r>
      <w:r w:rsidR="0028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death. </w:t>
      </w:r>
      <w:r w:rsidR="00C258D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2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is a high risk of cancer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Whites</w:t>
      </w:r>
      <w:r w:rsidR="00C2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a 25%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="00C25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in Blacks. 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highest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incidence of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disease 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found after 35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age where 83% of cases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occur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50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5C7F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age</w:t>
      </w:r>
      <w:r w:rsidR="00371F8D">
        <w:rPr>
          <w:rFonts w:ascii="Times New Roman" w:hAnsi="Times New Roman" w:cs="Times New Roman"/>
          <w:color w:val="000000" w:themeColor="text1"/>
          <w:sz w:val="24"/>
          <w:szCs w:val="24"/>
        </w:rPr>
        <w:t>. In addition, it is found that 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 of cases</w:t>
      </w:r>
      <w:r w:rsidR="0037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recorded after 35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37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="0037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found that 1 in 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cancer in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lifetime (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>Breastcancer.org, 2016)</w:t>
      </w:r>
      <w:r w:rsidR="009C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FCE7C0" w14:textId="57E85760" w:rsidR="00A12FFC" w:rsidRPr="00DE0788" w:rsidRDefault="00F977C8" w:rsidP="00DE07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Etiology</w:t>
      </w:r>
    </w:p>
    <w:p w14:paraId="7F9E7E59" w14:textId="6BA713E8" w:rsidR="00361F0E" w:rsidRDefault="00F977C8" w:rsidP="004A274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2D11E4">
        <w:rPr>
          <w:rFonts w:ascii="Times New Roman" w:hAnsi="Times New Roman" w:cs="Times New Roman"/>
          <w:color w:val="000000" w:themeColor="text1"/>
          <w:sz w:val="24"/>
          <w:szCs w:val="24"/>
        </w:rPr>
        <w:t>occurs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result </w:t>
      </w:r>
      <w:r w:rsidR="002D1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abnormal changes and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mutations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genes that are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regulating the growth of cells so as to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keep them healthy.  Either 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begins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lobules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lobe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are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called the milk-producing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glands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it can occur in ducts which are the passages that are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responsible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draining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milk from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lobes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the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nipples (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>Breast cancer, 2020)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very rare cases,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can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stromal tissues, which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comprises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fibrous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fatty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connective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tissues, found in the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(Mavaddat et al., 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cancer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invade the other 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issues,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healthy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tissues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reach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underarm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lymph nodes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nodes are small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organs that are respon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ib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for filtering the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substance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the body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is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caused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genetic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abnormality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radiation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chest or face before 20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also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cause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(Mavaddat et al., 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D8E149" w14:textId="77777777" w:rsidR="004A274F" w:rsidRDefault="00F977C8" w:rsidP="004A274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Risk Factors</w:t>
      </w:r>
    </w:p>
    <w:p w14:paraId="39F4E9A6" w14:textId="54542838" w:rsidR="00C34CD1" w:rsidRPr="004A274F" w:rsidRDefault="00F977C8" w:rsidP="004A274F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risk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factors of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being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overweight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lack of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 healthy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diet, lack of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alcohol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consumption, smoking</w:t>
      </w:r>
      <w:r w:rsidR="00564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stress and anxiety, exposure to estrogen, and any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recent</w:t>
      </w:r>
      <w:r w:rsidR="00564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contraceptive use.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addition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being a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woman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of the major risk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for developing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cancer. Age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significant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from age 30 to 39 the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risk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1 in 228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3.5 by the age of 60.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Environmental factors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chemi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cals in lawns and gardens, food, 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cosmetics</w:t>
      </w:r>
      <w:r w:rsidR="005A2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Genetic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prominent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proved by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10C">
        <w:rPr>
          <w:rFonts w:ascii="Times New Roman" w:hAnsi="Times New Roman" w:cs="Times New Roman"/>
          <w:color w:val="000000" w:themeColor="text1"/>
          <w:sz w:val="24"/>
          <w:szCs w:val="24"/>
        </w:rPr>
        <w:t>researches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(Breastcancer.org, 2016)</w:t>
      </w:r>
      <w:r w:rsidR="00CE2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DCCF9D" w14:textId="1144C518" w:rsidR="00853A66" w:rsidRPr="00DE0788" w:rsidRDefault="00F977C8" w:rsidP="00DE07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Pathophysiological processes</w:t>
      </w:r>
    </w:p>
    <w:p w14:paraId="1FC98547" w14:textId="4D3DB486" w:rsidR="00853A66" w:rsidRDefault="000B610C" w:rsidP="004A274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 cancers spread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lymph nodes, 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bloodstream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>, in many cases both. Metast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can impact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body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organs as well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as, liver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bones, skin,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lungs</w:t>
      </w:r>
      <w:r w:rsidR="00F97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brain. </w:t>
      </w:r>
      <w:r w:rsidR="00334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estrogen</w:t>
      </w:r>
      <w:r w:rsidR="00334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progesterone recep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tors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="00334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breasts are the nuclear hormone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receptors</w:t>
      </w:r>
      <w:r w:rsidR="00334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pave the way for DNA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replication</w:t>
      </w:r>
      <w:r w:rsidR="00334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cell division.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Postmenopausal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an estrogen reception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tumor,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to be low in premenopausal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patients (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>Fachal et al., 2020)</w:t>
      </w:r>
      <w:r w:rsidR="00F22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85194" w14:textId="3A1142FE" w:rsidR="00717F9C" w:rsidRPr="00DE0788" w:rsidRDefault="00F977C8" w:rsidP="00DE07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Clinical manifestation and complications</w:t>
      </w:r>
    </w:p>
    <w:p w14:paraId="79976603" w14:textId="5B0ECF7A" w:rsidR="00A83518" w:rsidRDefault="00F977C8" w:rsidP="004A274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a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cancer, there is a change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irregular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shaped lum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>p, breast thicken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ing, some kind of discharge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nipple,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integumentary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skin as well.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lifestyle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influences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as well such as 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obesity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menopause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increase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blood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pressure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are different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complications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such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swelling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tenderness 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hardness,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phantom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717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pain</w:t>
      </w:r>
      <w:r w:rsidR="0067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secondary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cancer, and </w:t>
      </w:r>
      <w:r w:rsidR="00F1151E">
        <w:rPr>
          <w:rFonts w:ascii="Times New Roman" w:hAnsi="Times New Roman" w:cs="Times New Roman"/>
          <w:color w:val="000000" w:themeColor="text1"/>
          <w:sz w:val="24"/>
          <w:szCs w:val="24"/>
        </w:rPr>
        <w:t>sadness.</w:t>
      </w:r>
      <w:r w:rsidR="0067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 these can get severe or even lead to more serious diseases if left untreated such as dental issues, fatigue, psychological disorder, and bone loss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(Mavaddat et al., 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9832F74" w14:textId="758BFFDF" w:rsidR="00893565" w:rsidRPr="00DE0788" w:rsidRDefault="00F977C8" w:rsidP="00DE07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Diagnostic measures</w:t>
      </w:r>
    </w:p>
    <w:p w14:paraId="7D7B1DC7" w14:textId="391BC3FE" w:rsidR="00893565" w:rsidRDefault="00F977C8" w:rsidP="004A274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diagnostic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measures are used for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curing 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cancer such as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exams, mammograms,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ultrasounds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removing a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testing and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magnet resonance imaging. 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these tests and analysis, </w:t>
      </w:r>
      <w:r w:rsidR="00DE0788">
        <w:rPr>
          <w:rFonts w:ascii="Times New Roman" w:hAnsi="Times New Roman" w:cs="Times New Roman"/>
          <w:color w:val="000000" w:themeColor="text1"/>
          <w:sz w:val="24"/>
          <w:szCs w:val="24"/>
        </w:rPr>
        <w:t>dif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ferent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treatments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offered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lumpectomy,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removing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entire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breast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00EE">
        <w:rPr>
          <w:rFonts w:ascii="Times New Roman" w:hAnsi="Times New Roman" w:cs="Times New Roman"/>
          <w:color w:val="000000" w:themeColor="text1"/>
          <w:sz w:val="24"/>
          <w:szCs w:val="24"/>
        </w:rPr>
        <w:t>removing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nodes or some of the lymph nodes</w:t>
      </w:r>
      <w:r w:rsid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(Mavaddat et al., 2019)</w:t>
      </w:r>
      <w:r w:rsidR="00B3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079E49A" w14:textId="7F43B232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82897" w14:textId="30DA0F95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94A218" w14:textId="391B39D4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63BF3" w14:textId="0CB6D37D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C1FB3" w14:textId="03B90633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F82C7" w14:textId="75B90B98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EB76F" w14:textId="04D008DA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03969" w14:textId="09D73D0D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DCF47" w14:textId="41158912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84CCE" w14:textId="74E76FCC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8D3C7" w14:textId="66A15E12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2BE37" w14:textId="2C60F8D7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724DA" w14:textId="77777777" w:rsidR="008D0D91" w:rsidRDefault="008D0D91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DED9F7D" w14:textId="400C3927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F97698" w14:textId="75D0CB2B" w:rsidR="004A274F" w:rsidRDefault="004A274F" w:rsidP="004A274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734A6674" w14:textId="77777777" w:rsidR="004A274F" w:rsidRDefault="004A274F" w:rsidP="004A274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4F">
        <w:rPr>
          <w:rFonts w:ascii="Times New Roman" w:hAnsi="Times New Roman" w:cs="Times New Roman"/>
          <w:color w:val="000000" w:themeColor="text1"/>
          <w:sz w:val="24"/>
          <w:szCs w:val="24"/>
        </w:rPr>
        <w:t>Breast Cancer Risk Factors | Breastcancer.org. (2016). Breastcancer.org. Retrieved 26 January 2020, from https://www.breastcancer.org/symptoms/understand_bc/risk/factors</w:t>
      </w:r>
    </w:p>
    <w:p w14:paraId="084965A2" w14:textId="77777777" w:rsidR="004A274F" w:rsidRDefault="004A274F" w:rsidP="004A274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A2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reast cancer: Symptoms, causes, and treatment. (2020). Medical News Today. Retrieved 26 January 2020, from </w:t>
      </w:r>
      <w:hyperlink r:id="rId7" w:history="1">
        <w:r w:rsidRPr="00A44211">
          <w:rPr>
            <w:rStyle w:val="Hyperlink"/>
            <w:rFonts w:ascii="Times New Roman" w:hAnsi="Times New Roman" w:cs="Times New Roman"/>
            <w:sz w:val="24"/>
            <w:szCs w:val="24"/>
          </w:rPr>
          <w:t>https://www.medicalnewstoday.com/articles/37136.php</w:t>
        </w:r>
      </w:hyperlink>
    </w:p>
    <w:p w14:paraId="02CCA423" w14:textId="77777777" w:rsidR="004A274F" w:rsidRDefault="004A274F" w:rsidP="004A274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4F">
        <w:rPr>
          <w:rFonts w:ascii="Times New Roman" w:hAnsi="Times New Roman" w:cs="Times New Roman"/>
          <w:color w:val="000000" w:themeColor="text1"/>
          <w:sz w:val="24"/>
          <w:szCs w:val="24"/>
        </w:rPr>
        <w:t>Fachal, L., Aschard, H., Beesley, J., Barnes, D. R., Allen, J., Kar, S., ... &amp; Soucy, P. (2020). Fine-mapping of 150 breast cancer risk regions identifies 191 likely target genes. Nature Genetics, 1-18.</w:t>
      </w:r>
    </w:p>
    <w:p w14:paraId="7FC19399" w14:textId="77777777" w:rsidR="004A274F" w:rsidRDefault="004A274F" w:rsidP="004A274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74F">
        <w:rPr>
          <w:rFonts w:ascii="Times New Roman" w:hAnsi="Times New Roman" w:cs="Times New Roman"/>
          <w:color w:val="000000" w:themeColor="text1"/>
          <w:sz w:val="24"/>
          <w:szCs w:val="24"/>
        </w:rPr>
        <w:t>Mavaddat, N., Michailidou, K., Dennis, J., Lush, M., Fachal, L., Lee, A., ... &amp; Yang, X. (2019). Polygenic risk scores for prediction of breast cancer and breast cancer subtypes. The American Journal of Human Genetics, 104(1), 21-34.</w:t>
      </w:r>
    </w:p>
    <w:p w14:paraId="4D517403" w14:textId="6E19EB96" w:rsidR="004A274F" w:rsidRDefault="004A274F" w:rsidP="004A274F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7DE4ED" w14:textId="4D16F82B" w:rsidR="00A12FFC" w:rsidRPr="00FA70AB" w:rsidRDefault="00A12FF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2FFC" w:rsidRPr="00FA70A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CD24" w14:textId="77777777" w:rsidR="008C7B80" w:rsidRDefault="008C7B80">
      <w:pPr>
        <w:spacing w:after="0" w:line="240" w:lineRule="auto"/>
      </w:pPr>
      <w:r>
        <w:separator/>
      </w:r>
    </w:p>
  </w:endnote>
  <w:endnote w:type="continuationSeparator" w:id="0">
    <w:p w14:paraId="1E4BCDBE" w14:textId="77777777" w:rsidR="008C7B80" w:rsidRDefault="008C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1D4E" w14:textId="77777777" w:rsidR="008C7B80" w:rsidRDefault="008C7B80">
      <w:pPr>
        <w:spacing w:after="0" w:line="240" w:lineRule="auto"/>
      </w:pPr>
      <w:r>
        <w:separator/>
      </w:r>
    </w:p>
  </w:footnote>
  <w:footnote w:type="continuationSeparator" w:id="0">
    <w:p w14:paraId="405B19AE" w14:textId="77777777" w:rsidR="008C7B80" w:rsidRDefault="008C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6D6D9ACD" w:rsidR="00A106AF" w:rsidRPr="001A02CC" w:rsidRDefault="00F977C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85FE7">
      <w:rPr>
        <w:rFonts w:ascii="Times New Roman" w:hAnsi="Times New Roman" w:cs="Times New Roman"/>
        <w:sz w:val="24"/>
        <w:szCs w:val="24"/>
      </w:rPr>
      <w:t>PATHOPHYSIOLOGY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78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477B0C90" w:rsidR="00A106AF" w:rsidRPr="001A02CC" w:rsidRDefault="00F977C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PATHOPHYSIOLOGY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E0788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B610C"/>
    <w:rsid w:val="000C4677"/>
    <w:rsid w:val="000D5139"/>
    <w:rsid w:val="000D537D"/>
    <w:rsid w:val="000E00EE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6C63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2A25"/>
    <w:rsid w:val="00247A02"/>
    <w:rsid w:val="0025247C"/>
    <w:rsid w:val="0026072D"/>
    <w:rsid w:val="00265D0F"/>
    <w:rsid w:val="00267851"/>
    <w:rsid w:val="002777E7"/>
    <w:rsid w:val="002804B8"/>
    <w:rsid w:val="00281FFA"/>
    <w:rsid w:val="00282CBA"/>
    <w:rsid w:val="00284B0D"/>
    <w:rsid w:val="00284D07"/>
    <w:rsid w:val="00287B4B"/>
    <w:rsid w:val="002A5792"/>
    <w:rsid w:val="002C5353"/>
    <w:rsid w:val="002C5E14"/>
    <w:rsid w:val="002D11E4"/>
    <w:rsid w:val="002D4979"/>
    <w:rsid w:val="00315B39"/>
    <w:rsid w:val="00323259"/>
    <w:rsid w:val="00332218"/>
    <w:rsid w:val="003349BD"/>
    <w:rsid w:val="00334AD8"/>
    <w:rsid w:val="00336CA3"/>
    <w:rsid w:val="0034125C"/>
    <w:rsid w:val="003448D7"/>
    <w:rsid w:val="003450E0"/>
    <w:rsid w:val="00347131"/>
    <w:rsid w:val="00355ABA"/>
    <w:rsid w:val="00361F0E"/>
    <w:rsid w:val="00365A07"/>
    <w:rsid w:val="00371658"/>
    <w:rsid w:val="00371F8D"/>
    <w:rsid w:val="00375A29"/>
    <w:rsid w:val="00383807"/>
    <w:rsid w:val="003C540A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A274F"/>
    <w:rsid w:val="004D0EE0"/>
    <w:rsid w:val="004E2425"/>
    <w:rsid w:val="00506F1F"/>
    <w:rsid w:val="00511035"/>
    <w:rsid w:val="00517727"/>
    <w:rsid w:val="00525633"/>
    <w:rsid w:val="00525FDC"/>
    <w:rsid w:val="00550EFD"/>
    <w:rsid w:val="00564B77"/>
    <w:rsid w:val="00585FE7"/>
    <w:rsid w:val="00594098"/>
    <w:rsid w:val="005A2649"/>
    <w:rsid w:val="005B36F5"/>
    <w:rsid w:val="005B43DA"/>
    <w:rsid w:val="005C0F06"/>
    <w:rsid w:val="005C20F1"/>
    <w:rsid w:val="005C2489"/>
    <w:rsid w:val="005C7F4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3396"/>
    <w:rsid w:val="0064671B"/>
    <w:rsid w:val="00664811"/>
    <w:rsid w:val="0067261A"/>
    <w:rsid w:val="00672758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17F9C"/>
    <w:rsid w:val="00723B3E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BFD"/>
    <w:rsid w:val="00853A66"/>
    <w:rsid w:val="00862032"/>
    <w:rsid w:val="00863C72"/>
    <w:rsid w:val="008726E3"/>
    <w:rsid w:val="00876C6A"/>
    <w:rsid w:val="00877CA7"/>
    <w:rsid w:val="00893565"/>
    <w:rsid w:val="00893DD3"/>
    <w:rsid w:val="008A5E66"/>
    <w:rsid w:val="008A6E3E"/>
    <w:rsid w:val="008B4F7C"/>
    <w:rsid w:val="008C3A8D"/>
    <w:rsid w:val="008C7B80"/>
    <w:rsid w:val="008D0D91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36592"/>
    <w:rsid w:val="00943EEF"/>
    <w:rsid w:val="00953628"/>
    <w:rsid w:val="009823FF"/>
    <w:rsid w:val="009A1682"/>
    <w:rsid w:val="009B5611"/>
    <w:rsid w:val="009C3A11"/>
    <w:rsid w:val="009C719E"/>
    <w:rsid w:val="009D0DE3"/>
    <w:rsid w:val="009E485E"/>
    <w:rsid w:val="009E7DEA"/>
    <w:rsid w:val="009F426C"/>
    <w:rsid w:val="009F57E8"/>
    <w:rsid w:val="009F7DA0"/>
    <w:rsid w:val="00A0210A"/>
    <w:rsid w:val="00A106AF"/>
    <w:rsid w:val="00A12FFC"/>
    <w:rsid w:val="00A20DB5"/>
    <w:rsid w:val="00A4374D"/>
    <w:rsid w:val="00A67E8F"/>
    <w:rsid w:val="00A83518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1ABC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58D9"/>
    <w:rsid w:val="00C2746F"/>
    <w:rsid w:val="00C30C9C"/>
    <w:rsid w:val="00C30E9E"/>
    <w:rsid w:val="00C34CD1"/>
    <w:rsid w:val="00C4062F"/>
    <w:rsid w:val="00C5356B"/>
    <w:rsid w:val="00C57619"/>
    <w:rsid w:val="00C60735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E26C4"/>
    <w:rsid w:val="00CF0A51"/>
    <w:rsid w:val="00D01737"/>
    <w:rsid w:val="00D156FC"/>
    <w:rsid w:val="00D16E0A"/>
    <w:rsid w:val="00D22A8F"/>
    <w:rsid w:val="00D24B09"/>
    <w:rsid w:val="00D25805"/>
    <w:rsid w:val="00D35D03"/>
    <w:rsid w:val="00D430EC"/>
    <w:rsid w:val="00D434CA"/>
    <w:rsid w:val="00D46875"/>
    <w:rsid w:val="00D5076D"/>
    <w:rsid w:val="00D620E3"/>
    <w:rsid w:val="00D62605"/>
    <w:rsid w:val="00D62E1C"/>
    <w:rsid w:val="00D716F9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E0788"/>
    <w:rsid w:val="00DF22BD"/>
    <w:rsid w:val="00E07F50"/>
    <w:rsid w:val="00E3227F"/>
    <w:rsid w:val="00E40F69"/>
    <w:rsid w:val="00E517E1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EF6DA4"/>
    <w:rsid w:val="00EF74D2"/>
    <w:rsid w:val="00F02DA3"/>
    <w:rsid w:val="00F1151E"/>
    <w:rsid w:val="00F225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977C8"/>
    <w:rsid w:val="00FA70AB"/>
    <w:rsid w:val="00FB0E43"/>
    <w:rsid w:val="00FD1DAB"/>
    <w:rsid w:val="00FD26D4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2211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E7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4A2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medicalnewstoday.com/articles/37136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6</cp:revision>
  <dcterms:created xsi:type="dcterms:W3CDTF">2020-01-26T05:05:00Z</dcterms:created>
  <dcterms:modified xsi:type="dcterms:W3CDTF">2020-01-26T05:41:00Z</dcterms:modified>
</cp:coreProperties>
</file>