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0E5DD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0E5DD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0E5DD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0E5DD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C74D28" w:rsidRPr="002E17A4" w:rsidRDefault="000E5DD3" w:rsidP="001A59B0">
      <w:pPr>
        <w:spacing w:after="0" w:line="480" w:lineRule="auto"/>
        <w:jc w:val="center"/>
        <w:rPr>
          <w:rFonts w:ascii="Times New Roman" w:hAnsi="Times New Roman" w:cs="Times New Roman"/>
          <w:b/>
          <w:sz w:val="24"/>
          <w:szCs w:val="24"/>
        </w:rPr>
      </w:pPr>
      <w:r w:rsidRPr="002E17A4">
        <w:rPr>
          <w:rFonts w:ascii="Times New Roman" w:hAnsi="Times New Roman" w:cs="Times New Roman"/>
          <w:b/>
          <w:sz w:val="24"/>
          <w:szCs w:val="24"/>
        </w:rPr>
        <w:t xml:space="preserve">Multiple Sclerosis </w:t>
      </w:r>
    </w:p>
    <w:p w:rsidR="001A59B0" w:rsidRDefault="0029565B" w:rsidP="001A59B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E5DD3">
        <w:rPr>
          <w:rFonts w:ascii="Times New Roman" w:hAnsi="Times New Roman" w:cs="Times New Roman"/>
          <w:sz w:val="24"/>
          <w:szCs w:val="24"/>
        </w:rPr>
        <w:t xml:space="preserve"> Multiple Sclerosis is basically a neurodegenerative disease that is also chronic nature. The nature of this disease is such that it attacks the central nervous system and it is a general perception that this particular disorder is autoimmune. This disorde</w:t>
      </w:r>
      <w:r w:rsidR="000E5DD3">
        <w:rPr>
          <w:rFonts w:ascii="Times New Roman" w:hAnsi="Times New Roman" w:cs="Times New Roman"/>
          <w:sz w:val="24"/>
          <w:szCs w:val="24"/>
        </w:rPr>
        <w:t>r is intervened by self-reactive lymphatic cells that cross the barrier that is generally present between the blood and the brain, and once it crosses that barrier, it enters the central nervous system where local inflammation is caused that further result</w:t>
      </w:r>
      <w:r w:rsidR="000E5DD3">
        <w:rPr>
          <w:rFonts w:ascii="Times New Roman" w:hAnsi="Times New Roman" w:cs="Times New Roman"/>
          <w:sz w:val="24"/>
          <w:szCs w:val="24"/>
        </w:rPr>
        <w:t>s in the axonal loss and gliotic scarring. The people who are between the age of 20-40 are most vulnerable to this disease, and the ratio to female to male is around 2:1. This disease is a sudden onset of focal sensory interventions that are then accompani</w:t>
      </w:r>
      <w:r w:rsidR="000E5DD3">
        <w:rPr>
          <w:rFonts w:ascii="Times New Roman" w:hAnsi="Times New Roman" w:cs="Times New Roman"/>
          <w:sz w:val="24"/>
          <w:szCs w:val="24"/>
        </w:rPr>
        <w:t>ed by painless impairment of vision</w:t>
      </w:r>
      <w:r w:rsidR="00CE7620">
        <w:rPr>
          <w:rFonts w:ascii="Times New Roman" w:hAnsi="Times New Roman" w:cs="Times New Roman"/>
          <w:sz w:val="24"/>
          <w:szCs w:val="24"/>
        </w:rPr>
        <w:t xml:space="preserve">, weakness in the limb or even bladder symptoms. Having said that the exact cause of symptoms of this particular disorder still not known, certain genetic and environmental factors play a significant role in the onset of this disease. Although at first there were not the proper treatment for this disease but with the advancement in technology when the pathology of this disease was fully known then at that time the early diagnosis of the disorder became quite easy. For the constant detection of abnormal white manner, the magnetic resonance imaging is considered to be the basic adjunctive model. In order to differentiate other affections like infection or vasculitis, the analysis of cerebral fluid contents were also used. Such advancements helped to design an effective treatment for this disease and even for the </w:t>
      </w:r>
      <w:r w:rsidR="00CE7620">
        <w:rPr>
          <w:rFonts w:ascii="Times New Roman" w:hAnsi="Times New Roman" w:cs="Times New Roman"/>
          <w:sz w:val="24"/>
          <w:szCs w:val="24"/>
        </w:rPr>
        <w:lastRenderedPageBreak/>
        <w:t xml:space="preserve">prohibition of this disease in the future generation was taken into consideration. </w:t>
      </w:r>
      <w:r w:rsidR="00953349">
        <w:rPr>
          <w:rFonts w:ascii="Times New Roman" w:hAnsi="Times New Roman" w:cs="Times New Roman"/>
          <w:sz w:val="24"/>
          <w:szCs w:val="24"/>
        </w:rPr>
        <w:t>The MS is likely to be affected by the B cells of the immune cells in a variety of ways including by the antigen representation, the production of cytokines and also the antibody production. So the patient first presents a relapsing-remitting disease course which is further followed by the progressive phase. Some of the exact clinical symptoms of the disease are the result of plaques of demyelination within the central nervous system with some slight preservation of axons</w:t>
      </w:r>
      <w:r w:rsidR="002E17A4">
        <w:rPr>
          <w:rFonts w:ascii="Times New Roman" w:hAnsi="Times New Roman" w:cs="Times New Roman"/>
          <w:sz w:val="24"/>
          <w:szCs w:val="24"/>
        </w:rPr>
        <w:t xml:space="preserve"> (Huang et al., 2017)</w:t>
      </w:r>
      <w:r w:rsidR="00953349">
        <w:rPr>
          <w:rFonts w:ascii="Times New Roman" w:hAnsi="Times New Roman" w:cs="Times New Roman"/>
          <w:sz w:val="24"/>
          <w:szCs w:val="24"/>
        </w:rPr>
        <w:t xml:space="preserve">. </w:t>
      </w:r>
    </w:p>
    <w:p w:rsidR="00953349" w:rsidRDefault="000E5DD3" w:rsidP="001A59B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symptoms of this particular disorder vary from patient to patient and these symptoms can ei</w:t>
      </w:r>
      <w:r>
        <w:rPr>
          <w:rFonts w:ascii="Times New Roman" w:hAnsi="Times New Roman" w:cs="Times New Roman"/>
          <w:sz w:val="24"/>
          <w:szCs w:val="24"/>
        </w:rPr>
        <w:t>ther take place collectively or alone. Although the symptoms are different in different patients some of the prominent ones are bladder dysfunction, cognitive deficits and also fatigue and anxiety. The symptoms of this disease can start, and they can be wo</w:t>
      </w:r>
      <w:r>
        <w:rPr>
          <w:rFonts w:ascii="Times New Roman" w:hAnsi="Times New Roman" w:cs="Times New Roman"/>
          <w:sz w:val="24"/>
          <w:szCs w:val="24"/>
        </w:rPr>
        <w:t xml:space="preserve">rse at the same time. Therefore the smooth development of the symptoms that are associated with the development of MS leads to the disability from the start.  </w:t>
      </w:r>
    </w:p>
    <w:p w:rsidR="00953349" w:rsidRDefault="000E5DD3" w:rsidP="001A59B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9565B">
        <w:rPr>
          <w:rFonts w:ascii="Times New Roman" w:hAnsi="Times New Roman" w:cs="Times New Roman"/>
          <w:sz w:val="24"/>
          <w:szCs w:val="24"/>
        </w:rPr>
        <w:tab/>
      </w:r>
      <w:r>
        <w:rPr>
          <w:rFonts w:ascii="Times New Roman" w:hAnsi="Times New Roman" w:cs="Times New Roman"/>
          <w:sz w:val="24"/>
          <w:szCs w:val="24"/>
        </w:rPr>
        <w:t>The pathology of the MS is quite complicated, but it starts with a plaque in the central nervou</w:t>
      </w:r>
      <w:r>
        <w:rPr>
          <w:rFonts w:ascii="Times New Roman" w:hAnsi="Times New Roman" w:cs="Times New Roman"/>
          <w:sz w:val="24"/>
          <w:szCs w:val="24"/>
        </w:rPr>
        <w:t>s system that is followed by inflammation. These plaques develop in the brain and also in the spinal cord</w:t>
      </w:r>
      <w:r w:rsidR="005A1691">
        <w:rPr>
          <w:rFonts w:ascii="Times New Roman" w:hAnsi="Times New Roman" w:cs="Times New Roman"/>
          <w:sz w:val="24"/>
          <w:szCs w:val="24"/>
        </w:rPr>
        <w:t>. The main type of immune cells that are affected in this disease is the CD8 cells as compared to other types of the T cells. It is a general perception about this disorder that it starts in the inflammatory-induced lesions comprising CD 8 T cells and once they affect such cells, then they activate the macrophages.</w:t>
      </w:r>
    </w:p>
    <w:p w:rsidR="005A1691" w:rsidRDefault="0029565B" w:rsidP="001A59B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E5DD3">
        <w:rPr>
          <w:rFonts w:ascii="Times New Roman" w:hAnsi="Times New Roman" w:cs="Times New Roman"/>
          <w:sz w:val="24"/>
          <w:szCs w:val="24"/>
        </w:rPr>
        <w:t xml:space="preserve"> Diagnosis of this disease is not easy, but it is depended on the showing up of the neurol</w:t>
      </w:r>
      <w:r w:rsidR="000E5DD3">
        <w:rPr>
          <w:rFonts w:ascii="Times New Roman" w:hAnsi="Times New Roman" w:cs="Times New Roman"/>
          <w:sz w:val="24"/>
          <w:szCs w:val="24"/>
        </w:rPr>
        <w:t>ogic signs that are subsequent to white matter lesions. Different strategies are used to differentiate between MS and other neurological conditions, and one of them is the MacDonald criteria. But right now the diagnosis of MS solely depends on the MRI exam</w:t>
      </w:r>
      <w:r w:rsidR="000E5DD3">
        <w:rPr>
          <w:rFonts w:ascii="Times New Roman" w:hAnsi="Times New Roman" w:cs="Times New Roman"/>
          <w:sz w:val="24"/>
          <w:szCs w:val="24"/>
        </w:rPr>
        <w:t xml:space="preserve">ination. In order to </w:t>
      </w:r>
      <w:r w:rsidR="000E5DD3">
        <w:rPr>
          <w:rFonts w:ascii="Times New Roman" w:hAnsi="Times New Roman" w:cs="Times New Roman"/>
          <w:sz w:val="24"/>
          <w:szCs w:val="24"/>
        </w:rPr>
        <w:lastRenderedPageBreak/>
        <w:t xml:space="preserve">highlight active plaques gadolinium is used as contrast agents. MRI helps in the detection of the plaques that are not linked with the neurological symptoms at the evaluation time. </w:t>
      </w:r>
    </w:p>
    <w:p w:rsidR="009A137E" w:rsidRDefault="000E5DD3" w:rsidP="001A59B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treatment of this disease are not fully develope</w:t>
      </w:r>
      <w:r>
        <w:rPr>
          <w:rFonts w:ascii="Times New Roman" w:hAnsi="Times New Roman" w:cs="Times New Roman"/>
          <w:sz w:val="24"/>
          <w:szCs w:val="24"/>
        </w:rPr>
        <w:t xml:space="preserve">d, and they are quite challenging, and also different medications are used to regulate different mechanisms. An indication of this disease depends on the type and clinical course of the disease. It is a fact that for the treatment of primary progress from </w:t>
      </w:r>
      <w:r>
        <w:rPr>
          <w:rFonts w:ascii="Times New Roman" w:hAnsi="Times New Roman" w:cs="Times New Roman"/>
          <w:sz w:val="24"/>
          <w:szCs w:val="24"/>
        </w:rPr>
        <w:t>there are not specific medications, but for the treatment of secondary progressive form, there are available drugs. There are almost ten different medications that are used for the treatment depending upon the symptoms of the disease and more are in the cl</w:t>
      </w:r>
      <w:r>
        <w:rPr>
          <w:rFonts w:ascii="Times New Roman" w:hAnsi="Times New Roman" w:cs="Times New Roman"/>
          <w:sz w:val="24"/>
          <w:szCs w:val="24"/>
        </w:rPr>
        <w:t>inical trial. Vitamin D are also some of the drugs that are used for the treatment</w:t>
      </w:r>
      <w:r w:rsidR="002E17A4">
        <w:rPr>
          <w:rFonts w:ascii="Times New Roman" w:hAnsi="Times New Roman" w:cs="Times New Roman"/>
          <w:sz w:val="24"/>
          <w:szCs w:val="24"/>
        </w:rPr>
        <w:t xml:space="preserve"> (Huang et al., 2017).</w:t>
      </w:r>
      <w:r>
        <w:rPr>
          <w:rFonts w:ascii="Times New Roman" w:hAnsi="Times New Roman" w:cs="Times New Roman"/>
          <w:sz w:val="24"/>
          <w:szCs w:val="24"/>
        </w:rPr>
        <w:t xml:space="preserve">  </w:t>
      </w:r>
    </w:p>
    <w:p w:rsidR="009A137E" w:rsidRDefault="000E5DD3" w:rsidP="001A59B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It is a reality that MS is not a curable disease due to the fact that it is an autoimmune disease, but the treatment of the relapsing-remitting phas</w:t>
      </w:r>
      <w:r>
        <w:rPr>
          <w:rFonts w:ascii="Times New Roman" w:hAnsi="Times New Roman" w:cs="Times New Roman"/>
          <w:sz w:val="24"/>
          <w:szCs w:val="24"/>
        </w:rPr>
        <w:t>e is the only effective treatment choices that are present with the physicians and the doctors.  The new therapies that are proposed such as the fingolimod and dimethyl fumarate are some of the effective treatments, but they are also accompanied by greater</w:t>
      </w:r>
      <w:r>
        <w:rPr>
          <w:rFonts w:ascii="Times New Roman" w:hAnsi="Times New Roman" w:cs="Times New Roman"/>
          <w:sz w:val="24"/>
          <w:szCs w:val="24"/>
        </w:rPr>
        <w:t xml:space="preserve"> risks</w:t>
      </w:r>
      <w:r w:rsidR="002E17A4">
        <w:rPr>
          <w:rFonts w:ascii="Times New Roman" w:hAnsi="Times New Roman" w:cs="Times New Roman"/>
          <w:sz w:val="24"/>
          <w:szCs w:val="24"/>
        </w:rPr>
        <w:t xml:space="preserve"> (Huang et al., 2017).</w:t>
      </w:r>
      <w:r>
        <w:rPr>
          <w:rFonts w:ascii="Times New Roman" w:hAnsi="Times New Roman" w:cs="Times New Roman"/>
          <w:sz w:val="24"/>
          <w:szCs w:val="24"/>
        </w:rPr>
        <w:t xml:space="preserve">  </w:t>
      </w:r>
    </w:p>
    <w:p w:rsidR="002E17A4" w:rsidRDefault="0029565B" w:rsidP="001A59B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E5DD3">
        <w:rPr>
          <w:rFonts w:ascii="Times New Roman" w:hAnsi="Times New Roman" w:cs="Times New Roman"/>
          <w:sz w:val="24"/>
          <w:szCs w:val="24"/>
        </w:rPr>
        <w:t xml:space="preserve">Although this paper presented a complete guide and full detail about the medical condition Multiple Sclerosis but it did not tell the full mechanism of the development of this disease. How the immune cells cause this disease </w:t>
      </w:r>
      <w:r w:rsidR="000E5DD3">
        <w:rPr>
          <w:rFonts w:ascii="Times New Roman" w:hAnsi="Times New Roman" w:cs="Times New Roman"/>
          <w:sz w:val="24"/>
          <w:szCs w:val="24"/>
        </w:rPr>
        <w:t>and what changes occur in the immune cells and the entire system is not fully mentioned in this paper. The T cells play an important role in defending the body against the foreign particles so if any of the subtypes of the T cells are involved in the devel</w:t>
      </w:r>
      <w:r w:rsidR="000E5DD3">
        <w:rPr>
          <w:rFonts w:ascii="Times New Roman" w:hAnsi="Times New Roman" w:cs="Times New Roman"/>
          <w:sz w:val="24"/>
          <w:szCs w:val="24"/>
        </w:rPr>
        <w:t>opment of this disease then a complete research must be done in that area to fully understand the pathway and mechanism of this disease, only then a full and effective treatment can be developed for this medical condition. Till then the present treatment w</w:t>
      </w:r>
      <w:r w:rsidR="000E5DD3">
        <w:rPr>
          <w:rFonts w:ascii="Times New Roman" w:hAnsi="Times New Roman" w:cs="Times New Roman"/>
          <w:sz w:val="24"/>
          <w:szCs w:val="24"/>
        </w:rPr>
        <w:t>ill reduce the outcome of the disorder, but they will not solve the root</w:t>
      </w:r>
      <w:r>
        <w:rPr>
          <w:rFonts w:ascii="Times New Roman" w:hAnsi="Times New Roman" w:cs="Times New Roman"/>
          <w:sz w:val="24"/>
          <w:szCs w:val="24"/>
        </w:rPr>
        <w:t xml:space="preserve"> cause of this disease.</w:t>
      </w:r>
    </w:p>
    <w:p w:rsidR="005A1691" w:rsidRPr="0029565B" w:rsidRDefault="000E5DD3" w:rsidP="002E17A4">
      <w:pPr>
        <w:spacing w:after="0" w:line="480" w:lineRule="auto"/>
        <w:jc w:val="center"/>
        <w:rPr>
          <w:rFonts w:ascii="Times New Roman" w:hAnsi="Times New Roman" w:cs="Times New Roman"/>
          <w:b/>
          <w:sz w:val="24"/>
          <w:szCs w:val="24"/>
        </w:rPr>
      </w:pPr>
      <w:r w:rsidRPr="0029565B">
        <w:rPr>
          <w:rFonts w:ascii="Times New Roman" w:hAnsi="Times New Roman" w:cs="Times New Roman"/>
          <w:b/>
          <w:sz w:val="24"/>
          <w:szCs w:val="24"/>
        </w:rPr>
        <w:lastRenderedPageBreak/>
        <w:t xml:space="preserve">Work Cited </w:t>
      </w:r>
    </w:p>
    <w:p w:rsidR="002E17A4" w:rsidRPr="002E17A4" w:rsidRDefault="000E5DD3" w:rsidP="002E17A4">
      <w:pPr>
        <w:spacing w:after="0" w:line="48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r>
      <w:r w:rsidRPr="002E17A4">
        <w:rPr>
          <w:rFonts w:ascii="Times New Roman" w:hAnsi="Times New Roman" w:cs="Times New Roman"/>
          <w:color w:val="222222"/>
          <w:sz w:val="24"/>
          <w:szCs w:val="24"/>
          <w:shd w:val="clear" w:color="auto" w:fill="FFFFFF"/>
        </w:rPr>
        <w:t>Huang, Wen</w:t>
      </w:r>
      <w:r w:rsidRPr="002E17A4">
        <w:rPr>
          <w:rFonts w:ascii="Times New Roman" w:hAnsi="Times New Roman" w:cs="Times New Roman"/>
          <w:color w:val="222222"/>
          <w:sz w:val="24"/>
          <w:szCs w:val="24"/>
          <w:shd w:val="clear" w:color="auto" w:fill="FFFFFF"/>
        </w:rPr>
        <w:noBreakHyphen/>
        <w:t>Juan, Wei</w:t>
      </w:r>
      <w:r w:rsidRPr="002E17A4">
        <w:rPr>
          <w:rFonts w:ascii="Times New Roman" w:hAnsi="Times New Roman" w:cs="Times New Roman"/>
          <w:color w:val="222222"/>
          <w:sz w:val="24"/>
          <w:szCs w:val="24"/>
          <w:shd w:val="clear" w:color="auto" w:fill="FFFFFF"/>
        </w:rPr>
        <w:noBreakHyphen/>
        <w:t>Wei Chen, and Xia Zhang. "Multiple sclerosis: pathology, diagnosis and treatments." </w:t>
      </w:r>
      <w:r w:rsidRPr="002E17A4">
        <w:rPr>
          <w:rFonts w:ascii="Times New Roman" w:hAnsi="Times New Roman" w:cs="Times New Roman"/>
          <w:i/>
          <w:iCs/>
          <w:color w:val="222222"/>
          <w:sz w:val="24"/>
          <w:szCs w:val="24"/>
          <w:shd w:val="clear" w:color="auto" w:fill="FFFFFF"/>
        </w:rPr>
        <w:t xml:space="preserve">Experimental and </w:t>
      </w:r>
      <w:r w:rsidRPr="002E17A4">
        <w:rPr>
          <w:rFonts w:ascii="Times New Roman" w:hAnsi="Times New Roman" w:cs="Times New Roman"/>
          <w:i/>
          <w:iCs/>
          <w:color w:val="222222"/>
          <w:sz w:val="24"/>
          <w:szCs w:val="24"/>
          <w:shd w:val="clear" w:color="auto" w:fill="FFFFFF"/>
        </w:rPr>
        <w:t>therapeutic medicine</w:t>
      </w:r>
      <w:r w:rsidRPr="002E17A4">
        <w:rPr>
          <w:rFonts w:ascii="Times New Roman" w:hAnsi="Times New Roman" w:cs="Times New Roman"/>
          <w:color w:val="222222"/>
          <w:sz w:val="24"/>
          <w:szCs w:val="24"/>
          <w:shd w:val="clear" w:color="auto" w:fill="FFFFFF"/>
        </w:rPr>
        <w:t> 13.6 (2017): 3163-3166.</w:t>
      </w:r>
    </w:p>
    <w:sectPr w:rsidR="002E17A4" w:rsidRPr="002E17A4"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DD3" w:rsidRDefault="000E5DD3" w:rsidP="00997499">
      <w:pPr>
        <w:spacing w:after="0" w:line="240" w:lineRule="auto"/>
      </w:pPr>
      <w:r>
        <w:separator/>
      </w:r>
    </w:p>
  </w:endnote>
  <w:endnote w:type="continuationSeparator" w:id="1">
    <w:p w:rsidR="000E5DD3" w:rsidRDefault="000E5DD3" w:rsidP="00997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DD3" w:rsidRDefault="000E5DD3" w:rsidP="00997499">
      <w:pPr>
        <w:spacing w:after="0" w:line="240" w:lineRule="auto"/>
      </w:pPr>
      <w:r>
        <w:separator/>
      </w:r>
    </w:p>
  </w:footnote>
  <w:footnote w:type="continuationSeparator" w:id="1">
    <w:p w:rsidR="000E5DD3" w:rsidRDefault="000E5DD3" w:rsidP="009974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20" w:rsidRPr="00267851" w:rsidRDefault="000E5DD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997499"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997499" w:rsidRPr="00267851">
      <w:rPr>
        <w:rFonts w:ascii="Times New Roman" w:hAnsi="Times New Roman" w:cs="Times New Roman"/>
        <w:sz w:val="24"/>
        <w:szCs w:val="24"/>
      </w:rPr>
      <w:fldChar w:fldCharType="separate"/>
    </w:r>
    <w:r w:rsidR="0029565B">
      <w:rPr>
        <w:rFonts w:ascii="Times New Roman" w:hAnsi="Times New Roman" w:cs="Times New Roman"/>
        <w:noProof/>
        <w:sz w:val="24"/>
        <w:szCs w:val="24"/>
      </w:rPr>
      <w:t>3</w:t>
    </w:r>
    <w:r w:rsidR="00997499"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20" w:rsidRPr="008B3B75" w:rsidRDefault="000E5DD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997499"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997499" w:rsidRPr="008B3B75">
          <w:rPr>
            <w:rFonts w:ascii="Times New Roman" w:hAnsi="Times New Roman" w:cs="Times New Roman"/>
            <w:sz w:val="24"/>
            <w:szCs w:val="24"/>
          </w:rPr>
          <w:fldChar w:fldCharType="separate"/>
        </w:r>
        <w:r w:rsidR="0029565B">
          <w:rPr>
            <w:rFonts w:ascii="Times New Roman" w:hAnsi="Times New Roman" w:cs="Times New Roman"/>
            <w:noProof/>
            <w:sz w:val="24"/>
            <w:szCs w:val="24"/>
          </w:rPr>
          <w:t>1</w:t>
        </w:r>
        <w:r w:rsidR="00997499"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24BD5"/>
    <w:rsid w:val="0008177B"/>
    <w:rsid w:val="00086FDE"/>
    <w:rsid w:val="000B30C1"/>
    <w:rsid w:val="000E5DD3"/>
    <w:rsid w:val="00102F66"/>
    <w:rsid w:val="00141074"/>
    <w:rsid w:val="00187C02"/>
    <w:rsid w:val="001A59B0"/>
    <w:rsid w:val="0023736C"/>
    <w:rsid w:val="00267851"/>
    <w:rsid w:val="00271F3A"/>
    <w:rsid w:val="002777E7"/>
    <w:rsid w:val="0029565B"/>
    <w:rsid w:val="002C01EB"/>
    <w:rsid w:val="002E17A4"/>
    <w:rsid w:val="003456A0"/>
    <w:rsid w:val="003C2B45"/>
    <w:rsid w:val="00471063"/>
    <w:rsid w:val="00473F69"/>
    <w:rsid w:val="004D4892"/>
    <w:rsid w:val="00550EFD"/>
    <w:rsid w:val="005A1691"/>
    <w:rsid w:val="005A1A77"/>
    <w:rsid w:val="005B734B"/>
    <w:rsid w:val="005C20F1"/>
    <w:rsid w:val="005C5628"/>
    <w:rsid w:val="007C1C60"/>
    <w:rsid w:val="00812A71"/>
    <w:rsid w:val="008762EA"/>
    <w:rsid w:val="008A6D60"/>
    <w:rsid w:val="008B3B75"/>
    <w:rsid w:val="00923802"/>
    <w:rsid w:val="00941495"/>
    <w:rsid w:val="00953349"/>
    <w:rsid w:val="00997499"/>
    <w:rsid w:val="00997E30"/>
    <w:rsid w:val="009A137E"/>
    <w:rsid w:val="009F5BB9"/>
    <w:rsid w:val="00A4374D"/>
    <w:rsid w:val="00A61F80"/>
    <w:rsid w:val="00B05D70"/>
    <w:rsid w:val="00B22BC7"/>
    <w:rsid w:val="00B405F9"/>
    <w:rsid w:val="00B73412"/>
    <w:rsid w:val="00BC6300"/>
    <w:rsid w:val="00C5356B"/>
    <w:rsid w:val="00C74D28"/>
    <w:rsid w:val="00C75C92"/>
    <w:rsid w:val="00C8278A"/>
    <w:rsid w:val="00CA2688"/>
    <w:rsid w:val="00CE7620"/>
    <w:rsid w:val="00CF0A51"/>
    <w:rsid w:val="00D5076D"/>
    <w:rsid w:val="00D5779E"/>
    <w:rsid w:val="00D74986"/>
    <w:rsid w:val="00D923BB"/>
    <w:rsid w:val="00E63809"/>
    <w:rsid w:val="00EF1641"/>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C31-5E42-4D64-9DE7-2AB2C01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2</cp:revision>
  <dcterms:created xsi:type="dcterms:W3CDTF">2019-03-11T20:09:00Z</dcterms:created>
  <dcterms:modified xsi:type="dcterms:W3CDTF">2019-03-11T20:09:00Z</dcterms:modified>
</cp:coreProperties>
</file>