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F2C32" w:rsidRDefault="0099050D"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Default="00C37C3A" w:rsidP="0015306E">
      <w:pPr>
        <w:spacing w:after="0" w:line="360" w:lineRule="auto"/>
        <w:jc w:val="both"/>
        <w:rPr>
          <w:rFonts w:ascii="Bookman Old Style" w:hAnsi="Bookman Old Style" w:cs="Times New Roman"/>
          <w:sz w:val="24"/>
          <w:szCs w:val="24"/>
        </w:rPr>
      </w:pPr>
    </w:p>
    <w:p w:rsidR="00AD5E6C" w:rsidRDefault="00AD5E6C" w:rsidP="0015306E">
      <w:pPr>
        <w:spacing w:after="0" w:line="360" w:lineRule="auto"/>
        <w:jc w:val="both"/>
        <w:rPr>
          <w:rFonts w:ascii="Bookman Old Style" w:hAnsi="Bookman Old Style" w:cs="Times New Roman"/>
          <w:sz w:val="24"/>
          <w:szCs w:val="24"/>
        </w:rPr>
      </w:pPr>
    </w:p>
    <w:p w:rsidR="00AD5E6C" w:rsidRDefault="00AD5E6C" w:rsidP="0015306E">
      <w:pPr>
        <w:spacing w:after="0" w:line="360" w:lineRule="auto"/>
        <w:jc w:val="both"/>
        <w:rPr>
          <w:rFonts w:ascii="Bookman Old Style" w:hAnsi="Bookman Old Style" w:cs="Times New Roman"/>
          <w:sz w:val="24"/>
          <w:szCs w:val="24"/>
        </w:rPr>
      </w:pPr>
    </w:p>
    <w:p w:rsidR="00AD5E6C" w:rsidRDefault="00AD5E6C" w:rsidP="0015306E">
      <w:pPr>
        <w:spacing w:after="0" w:line="360" w:lineRule="auto"/>
        <w:jc w:val="both"/>
        <w:rPr>
          <w:rFonts w:ascii="Bookman Old Style" w:hAnsi="Bookman Old Style" w:cs="Times New Roman"/>
          <w:sz w:val="24"/>
          <w:szCs w:val="24"/>
        </w:rPr>
      </w:pPr>
    </w:p>
    <w:p w:rsidR="00AD5E6C" w:rsidRDefault="00AD5E6C" w:rsidP="0015306E">
      <w:pPr>
        <w:spacing w:after="0" w:line="360" w:lineRule="auto"/>
        <w:jc w:val="both"/>
        <w:rPr>
          <w:rFonts w:ascii="Bookman Old Style" w:hAnsi="Bookman Old Style" w:cs="Times New Roman"/>
          <w:sz w:val="24"/>
          <w:szCs w:val="24"/>
        </w:rPr>
      </w:pPr>
    </w:p>
    <w:p w:rsidR="00AD5E6C" w:rsidRDefault="00AD5E6C" w:rsidP="0015306E">
      <w:pPr>
        <w:spacing w:after="0" w:line="360" w:lineRule="auto"/>
        <w:jc w:val="both"/>
        <w:rPr>
          <w:rFonts w:ascii="Bookman Old Style" w:hAnsi="Bookman Old Style" w:cs="Times New Roman"/>
          <w:sz w:val="24"/>
          <w:szCs w:val="24"/>
        </w:rPr>
      </w:pPr>
    </w:p>
    <w:p w:rsidR="00AD5E6C" w:rsidRDefault="00AD5E6C" w:rsidP="0015306E">
      <w:pPr>
        <w:spacing w:after="0" w:line="360" w:lineRule="auto"/>
        <w:jc w:val="both"/>
        <w:rPr>
          <w:rFonts w:ascii="Bookman Old Style" w:hAnsi="Bookman Old Style" w:cs="Times New Roman"/>
          <w:sz w:val="24"/>
          <w:szCs w:val="24"/>
        </w:rPr>
      </w:pPr>
    </w:p>
    <w:p w:rsidR="00AD5E6C" w:rsidRPr="00AF2C32" w:rsidRDefault="00AD5E6C"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77770" w:rsidRPr="00AF2C32" w:rsidRDefault="00DC073D" w:rsidP="0015306E">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t xml:space="preserve">Response Paper </w:t>
      </w:r>
    </w:p>
    <w:p w:rsidR="00C37C3A"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Name</w:t>
      </w:r>
    </w:p>
    <w:p w:rsidR="008B634D" w:rsidRDefault="00DC073D" w:rsidP="00DC073D">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t xml:space="preserve">Institute </w:t>
      </w:r>
    </w:p>
    <w:p w:rsidR="00DC073D" w:rsidRDefault="00DC073D">
      <w:pPr>
        <w:rPr>
          <w:rFonts w:ascii="Bookman Old Style" w:hAnsi="Bookman Old Style" w:cs="Times New Roman"/>
          <w:sz w:val="24"/>
          <w:szCs w:val="24"/>
        </w:rPr>
      </w:pPr>
      <w:r>
        <w:rPr>
          <w:rFonts w:ascii="Bookman Old Style" w:hAnsi="Bookman Old Style" w:cs="Times New Roman"/>
          <w:sz w:val="24"/>
          <w:szCs w:val="24"/>
        </w:rPr>
        <w:br w:type="page"/>
      </w:r>
    </w:p>
    <w:p w:rsidR="00DC073D" w:rsidRDefault="00DC073D" w:rsidP="00DD3664">
      <w:pPr>
        <w:spacing w:after="0" w:line="360" w:lineRule="auto"/>
        <w:jc w:val="center"/>
        <w:rPr>
          <w:rFonts w:ascii="Bookman Old Style" w:hAnsi="Bookman Old Style" w:cs="Times New Roman"/>
          <w:b/>
          <w:sz w:val="24"/>
          <w:szCs w:val="24"/>
        </w:rPr>
      </w:pPr>
      <w:r w:rsidRPr="00DC073D">
        <w:rPr>
          <w:rFonts w:ascii="Bookman Old Style" w:hAnsi="Bookman Old Style" w:cs="Times New Roman"/>
          <w:b/>
          <w:sz w:val="24"/>
          <w:szCs w:val="24"/>
        </w:rPr>
        <w:lastRenderedPageBreak/>
        <w:t>Response Article#1</w:t>
      </w:r>
    </w:p>
    <w:p w:rsidR="00DC073D" w:rsidRPr="00DC073D" w:rsidRDefault="00DC073D" w:rsidP="00DD3664">
      <w:pPr>
        <w:spacing w:after="0" w:line="360" w:lineRule="auto"/>
        <w:ind w:left="720" w:hanging="720"/>
        <w:rPr>
          <w:rFonts w:ascii="Bookman Old Style" w:hAnsi="Bookman Old Style" w:cs="Times New Roman"/>
          <w:b/>
          <w:sz w:val="24"/>
          <w:szCs w:val="24"/>
        </w:rPr>
      </w:pPr>
      <w:r w:rsidRPr="00DC073D">
        <w:rPr>
          <w:rFonts w:ascii="Bookman Old Style" w:hAnsi="Bookman Old Style" w:cs="Times New Roman"/>
          <w:b/>
          <w:sz w:val="24"/>
          <w:szCs w:val="24"/>
        </w:rPr>
        <w:t>Maurer. M. (2019). Biggest U.S. Companies’ Working-Capital Performance Hits Six-Year High. Bloomberg N</w:t>
      </w:r>
      <w:r w:rsidR="00A21E55">
        <w:rPr>
          <w:rFonts w:ascii="Bookman Old Style" w:hAnsi="Bookman Old Style" w:cs="Times New Roman"/>
          <w:b/>
          <w:sz w:val="24"/>
          <w:szCs w:val="24"/>
        </w:rPr>
        <w:t xml:space="preserve">ews. Retrieved from </w:t>
      </w:r>
      <w:r w:rsidR="00A21E55" w:rsidRPr="00A21E55">
        <w:rPr>
          <w:rFonts w:ascii="Bookman Old Style" w:hAnsi="Bookman Old Style" w:cs="Times New Roman"/>
          <w:b/>
          <w:sz w:val="24"/>
          <w:szCs w:val="24"/>
        </w:rPr>
        <w:t>https://www.wsj.com/articles/biggest-u-s-companies-working-capital-performance-hits-six-year-high-11561464005</w:t>
      </w:r>
      <w:r w:rsidR="00A21E55">
        <w:rPr>
          <w:rFonts w:ascii="Bookman Old Style" w:hAnsi="Bookman Old Style" w:cs="Times New Roman"/>
          <w:b/>
          <w:sz w:val="24"/>
          <w:szCs w:val="24"/>
        </w:rPr>
        <w:t xml:space="preserve"> </w:t>
      </w:r>
    </w:p>
    <w:p w:rsidR="00DC073D" w:rsidRPr="00DC073D" w:rsidRDefault="00DD3664" w:rsidP="00DD3664">
      <w:pPr>
        <w:spacing w:after="0" w:line="360" w:lineRule="auto"/>
        <w:rPr>
          <w:rFonts w:ascii="Bookman Old Style" w:hAnsi="Bookman Old Style" w:cs="Times New Roman"/>
          <w:sz w:val="24"/>
          <w:szCs w:val="24"/>
        </w:rPr>
      </w:pPr>
      <w:r>
        <w:rPr>
          <w:rFonts w:ascii="Bookman Old Style" w:hAnsi="Bookman Old Style" w:cs="Times New Roman"/>
          <w:sz w:val="24"/>
          <w:szCs w:val="24"/>
        </w:rPr>
        <w:t>T</w:t>
      </w:r>
      <w:r w:rsidR="00DC073D">
        <w:rPr>
          <w:rFonts w:ascii="Bookman Old Style" w:hAnsi="Bookman Old Style" w:cs="Times New Roman"/>
          <w:sz w:val="24"/>
          <w:szCs w:val="24"/>
        </w:rPr>
        <w:t xml:space="preserve">his report demonstrates that Working Capital Efficiency of the Largest U.S companies underwent groundbreaking elevation because of the prioritizing trend that has been inspected in these companies to convert their capital instantly into cash. Cash received from capital is being exclusively used for uplifting growth through executing new initiatives and acquisitions. </w:t>
      </w:r>
      <w:r w:rsidR="00CA320B">
        <w:rPr>
          <w:rFonts w:ascii="Bookman Old Style" w:hAnsi="Bookman Old Style" w:cs="Times New Roman"/>
          <w:sz w:val="24"/>
          <w:szCs w:val="24"/>
        </w:rPr>
        <w:t xml:space="preserve">The Cash Conversion cycle—an indicator of </w:t>
      </w:r>
      <w:r w:rsidR="00691244">
        <w:rPr>
          <w:rFonts w:ascii="Bookman Old Style" w:hAnsi="Bookman Old Style" w:cs="Times New Roman"/>
          <w:sz w:val="24"/>
          <w:szCs w:val="24"/>
        </w:rPr>
        <w:t xml:space="preserve">the </w:t>
      </w:r>
      <w:r w:rsidR="00CA320B">
        <w:rPr>
          <w:rFonts w:ascii="Bookman Old Style" w:hAnsi="Bookman Old Style" w:cs="Times New Roman"/>
          <w:sz w:val="24"/>
          <w:szCs w:val="24"/>
        </w:rPr>
        <w:t xml:space="preserve">Working Capital Efficiency—marked a great </w:t>
      </w:r>
      <w:r w:rsidR="00691244">
        <w:rPr>
          <w:rFonts w:ascii="Bookman Old Style" w:hAnsi="Bookman Old Style" w:cs="Times New Roman"/>
          <w:sz w:val="24"/>
          <w:szCs w:val="24"/>
        </w:rPr>
        <w:t xml:space="preserve">improvement for pepsico, HP and Lennar Corp however energy, aerospace and oil companies struggled hard to maintain their </w:t>
      </w:r>
      <w:r w:rsidR="006212B7">
        <w:rPr>
          <w:rFonts w:ascii="Bookman Old Style" w:hAnsi="Bookman Old Style" w:cs="Times New Roman"/>
          <w:sz w:val="24"/>
          <w:szCs w:val="24"/>
        </w:rPr>
        <w:t xml:space="preserve">WCE during the fiscal year 2011-2018. </w:t>
      </w:r>
      <w:r w:rsidR="00A21E55">
        <w:rPr>
          <w:rFonts w:ascii="Bookman Old Style" w:hAnsi="Bookman Old Style" w:cs="Times New Roman"/>
          <w:sz w:val="24"/>
          <w:szCs w:val="24"/>
        </w:rPr>
        <w:t>Most of the companies are now making great efforts to increase their cash conversion cycle and re</w:t>
      </w:r>
      <w:r w:rsidR="00FB1B9C">
        <w:rPr>
          <w:rFonts w:ascii="Bookman Old Style" w:hAnsi="Bookman Old Style" w:cs="Times New Roman"/>
          <w:sz w:val="24"/>
          <w:szCs w:val="24"/>
        </w:rPr>
        <w:t xml:space="preserve">duce the number of days consumed for it. </w:t>
      </w:r>
      <w:r w:rsidR="00A90958">
        <w:rPr>
          <w:rFonts w:ascii="Bookman Old Style" w:hAnsi="Bookman Old Style" w:cs="Times New Roman"/>
          <w:sz w:val="24"/>
          <w:szCs w:val="24"/>
        </w:rPr>
        <w:t>In my view, reduction in cash conversion cycle</w:t>
      </w:r>
      <w:r>
        <w:rPr>
          <w:rFonts w:ascii="Bookman Old Style" w:hAnsi="Bookman Old Style" w:cs="Times New Roman"/>
          <w:sz w:val="24"/>
          <w:szCs w:val="24"/>
        </w:rPr>
        <w:t xml:space="preserve"> duration</w:t>
      </w:r>
      <w:r w:rsidR="00A90958">
        <w:rPr>
          <w:rFonts w:ascii="Bookman Old Style" w:hAnsi="Bookman Old Style" w:cs="Times New Roman"/>
          <w:sz w:val="24"/>
          <w:szCs w:val="24"/>
        </w:rPr>
        <w:t xml:space="preserve"> will not only bring about constructive changes in the relevant industry but also will strengthen the spell of competition among businesses. </w:t>
      </w:r>
    </w:p>
    <w:p w:rsidR="00346AA6" w:rsidRDefault="00DC073D" w:rsidP="00DD3664">
      <w:pPr>
        <w:spacing w:after="0" w:line="360" w:lineRule="auto"/>
        <w:jc w:val="center"/>
        <w:rPr>
          <w:rFonts w:ascii="Bookman Old Style" w:hAnsi="Bookman Old Style" w:cs="Times New Roman"/>
          <w:b/>
          <w:sz w:val="24"/>
          <w:szCs w:val="24"/>
        </w:rPr>
      </w:pPr>
      <w:r w:rsidRPr="00DC073D">
        <w:rPr>
          <w:rFonts w:ascii="Bookman Old Style" w:hAnsi="Bookman Old Style" w:cs="Times New Roman"/>
          <w:b/>
          <w:sz w:val="24"/>
          <w:szCs w:val="24"/>
        </w:rPr>
        <w:t>Response Article#</w:t>
      </w:r>
      <w:r w:rsidR="00333DF1">
        <w:rPr>
          <w:rFonts w:ascii="Bookman Old Style" w:hAnsi="Bookman Old Style" w:cs="Times New Roman"/>
          <w:b/>
          <w:sz w:val="24"/>
          <w:szCs w:val="24"/>
        </w:rPr>
        <w:t>2</w:t>
      </w:r>
    </w:p>
    <w:p w:rsidR="00A90958" w:rsidRDefault="00A90958" w:rsidP="00DD3664">
      <w:pPr>
        <w:spacing w:after="0" w:line="360" w:lineRule="auto"/>
        <w:ind w:left="720" w:hanging="720"/>
        <w:rPr>
          <w:rFonts w:ascii="Bookman Old Style" w:hAnsi="Bookman Old Style" w:cs="Times New Roman"/>
          <w:b/>
          <w:sz w:val="24"/>
          <w:szCs w:val="24"/>
        </w:rPr>
      </w:pPr>
      <w:r w:rsidRPr="00A90958">
        <w:rPr>
          <w:rFonts w:ascii="Bookman Old Style" w:hAnsi="Bookman Old Style" w:cs="Times New Roman"/>
          <w:b/>
          <w:sz w:val="24"/>
          <w:szCs w:val="24"/>
        </w:rPr>
        <w:t>Cimilluca</w:t>
      </w:r>
      <w:r>
        <w:rPr>
          <w:rFonts w:ascii="Bookman Old Style" w:hAnsi="Bookman Old Style" w:cs="Times New Roman"/>
          <w:b/>
          <w:sz w:val="24"/>
          <w:szCs w:val="24"/>
        </w:rPr>
        <w:t>, D.</w:t>
      </w:r>
      <w:r w:rsidRPr="00A90958">
        <w:rPr>
          <w:rFonts w:ascii="Bookman Old Style" w:hAnsi="Bookman Old Style" w:cs="Times New Roman"/>
          <w:b/>
          <w:sz w:val="24"/>
          <w:szCs w:val="24"/>
        </w:rPr>
        <w:t xml:space="preserve">, </w:t>
      </w:r>
      <w:r>
        <w:rPr>
          <w:rFonts w:ascii="Bookman Old Style" w:hAnsi="Bookman Old Style" w:cs="Times New Roman"/>
          <w:b/>
          <w:sz w:val="24"/>
          <w:szCs w:val="24"/>
        </w:rPr>
        <w:t xml:space="preserve">Demos, T. &amp; </w:t>
      </w:r>
      <w:r w:rsidRPr="00A90958">
        <w:rPr>
          <w:rFonts w:ascii="Bookman Old Style" w:hAnsi="Bookman Old Style" w:cs="Times New Roman"/>
          <w:b/>
          <w:sz w:val="24"/>
          <w:szCs w:val="24"/>
        </w:rPr>
        <w:t>Baer</w:t>
      </w:r>
      <w:r>
        <w:rPr>
          <w:rFonts w:ascii="Bookman Old Style" w:hAnsi="Bookman Old Style" w:cs="Times New Roman"/>
          <w:b/>
          <w:sz w:val="24"/>
          <w:szCs w:val="24"/>
        </w:rPr>
        <w:t xml:space="preserve">, J. (2019). </w:t>
      </w:r>
      <w:r w:rsidRPr="00A90958">
        <w:rPr>
          <w:rFonts w:ascii="Bookman Old Style" w:hAnsi="Bookman Old Style" w:cs="Times New Roman"/>
          <w:b/>
          <w:sz w:val="24"/>
          <w:szCs w:val="24"/>
        </w:rPr>
        <w:t>Charles Schwab in Talks to Buy USAA Wealth-Management, Brokerage Units</w:t>
      </w:r>
      <w:r>
        <w:rPr>
          <w:rFonts w:ascii="Bookman Old Style" w:hAnsi="Bookman Old Style" w:cs="Times New Roman"/>
          <w:b/>
          <w:sz w:val="24"/>
          <w:szCs w:val="24"/>
        </w:rPr>
        <w:t xml:space="preserve">. The Wall Street Journal. Retrieved from </w:t>
      </w:r>
      <w:r w:rsidRPr="00A90958">
        <w:rPr>
          <w:rFonts w:ascii="Bookman Old Style" w:hAnsi="Bookman Old Style" w:cs="Times New Roman"/>
          <w:b/>
          <w:sz w:val="24"/>
          <w:szCs w:val="24"/>
        </w:rPr>
        <w:t>https://www.wsj.com/articles/charles-schwab-in-talks-to-buy-usaa-wealth-management-brokerage-units-11563207367</w:t>
      </w:r>
      <w:r>
        <w:rPr>
          <w:rFonts w:ascii="Bookman Old Style" w:hAnsi="Bookman Old Style" w:cs="Times New Roman"/>
          <w:b/>
          <w:sz w:val="24"/>
          <w:szCs w:val="24"/>
        </w:rPr>
        <w:t xml:space="preserve"> </w:t>
      </w:r>
    </w:p>
    <w:p w:rsidR="00333DF1" w:rsidRPr="00333DF1" w:rsidRDefault="00333DF1" w:rsidP="00333DF1">
      <w:pPr>
        <w:spacing w:after="0" w:line="360" w:lineRule="auto"/>
        <w:rPr>
          <w:rFonts w:ascii="Bookman Old Style" w:hAnsi="Bookman Old Style" w:cs="Times New Roman"/>
          <w:sz w:val="24"/>
          <w:szCs w:val="24"/>
        </w:rPr>
      </w:pPr>
      <w:r>
        <w:rPr>
          <w:rFonts w:ascii="Bookman Old Style" w:hAnsi="Bookman Old Style" w:cs="Times New Roman"/>
          <w:sz w:val="24"/>
          <w:szCs w:val="24"/>
        </w:rPr>
        <w:t xml:space="preserve">This article talks about a San Francisco based discount broker—Charles Schwab—which is now aiming to move ahead into the wealth management business through buying wealth management operations and brokerage from Unite Services Automobile Association (USAA)—a group of 500 diversified financial services companies. Experts suggest that Schwab’s move of snapping the smaller firms and hunting for growth in specialized niches signifies its corporate vision and justifies the significance of wealth management in </w:t>
      </w:r>
      <w:r>
        <w:rPr>
          <w:rFonts w:ascii="Bookman Old Style" w:hAnsi="Bookman Old Style" w:cs="Times New Roman"/>
          <w:sz w:val="24"/>
          <w:szCs w:val="24"/>
        </w:rPr>
        <w:lastRenderedPageBreak/>
        <w:t xml:space="preserve">business and finance industry. This move not only favors big banks and companies but also opens up new opportunities for the </w:t>
      </w:r>
      <w:r w:rsidR="009951FC">
        <w:rPr>
          <w:rFonts w:ascii="Bookman Old Style" w:hAnsi="Bookman Old Style" w:cs="Times New Roman"/>
          <w:sz w:val="24"/>
          <w:szCs w:val="24"/>
        </w:rPr>
        <w:t>miniature</w:t>
      </w:r>
      <w:r>
        <w:rPr>
          <w:rFonts w:ascii="Bookman Old Style" w:hAnsi="Bookman Old Style" w:cs="Times New Roman"/>
          <w:sz w:val="24"/>
          <w:szCs w:val="24"/>
        </w:rPr>
        <w:t xml:space="preserve"> firms to </w:t>
      </w:r>
      <w:r w:rsidR="009951FC">
        <w:rPr>
          <w:rFonts w:ascii="Bookman Old Style" w:hAnsi="Bookman Old Style" w:cs="Times New Roman"/>
          <w:sz w:val="24"/>
          <w:szCs w:val="24"/>
        </w:rPr>
        <w:t xml:space="preserve">work in collaboration with the prodigious industries. </w:t>
      </w:r>
      <w:r w:rsidR="00A90958">
        <w:rPr>
          <w:rFonts w:ascii="Bookman Old Style" w:hAnsi="Bookman Old Style" w:cs="Times New Roman"/>
          <w:sz w:val="24"/>
          <w:szCs w:val="24"/>
        </w:rPr>
        <w:t xml:space="preserve">In my view, this move has both positive and negative impact on the ongoing insurance business as besides disclosing new opportunities, this move will attempt to obscure finance industry’s outlook as it favors selling off businesses after years of hard work and achievements. </w:t>
      </w:r>
    </w:p>
    <w:sectPr w:rsidR="00333DF1" w:rsidRPr="00333DF1"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547D" w:rsidRDefault="004F547D" w:rsidP="00C37C3A">
      <w:pPr>
        <w:spacing w:after="0" w:line="240" w:lineRule="auto"/>
      </w:pPr>
      <w:r>
        <w:separator/>
      </w:r>
    </w:p>
  </w:endnote>
  <w:endnote w:type="continuationSeparator" w:id="1">
    <w:p w:rsidR="004F547D" w:rsidRDefault="004F547D"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547D" w:rsidRDefault="004F547D" w:rsidP="00C37C3A">
      <w:pPr>
        <w:spacing w:after="0" w:line="240" w:lineRule="auto"/>
      </w:pPr>
      <w:r>
        <w:separator/>
      </w:r>
    </w:p>
  </w:footnote>
  <w:footnote w:type="continuationSeparator" w:id="1">
    <w:p w:rsidR="004F547D" w:rsidRDefault="004F547D"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083BF6">
    <w:pPr>
      <w:pStyle w:val="Header"/>
    </w:pPr>
    <w:r>
      <w:rPr>
        <w:rFonts w:ascii="Times New Roman" w:hAnsi="Times New Roman" w:cs="Times New Roman"/>
      </w:rPr>
      <w:t>OPERATIONAL DEFINITION</w:t>
    </w:r>
    <w:r w:rsidR="00055958">
      <w:tab/>
    </w:r>
    <w:r w:rsidR="00055958">
      <w:tab/>
    </w:r>
    <w:fldSimple w:instr=" PAGE   \* MERGEFORMAT ">
      <w:r w:rsidR="00DD3664">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2F0FCA" w:rsidP="007375F2">
    <w:pPr>
      <w:spacing w:after="0" w:line="480" w:lineRule="auto"/>
      <w:rPr>
        <w:rFonts w:ascii="Times New Roman" w:hAnsi="Times New Roman" w:cs="Times New Roman"/>
        <w:sz w:val="24"/>
        <w:szCs w:val="24"/>
      </w:rPr>
    </w:pPr>
    <w:r>
      <w:rPr>
        <w:rFonts w:ascii="Times New Roman" w:hAnsi="Times New Roman" w:cs="Times New Roman"/>
      </w:rPr>
      <w:t xml:space="preserve">Running Head: </w:t>
    </w:r>
    <w:r w:rsidR="00DC073D">
      <w:rPr>
        <w:rFonts w:ascii="Times New Roman" w:hAnsi="Times New Roman" w:cs="Times New Roman"/>
      </w:rPr>
      <w:t>RESPONSE PAPER</w:t>
    </w:r>
    <w:r w:rsidR="00DC073D">
      <w:rPr>
        <w:rFonts w:ascii="Times New Roman" w:hAnsi="Times New Roman" w:cs="Times New Roman"/>
      </w:rPr>
      <w:tab/>
    </w:r>
    <w:r w:rsidR="00DC073D">
      <w:rPr>
        <w:rFonts w:ascii="Times New Roman" w:hAnsi="Times New Roman" w:cs="Times New Roman"/>
      </w:rPr>
      <w:tab/>
    </w:r>
    <w:r w:rsidR="00083BF6">
      <w:rPr>
        <w:rFonts w:ascii="Times New Roman" w:hAnsi="Times New Roman" w:cs="Times New Roman"/>
      </w:rPr>
      <w:tab/>
    </w:r>
    <w:r w:rsidR="00083BF6">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381748">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DD3664">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2AFB"/>
    <w:rsid w:val="00016A87"/>
    <w:rsid w:val="00016C30"/>
    <w:rsid w:val="000352EF"/>
    <w:rsid w:val="00055958"/>
    <w:rsid w:val="00064E66"/>
    <w:rsid w:val="000769B3"/>
    <w:rsid w:val="00083BF6"/>
    <w:rsid w:val="000844D4"/>
    <w:rsid w:val="00092B95"/>
    <w:rsid w:val="00094775"/>
    <w:rsid w:val="000A7F7D"/>
    <w:rsid w:val="000B3D1F"/>
    <w:rsid w:val="000C7923"/>
    <w:rsid w:val="000D2339"/>
    <w:rsid w:val="000F41D2"/>
    <w:rsid w:val="0010585C"/>
    <w:rsid w:val="0011754F"/>
    <w:rsid w:val="001336B1"/>
    <w:rsid w:val="0014340C"/>
    <w:rsid w:val="0015306E"/>
    <w:rsid w:val="001662B3"/>
    <w:rsid w:val="0017140E"/>
    <w:rsid w:val="00190093"/>
    <w:rsid w:val="001912F6"/>
    <w:rsid w:val="00193C8C"/>
    <w:rsid w:val="001B1D19"/>
    <w:rsid w:val="001D3D36"/>
    <w:rsid w:val="001D4F6E"/>
    <w:rsid w:val="001D6BED"/>
    <w:rsid w:val="001E010C"/>
    <w:rsid w:val="001F6877"/>
    <w:rsid w:val="001F6CEF"/>
    <w:rsid w:val="00203F0F"/>
    <w:rsid w:val="00234BDB"/>
    <w:rsid w:val="00240674"/>
    <w:rsid w:val="00246BB2"/>
    <w:rsid w:val="00272CA5"/>
    <w:rsid w:val="002A2A52"/>
    <w:rsid w:val="002C0011"/>
    <w:rsid w:val="002F0FCA"/>
    <w:rsid w:val="00302DFE"/>
    <w:rsid w:val="00303CD8"/>
    <w:rsid w:val="00305DDF"/>
    <w:rsid w:val="00315A00"/>
    <w:rsid w:val="0031727C"/>
    <w:rsid w:val="00320644"/>
    <w:rsid w:val="003220F2"/>
    <w:rsid w:val="00333DF1"/>
    <w:rsid w:val="003360FF"/>
    <w:rsid w:val="00340ACB"/>
    <w:rsid w:val="00346AA6"/>
    <w:rsid w:val="003564FD"/>
    <w:rsid w:val="00357150"/>
    <w:rsid w:val="003623C6"/>
    <w:rsid w:val="00381748"/>
    <w:rsid w:val="003900A3"/>
    <w:rsid w:val="003B046B"/>
    <w:rsid w:val="003B1531"/>
    <w:rsid w:val="003B6A66"/>
    <w:rsid w:val="003B7373"/>
    <w:rsid w:val="003C008E"/>
    <w:rsid w:val="003C54D0"/>
    <w:rsid w:val="003D574D"/>
    <w:rsid w:val="00416862"/>
    <w:rsid w:val="00432685"/>
    <w:rsid w:val="00433430"/>
    <w:rsid w:val="00447185"/>
    <w:rsid w:val="004545F5"/>
    <w:rsid w:val="0045511A"/>
    <w:rsid w:val="004672CC"/>
    <w:rsid w:val="00471059"/>
    <w:rsid w:val="004B460A"/>
    <w:rsid w:val="004B6F79"/>
    <w:rsid w:val="004D300B"/>
    <w:rsid w:val="004D6531"/>
    <w:rsid w:val="004F4021"/>
    <w:rsid w:val="004F547D"/>
    <w:rsid w:val="005044B4"/>
    <w:rsid w:val="005064CE"/>
    <w:rsid w:val="005151AC"/>
    <w:rsid w:val="0051737B"/>
    <w:rsid w:val="00520D67"/>
    <w:rsid w:val="00525B46"/>
    <w:rsid w:val="00550E0E"/>
    <w:rsid w:val="00571005"/>
    <w:rsid w:val="0057603E"/>
    <w:rsid w:val="005868DF"/>
    <w:rsid w:val="00597230"/>
    <w:rsid w:val="005B0C8D"/>
    <w:rsid w:val="005B3ECA"/>
    <w:rsid w:val="005F472B"/>
    <w:rsid w:val="00602D5A"/>
    <w:rsid w:val="00610CE1"/>
    <w:rsid w:val="006212B7"/>
    <w:rsid w:val="0062352F"/>
    <w:rsid w:val="006309BE"/>
    <w:rsid w:val="00660AF9"/>
    <w:rsid w:val="00664CA2"/>
    <w:rsid w:val="00691244"/>
    <w:rsid w:val="0069135E"/>
    <w:rsid w:val="006A3BD4"/>
    <w:rsid w:val="006B0275"/>
    <w:rsid w:val="006C3053"/>
    <w:rsid w:val="006C353E"/>
    <w:rsid w:val="006C4B2C"/>
    <w:rsid w:val="006D5C11"/>
    <w:rsid w:val="006D65E7"/>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562D"/>
    <w:rsid w:val="007F16A4"/>
    <w:rsid w:val="007F54BD"/>
    <w:rsid w:val="007F7290"/>
    <w:rsid w:val="007F778C"/>
    <w:rsid w:val="00814D32"/>
    <w:rsid w:val="00832682"/>
    <w:rsid w:val="008338D2"/>
    <w:rsid w:val="00841CA7"/>
    <w:rsid w:val="0084452B"/>
    <w:rsid w:val="008554BE"/>
    <w:rsid w:val="00864E7E"/>
    <w:rsid w:val="00872305"/>
    <w:rsid w:val="008869E7"/>
    <w:rsid w:val="008904C1"/>
    <w:rsid w:val="00890EC6"/>
    <w:rsid w:val="0089682A"/>
    <w:rsid w:val="008A2F74"/>
    <w:rsid w:val="008B634D"/>
    <w:rsid w:val="008C1DF0"/>
    <w:rsid w:val="008D5A53"/>
    <w:rsid w:val="008E6D2E"/>
    <w:rsid w:val="008F5BA5"/>
    <w:rsid w:val="00907430"/>
    <w:rsid w:val="00907C73"/>
    <w:rsid w:val="0092294F"/>
    <w:rsid w:val="009229BC"/>
    <w:rsid w:val="009270F8"/>
    <w:rsid w:val="00927162"/>
    <w:rsid w:val="009351E7"/>
    <w:rsid w:val="00937811"/>
    <w:rsid w:val="00937C98"/>
    <w:rsid w:val="00940ECB"/>
    <w:rsid w:val="00965110"/>
    <w:rsid w:val="00965882"/>
    <w:rsid w:val="00967446"/>
    <w:rsid w:val="00983ED0"/>
    <w:rsid w:val="00987966"/>
    <w:rsid w:val="0099050D"/>
    <w:rsid w:val="009951FC"/>
    <w:rsid w:val="009A69FB"/>
    <w:rsid w:val="009E4EA7"/>
    <w:rsid w:val="009E668E"/>
    <w:rsid w:val="00A21E55"/>
    <w:rsid w:val="00A27C9C"/>
    <w:rsid w:val="00A3453C"/>
    <w:rsid w:val="00A61842"/>
    <w:rsid w:val="00A64EF1"/>
    <w:rsid w:val="00A7036E"/>
    <w:rsid w:val="00A82753"/>
    <w:rsid w:val="00A90958"/>
    <w:rsid w:val="00A93015"/>
    <w:rsid w:val="00A9630C"/>
    <w:rsid w:val="00AA3714"/>
    <w:rsid w:val="00AA3B49"/>
    <w:rsid w:val="00AA7F89"/>
    <w:rsid w:val="00AB0AC9"/>
    <w:rsid w:val="00AB3014"/>
    <w:rsid w:val="00AD2728"/>
    <w:rsid w:val="00AD5E6C"/>
    <w:rsid w:val="00AE1085"/>
    <w:rsid w:val="00AE31A1"/>
    <w:rsid w:val="00AE45C0"/>
    <w:rsid w:val="00AE76EF"/>
    <w:rsid w:val="00AF2C32"/>
    <w:rsid w:val="00AF4D0A"/>
    <w:rsid w:val="00B02EC1"/>
    <w:rsid w:val="00B24E3B"/>
    <w:rsid w:val="00B4060F"/>
    <w:rsid w:val="00B52F43"/>
    <w:rsid w:val="00B75F91"/>
    <w:rsid w:val="00B8573E"/>
    <w:rsid w:val="00B90FEA"/>
    <w:rsid w:val="00B918AA"/>
    <w:rsid w:val="00B941FA"/>
    <w:rsid w:val="00B96BE4"/>
    <w:rsid w:val="00BA0CD0"/>
    <w:rsid w:val="00BB0FF1"/>
    <w:rsid w:val="00BC2B29"/>
    <w:rsid w:val="00BC4F47"/>
    <w:rsid w:val="00BD01F0"/>
    <w:rsid w:val="00BD214B"/>
    <w:rsid w:val="00BE0A8D"/>
    <w:rsid w:val="00BE27AB"/>
    <w:rsid w:val="00BF35BE"/>
    <w:rsid w:val="00C13378"/>
    <w:rsid w:val="00C246B9"/>
    <w:rsid w:val="00C3139A"/>
    <w:rsid w:val="00C37C3A"/>
    <w:rsid w:val="00C44EBB"/>
    <w:rsid w:val="00C46A84"/>
    <w:rsid w:val="00C51F21"/>
    <w:rsid w:val="00C77770"/>
    <w:rsid w:val="00C87F11"/>
    <w:rsid w:val="00C93089"/>
    <w:rsid w:val="00CA320B"/>
    <w:rsid w:val="00CB095D"/>
    <w:rsid w:val="00CB789D"/>
    <w:rsid w:val="00CC1B72"/>
    <w:rsid w:val="00CC2476"/>
    <w:rsid w:val="00CC764F"/>
    <w:rsid w:val="00CD668B"/>
    <w:rsid w:val="00CE009D"/>
    <w:rsid w:val="00CF3B49"/>
    <w:rsid w:val="00D00316"/>
    <w:rsid w:val="00D0533E"/>
    <w:rsid w:val="00D06428"/>
    <w:rsid w:val="00D157C2"/>
    <w:rsid w:val="00D2369F"/>
    <w:rsid w:val="00D4316C"/>
    <w:rsid w:val="00D620E6"/>
    <w:rsid w:val="00D66C89"/>
    <w:rsid w:val="00D76708"/>
    <w:rsid w:val="00D80D9D"/>
    <w:rsid w:val="00D83644"/>
    <w:rsid w:val="00D92D39"/>
    <w:rsid w:val="00DB2786"/>
    <w:rsid w:val="00DB294A"/>
    <w:rsid w:val="00DC073D"/>
    <w:rsid w:val="00DC7C17"/>
    <w:rsid w:val="00DD3664"/>
    <w:rsid w:val="00E03AFF"/>
    <w:rsid w:val="00E07855"/>
    <w:rsid w:val="00E07983"/>
    <w:rsid w:val="00E23B90"/>
    <w:rsid w:val="00E25C1D"/>
    <w:rsid w:val="00E30A4E"/>
    <w:rsid w:val="00E42BF8"/>
    <w:rsid w:val="00E446AE"/>
    <w:rsid w:val="00E84226"/>
    <w:rsid w:val="00EA344C"/>
    <w:rsid w:val="00EB3EFE"/>
    <w:rsid w:val="00EB6211"/>
    <w:rsid w:val="00ED49FA"/>
    <w:rsid w:val="00F027D7"/>
    <w:rsid w:val="00F11C20"/>
    <w:rsid w:val="00F2014F"/>
    <w:rsid w:val="00F33BA4"/>
    <w:rsid w:val="00F427D0"/>
    <w:rsid w:val="00F45F20"/>
    <w:rsid w:val="00F507DB"/>
    <w:rsid w:val="00F5601C"/>
    <w:rsid w:val="00F6600E"/>
    <w:rsid w:val="00F9626E"/>
    <w:rsid w:val="00FB1B9C"/>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5</cp:revision>
  <dcterms:created xsi:type="dcterms:W3CDTF">2019-07-28T06:53:00Z</dcterms:created>
  <dcterms:modified xsi:type="dcterms:W3CDTF">2019-07-28T10:59:00Z</dcterms:modified>
</cp:coreProperties>
</file>