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43" w:rsidRPr="00152EF6" w:rsidRDefault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Default="003A26DA" w:rsidP="00B24812">
      <w:pPr>
        <w:tabs>
          <w:tab w:val="left" w:pos="315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</w:t>
      </w:r>
    </w:p>
    <w:p w:rsidR="003A26DA" w:rsidRDefault="003A26DA" w:rsidP="00B24812">
      <w:pPr>
        <w:tabs>
          <w:tab w:val="left" w:pos="315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Name</w:t>
      </w:r>
    </w:p>
    <w:p w:rsidR="003A26DA" w:rsidRDefault="003A26DA" w:rsidP="00B24812">
      <w:pPr>
        <w:tabs>
          <w:tab w:val="left" w:pos="315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Code</w:t>
      </w:r>
    </w:p>
    <w:p w:rsidR="003A26DA" w:rsidRPr="00152EF6" w:rsidRDefault="003A26DA" w:rsidP="00B24812">
      <w:pPr>
        <w:tabs>
          <w:tab w:val="left" w:pos="315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597143" w:rsidRPr="00152EF6" w:rsidRDefault="00597143" w:rsidP="00597143">
      <w:pPr>
        <w:rPr>
          <w:rFonts w:ascii="Times New Roman" w:hAnsi="Times New Roman" w:cs="Times New Roman"/>
        </w:rPr>
      </w:pPr>
    </w:p>
    <w:p w:rsidR="00DB60E9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  <w:r w:rsidRPr="00152EF6">
        <w:rPr>
          <w:rFonts w:ascii="Times New Roman" w:hAnsi="Times New Roman" w:cs="Times New Roman"/>
        </w:rPr>
        <w:tab/>
      </w: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831B67" w:rsidRDefault="00831B67" w:rsidP="00152EF6">
      <w:pPr>
        <w:tabs>
          <w:tab w:val="left" w:pos="2751"/>
        </w:tabs>
        <w:jc w:val="center"/>
        <w:rPr>
          <w:rFonts w:ascii="Times New Roman" w:hAnsi="Times New Roman" w:cs="Times New Roman"/>
          <w:b/>
        </w:rPr>
      </w:pPr>
    </w:p>
    <w:p w:rsidR="00597143" w:rsidRPr="00152EF6" w:rsidRDefault="00597143" w:rsidP="00152EF6">
      <w:pPr>
        <w:tabs>
          <w:tab w:val="left" w:pos="2751"/>
        </w:tabs>
        <w:jc w:val="center"/>
        <w:rPr>
          <w:rFonts w:ascii="Times New Roman" w:hAnsi="Times New Roman" w:cs="Times New Roman"/>
          <w:b/>
        </w:rPr>
      </w:pPr>
      <w:r w:rsidRPr="00152EF6">
        <w:rPr>
          <w:rFonts w:ascii="Times New Roman" w:hAnsi="Times New Roman" w:cs="Times New Roman"/>
          <w:b/>
        </w:rPr>
        <w:lastRenderedPageBreak/>
        <w:t>Network diagram</w:t>
      </w: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tbl>
      <w:tblPr>
        <w:tblW w:w="6976" w:type="dxa"/>
        <w:tblInd w:w="108" w:type="dxa"/>
        <w:tblLook w:val="04A0"/>
      </w:tblPr>
      <w:tblGrid>
        <w:gridCol w:w="2560"/>
        <w:gridCol w:w="1119"/>
        <w:gridCol w:w="1089"/>
        <w:gridCol w:w="1089"/>
        <w:gridCol w:w="1119"/>
      </w:tblGrid>
      <w:tr w:rsidR="00597143" w:rsidRPr="00152EF6" w:rsidTr="00E211B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EF6">
              <w:rPr>
                <w:rFonts w:ascii="Times New Roman" w:eastAsia="Times New Roman" w:hAnsi="Times New Roman" w:cs="Times New Roman"/>
                <w:b/>
                <w:bCs/>
              </w:rPr>
              <w:t>Client</w:t>
            </w:r>
          </w:p>
        </w:tc>
      </w:tr>
      <w:tr w:rsidR="00597143" w:rsidRPr="00152EF6" w:rsidTr="00E211B0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2EF6">
              <w:rPr>
                <w:rFonts w:ascii="Times New Roman" w:eastAsia="Times New Roman" w:hAnsi="Times New Roman" w:cs="Times New Roman"/>
                <w:b/>
                <w:bCs/>
              </w:rPr>
              <w:t xml:space="preserve">Consultant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597143" w:rsidRPr="00152EF6" w:rsidTr="00E211B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Alfred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597143" w:rsidRPr="00152EF6" w:rsidTr="00E211B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Barbara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597143" w:rsidRPr="00152EF6" w:rsidTr="00E211B0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43" w:rsidRPr="00152EF6" w:rsidRDefault="00597143" w:rsidP="00E211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Charlie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97143" w:rsidRPr="00152EF6" w:rsidRDefault="00597143" w:rsidP="00E2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EF6">
              <w:rPr>
                <w:rFonts w:ascii="Times New Roman" w:eastAsia="Times New Roman" w:hAnsi="Times New Roman" w:cs="Times New Roman"/>
              </w:rPr>
              <w:t>130</w:t>
            </w:r>
          </w:p>
        </w:tc>
      </w:tr>
    </w:tbl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152EF6" w:rsidRDefault="00597143" w:rsidP="00597143">
      <w:pPr>
        <w:tabs>
          <w:tab w:val="left" w:pos="2751"/>
        </w:tabs>
        <w:rPr>
          <w:rFonts w:ascii="Times New Roman" w:hAnsi="Times New Roman" w:cs="Times New Roman"/>
        </w:rPr>
      </w:pPr>
    </w:p>
    <w:p w:rsidR="00597143" w:rsidRPr="00FC494D" w:rsidRDefault="00680FFF" w:rsidP="00597143">
      <w:pPr>
        <w:tabs>
          <w:tab w:val="left" w:pos="2751"/>
        </w:tabs>
        <w:rPr>
          <w:rFonts w:ascii="Times New Roman" w:hAnsi="Times New Roman" w:cs="Times New Roman"/>
          <w:b/>
        </w:rPr>
      </w:pPr>
      <w:r w:rsidRPr="00FC494D">
        <w:rPr>
          <w:rFonts w:ascii="Times New Roman" w:hAnsi="Times New Roman" w:cs="Times New Roman"/>
          <w:b/>
        </w:rPr>
        <w:t>1) Develop</w:t>
      </w:r>
      <w:r w:rsidR="00D86075" w:rsidRPr="00FC494D">
        <w:rPr>
          <w:rFonts w:ascii="Times New Roman" w:hAnsi="Times New Roman" w:cs="Times New Roman"/>
          <w:b/>
        </w:rPr>
        <w:t xml:space="preserve"> a network representation of the problem.  You may reference the Network Diagram Template. </w:t>
      </w:r>
    </w:p>
    <w:p w:rsidR="00D86075" w:rsidRDefault="00680FFF" w:rsidP="00597143">
      <w:pPr>
        <w:tabs>
          <w:tab w:val="left" w:pos="2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oval id="_x0000_s1035" style="position:absolute;margin-left:296.65pt;margin-top:4.45pt;width:1in;height:1in;z-index:251667456">
            <v:textbox>
              <w:txbxContent>
                <w:p w:rsidR="00680FFF" w:rsidRPr="00315494" w:rsidRDefault="00680FFF" w:rsidP="003154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4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  <w:p w:rsidR="00315494" w:rsidRPr="00315494" w:rsidRDefault="00315494" w:rsidP="003154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54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HRS</w:t>
                  </w:r>
                </w:p>
              </w:txbxContent>
            </v:textbox>
          </v:oval>
        </w:pict>
      </w:r>
    </w:p>
    <w:p w:rsidR="00680FFF" w:rsidRDefault="003F3F74" w:rsidP="00597143">
      <w:pPr>
        <w:tabs>
          <w:tab w:val="left" w:pos="275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73.05pt;margin-top:14.4pt;width:224.65pt;height:61.25pt;flip:y;z-index:251671552" o:connectortype="straight">
            <v:stroke endarrow="block"/>
          </v:shape>
        </w:pict>
      </w:r>
      <w:r w:rsidR="00680FFF">
        <w:rPr>
          <w:rFonts w:ascii="Times New Roman" w:hAnsi="Times New Roman" w:cs="Times New Roman"/>
          <w:b/>
          <w:noProof/>
        </w:rPr>
        <w:pict>
          <v:oval id="_x0000_s1034" style="position:absolute;margin-left:-6.75pt;margin-top:256.2pt;width:79.8pt;height:96.7pt;z-index:251666432">
            <v:textbox style="mso-next-textbox:#_x0000_s1034">
              <w:txbxContent>
                <w:p w:rsidR="00DD4F92" w:rsidRDefault="00044494">
                  <w:pPr>
                    <w:rPr>
                      <w:b/>
                    </w:rPr>
                  </w:pPr>
                  <w:r w:rsidRPr="00F804CD">
                    <w:rPr>
                      <w:b/>
                    </w:rPr>
                    <w:t>Charlie</w:t>
                  </w:r>
                  <w:r w:rsidR="00FC494D">
                    <w:rPr>
                      <w:b/>
                    </w:rPr>
                    <w:tab/>
                  </w:r>
                </w:p>
                <w:p w:rsidR="00044494" w:rsidRPr="00F804CD" w:rsidRDefault="00DD4F92">
                  <w:pPr>
                    <w:rPr>
                      <w:b/>
                    </w:rPr>
                  </w:pPr>
                  <w:r>
                    <w:rPr>
                      <w:b/>
                    </w:rPr>
                    <w:t>140 HOURS</w:t>
                  </w:r>
                  <w:r w:rsidR="00FC494D">
                    <w:rPr>
                      <w:b/>
                    </w:rPr>
                    <w:tab/>
                  </w:r>
                  <w:r w:rsidR="00FC494D">
                    <w:rPr>
                      <w:b/>
                    </w:rPr>
                    <w:tab/>
                  </w:r>
                </w:p>
              </w:txbxContent>
            </v:textbox>
          </v:oval>
        </w:pict>
      </w:r>
      <w:r w:rsidR="00680FFF">
        <w:rPr>
          <w:rFonts w:ascii="Times New Roman" w:hAnsi="Times New Roman" w:cs="Times New Roman"/>
          <w:b/>
          <w:noProof/>
        </w:rPr>
        <w:pict>
          <v:oval id="_x0000_s1033" style="position:absolute;margin-left:-7.5pt;margin-top:138pt;width:74.15pt;height:90.25pt;z-index:251665408">
            <v:textbox style="mso-next-textbox:#_x0000_s1033">
              <w:txbxContent>
                <w:p w:rsidR="00044494" w:rsidRDefault="00044494">
                  <w:pPr>
                    <w:rPr>
                      <w:b/>
                    </w:rPr>
                  </w:pPr>
                  <w:r w:rsidRPr="005D37A9">
                    <w:rPr>
                      <w:b/>
                    </w:rPr>
                    <w:t>Barbara</w:t>
                  </w:r>
                </w:p>
                <w:p w:rsidR="00DD4F92" w:rsidRPr="005D37A9" w:rsidRDefault="00DD4F92">
                  <w:pPr>
                    <w:rPr>
                      <w:b/>
                    </w:rPr>
                  </w:pPr>
                  <w:r>
                    <w:rPr>
                      <w:b/>
                    </w:rPr>
                    <w:t>160 HOURS</w:t>
                  </w:r>
                </w:p>
              </w:txbxContent>
            </v:textbox>
          </v:oval>
        </w:pict>
      </w:r>
    </w:p>
    <w:p w:rsidR="00680FFF" w:rsidRPr="00680FFF" w:rsidRDefault="00342D12" w:rsidP="00136B58">
      <w:pPr>
        <w:tabs>
          <w:tab w:val="left" w:pos="2128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margin-left:69.9pt;margin-top:15.7pt;width:234.25pt;height:241.75pt;flip:y;z-index:251681792" o:connectortype="straight">
            <v:stroke endarrow="block"/>
          </v:shape>
        </w:pict>
      </w:r>
      <w:r w:rsidR="00AC041E">
        <w:rPr>
          <w:rFonts w:ascii="Times New Roman" w:hAnsi="Times New Roman" w:cs="Times New Roman"/>
          <w:noProof/>
        </w:rPr>
        <w:pict>
          <v:shape id="_x0000_s1043" type="#_x0000_t32" style="position:absolute;margin-left:60.2pt;margin-top:.6pt;width:237.5pt;height:129pt;flip:y;z-index:251675648" o:connectortype="straight">
            <v:stroke endarrow="block"/>
          </v:shape>
        </w:pict>
      </w:r>
      <w:r w:rsidR="00136B58">
        <w:rPr>
          <w:rFonts w:ascii="Times New Roman" w:hAnsi="Times New Roman" w:cs="Times New Roman"/>
        </w:rPr>
        <w:tab/>
      </w:r>
      <w:r w:rsidR="00136B58">
        <w:rPr>
          <w:rFonts w:ascii="Times New Roman" w:hAnsi="Times New Roman" w:cs="Times New Roman"/>
        </w:rPr>
        <w:tab/>
      </w:r>
      <w:r w:rsidR="00136B58">
        <w:rPr>
          <w:rFonts w:ascii="Times New Roman" w:hAnsi="Times New Roman" w:cs="Times New Roman"/>
          <w:b/>
          <w:noProof/>
        </w:rPr>
        <w:pict>
          <v:oval id="_x0000_s1032" style="position:absolute;margin-left:1.05pt;margin-top:.6pt;width:1in;height:84.95pt;z-index:251664384;mso-position-horizontal-relative:text;mso-position-vertical-relative:text">
            <v:textbox style="mso-next-textbox:#_x0000_s1032">
              <w:txbxContent>
                <w:p w:rsidR="00044494" w:rsidRDefault="00044494">
                  <w:pPr>
                    <w:rPr>
                      <w:b/>
                    </w:rPr>
                  </w:pPr>
                  <w:r w:rsidRPr="005D37A9">
                    <w:rPr>
                      <w:b/>
                    </w:rPr>
                    <w:t>Alfred</w:t>
                  </w:r>
                </w:p>
                <w:p w:rsidR="00DD4F92" w:rsidRPr="005D37A9" w:rsidRDefault="00DD4F92">
                  <w:pPr>
                    <w:rPr>
                      <w:b/>
                    </w:rPr>
                  </w:pPr>
                  <w:r>
                    <w:rPr>
                      <w:b/>
                    </w:rPr>
                    <w:t>160 HOURS</w:t>
                  </w:r>
                </w:p>
              </w:txbxContent>
            </v:textbox>
          </v:oval>
        </w:pict>
      </w:r>
    </w:p>
    <w:p w:rsidR="00680FFF" w:rsidRPr="00680FFF" w:rsidRDefault="00AC041E" w:rsidP="00680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</w:p>
    <w:p w:rsidR="00680FFF" w:rsidRDefault="007805F6" w:rsidP="00680F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53" type="#_x0000_t32" style="position:absolute;margin-left:73.05pt;margin-top:2.05pt;width:230.05pt;height:29pt;z-index:251680768" o:connectortype="straight">
            <v:stroke endarrow="block"/>
          </v:shape>
        </w:pict>
      </w:r>
      <w:r w:rsidR="00AC041E">
        <w:rPr>
          <w:rFonts w:ascii="Times New Roman" w:hAnsi="Times New Roman" w:cs="Times New Roman"/>
          <w:b/>
          <w:noProof/>
        </w:rPr>
        <w:pict>
          <v:shape id="_x0000_s1048" type="#_x0000_t32" style="position:absolute;margin-left:69.9pt;margin-top:2.05pt;width:230.05pt;height:159.05pt;z-index:251678720" o:connectortype="straight">
            <v:stroke endarrow="block"/>
          </v:shape>
        </w:pict>
      </w:r>
      <w:r w:rsidR="00AC041E">
        <w:rPr>
          <w:rFonts w:ascii="Times New Roman" w:hAnsi="Times New Roman" w:cs="Times New Roman"/>
          <w:b/>
          <w:noProof/>
        </w:rPr>
        <w:pict>
          <v:shape id="_x0000_s1042" type="#_x0000_t32" style="position:absolute;margin-left:73.05pt;margin-top:2.05pt;width:237.5pt;height:276.2pt;z-index:251674624" o:connectortype="straight">
            <v:stroke endarrow="block"/>
          </v:shape>
        </w:pict>
      </w:r>
      <w:r w:rsidR="00680FFF">
        <w:rPr>
          <w:rFonts w:ascii="Times New Roman" w:hAnsi="Times New Roman" w:cs="Times New Roman"/>
          <w:b/>
          <w:noProof/>
        </w:rPr>
        <w:pict>
          <v:oval id="_x0000_s1036" style="position:absolute;margin-left:297.7pt;margin-top:8.5pt;width:1in;height:1in;z-index:251668480">
            <v:textbox>
              <w:txbxContent>
                <w:p w:rsidR="00680FFF" w:rsidRPr="00D91A69" w:rsidRDefault="00680FFF" w:rsidP="00680F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1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  <w:p w:rsidR="00D91A69" w:rsidRPr="00D91A69" w:rsidRDefault="00D91A69" w:rsidP="00680F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1A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75 HRS</w:t>
                  </w:r>
                </w:p>
              </w:txbxContent>
            </v:textbox>
          </v:oval>
        </w:pict>
      </w:r>
      <w:r w:rsidR="00136B58">
        <w:rPr>
          <w:rFonts w:ascii="Times New Roman" w:hAnsi="Times New Roman" w:cs="Times New Roman"/>
        </w:rPr>
        <w:tab/>
      </w:r>
      <w:r w:rsidR="00136B58">
        <w:rPr>
          <w:rFonts w:ascii="Times New Roman" w:hAnsi="Times New Roman" w:cs="Times New Roman"/>
        </w:rPr>
        <w:tab/>
      </w:r>
      <w:r w:rsidR="00136B58">
        <w:rPr>
          <w:rFonts w:ascii="Times New Roman" w:hAnsi="Times New Roman" w:cs="Times New Roman"/>
        </w:rPr>
        <w:tab/>
        <w:t>125</w:t>
      </w:r>
    </w:p>
    <w:p w:rsidR="00136B58" w:rsidRDefault="002826F5" w:rsidP="00680FFF">
      <w:pPr>
        <w:tabs>
          <w:tab w:val="left" w:pos="53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oval id="_x0000_s1038" style="position:absolute;margin-left:303.1pt;margin-top:236.6pt;width:1in;height:82.7pt;z-index:251670528">
            <v:textbox>
              <w:txbxContent>
                <w:p w:rsidR="00680FFF" w:rsidRPr="00B0362D" w:rsidRDefault="00680FFF" w:rsidP="00680F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36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</w:p>
                <w:p w:rsidR="00107912" w:rsidRPr="00B0362D" w:rsidRDefault="008C5FD2" w:rsidP="00680F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036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 HRS</w:t>
                  </w:r>
                </w:p>
              </w:txbxContent>
            </v:textbox>
          </v:oval>
        </w:pict>
      </w:r>
      <w:r w:rsidR="00136B58">
        <w:rPr>
          <w:rFonts w:ascii="Times New Roman" w:hAnsi="Times New Roman" w:cs="Times New Roman"/>
        </w:rPr>
        <w:t xml:space="preserve">                                        115</w:t>
      </w:r>
      <w:r w:rsidR="00136B58">
        <w:rPr>
          <w:rFonts w:ascii="Times New Roman" w:hAnsi="Times New Roman" w:cs="Times New Roman"/>
        </w:rPr>
        <w:tab/>
      </w:r>
      <w:r w:rsidR="00136B58">
        <w:rPr>
          <w:rFonts w:ascii="Times New Roman" w:hAnsi="Times New Roman" w:cs="Times New Roman"/>
        </w:rPr>
        <w:tab/>
      </w:r>
      <w:r w:rsidR="00680FFF">
        <w:rPr>
          <w:rFonts w:ascii="Times New Roman" w:hAnsi="Times New Roman" w:cs="Times New Roman"/>
        </w:rPr>
        <w:tab/>
      </w:r>
    </w:p>
    <w:p w:rsidR="00AC041E" w:rsidRDefault="00342D12" w:rsidP="00136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66.65pt;margin-top:15.3pt;width:233.3pt;height:143.95pt;flip:y;z-index:251682816" o:connectortype="straight">
            <v:stroke endarrow="block"/>
          </v:shape>
        </w:pict>
      </w:r>
      <w:r w:rsidR="00AC041E">
        <w:rPr>
          <w:rFonts w:ascii="Times New Roman" w:hAnsi="Times New Roman" w:cs="Times New Roman"/>
          <w:noProof/>
        </w:rPr>
        <w:pict>
          <v:shape id="_x0000_s1044" type="#_x0000_t32" style="position:absolute;margin-left:61.25pt;margin-top:15.3pt;width:242.9pt;height:16.1pt;flip:y;z-index:251676672" o:connectortype="straight">
            <v:stroke endarrow="block"/>
          </v:shape>
        </w:pict>
      </w:r>
      <w:r w:rsidR="00136B58">
        <w:rPr>
          <w:rFonts w:ascii="Times New Roman" w:hAnsi="Times New Roman" w:cs="Times New Roman"/>
        </w:rPr>
        <w:tab/>
      </w:r>
      <w:r w:rsidR="00136B58">
        <w:rPr>
          <w:rFonts w:ascii="Times New Roman" w:hAnsi="Times New Roman" w:cs="Times New Roman"/>
        </w:rPr>
        <w:tab/>
        <w:t xml:space="preserve">     </w:t>
      </w:r>
      <w:r w:rsidR="00AC041E">
        <w:rPr>
          <w:rFonts w:ascii="Times New Roman" w:hAnsi="Times New Roman" w:cs="Times New Roman"/>
        </w:rPr>
        <w:t xml:space="preserve">  </w:t>
      </w:r>
      <w:r w:rsidR="002B59C7">
        <w:rPr>
          <w:rFonts w:ascii="Times New Roman" w:hAnsi="Times New Roman" w:cs="Times New Roman"/>
        </w:rPr>
        <w:t>110</w:t>
      </w:r>
      <w:r w:rsidR="00AC041E">
        <w:rPr>
          <w:rFonts w:ascii="Times New Roman" w:hAnsi="Times New Roman" w:cs="Times New Roman"/>
        </w:rPr>
        <w:t xml:space="preserve">     </w:t>
      </w:r>
      <w:r w:rsidR="00136B58">
        <w:rPr>
          <w:rFonts w:ascii="Times New Roman" w:hAnsi="Times New Roman" w:cs="Times New Roman"/>
        </w:rPr>
        <w:t>100</w:t>
      </w:r>
      <w:r w:rsidR="00136B58">
        <w:rPr>
          <w:rFonts w:ascii="Times New Roman" w:hAnsi="Times New Roman" w:cs="Times New Roman"/>
        </w:rPr>
        <w:tab/>
      </w:r>
      <w:r w:rsidR="002B59C7">
        <w:rPr>
          <w:rFonts w:ascii="Times New Roman" w:hAnsi="Times New Roman" w:cs="Times New Roman"/>
        </w:rPr>
        <w:tab/>
      </w:r>
      <w:r w:rsidR="002B59C7">
        <w:rPr>
          <w:rFonts w:ascii="Times New Roman" w:hAnsi="Times New Roman" w:cs="Times New Roman"/>
        </w:rPr>
        <w:tab/>
      </w:r>
      <w:r w:rsidR="002B59C7">
        <w:rPr>
          <w:rFonts w:ascii="Times New Roman" w:hAnsi="Times New Roman" w:cs="Times New Roman"/>
        </w:rPr>
        <w:tab/>
        <w:t>135</w:t>
      </w:r>
    </w:p>
    <w:p w:rsidR="00173E82" w:rsidRDefault="00173E82" w:rsidP="00AC04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pict>
          <v:shape id="_x0000_s1050" type="#_x0000_t32" style="position:absolute;left:0;text-align:left;margin-left:60.2pt;margin-top:6.85pt;width:242.9pt;height:211.7pt;z-index:251679744" o:connectortype="straight">
            <v:stroke endarrow="block"/>
          </v:shape>
        </w:pict>
      </w:r>
      <w:r w:rsidR="00AC041E">
        <w:rPr>
          <w:rFonts w:ascii="Times New Roman" w:hAnsi="Times New Roman" w:cs="Times New Roman"/>
          <w:b/>
          <w:noProof/>
        </w:rPr>
        <w:pict>
          <v:oval id="_x0000_s1037" style="position:absolute;left:0;text-align:left;margin-left:291.65pt;margin-top:64.85pt;width:1in;height:89.2pt;z-index:251669504">
            <v:textbox style="mso-next-textbox:#_x0000_s1037">
              <w:txbxContent>
                <w:p w:rsidR="00680FFF" w:rsidRPr="00107912" w:rsidRDefault="00680FFF" w:rsidP="00680F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9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</w:p>
                <w:p w:rsidR="00107912" w:rsidRPr="00107912" w:rsidRDefault="00107912" w:rsidP="00680F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79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 HRS</w:t>
                  </w:r>
                </w:p>
              </w:txbxContent>
            </v:textbox>
          </v:oval>
        </w:pict>
      </w:r>
      <w:r w:rsidR="00AC041E">
        <w:rPr>
          <w:rFonts w:ascii="Times New Roman" w:hAnsi="Times New Roman" w:cs="Times New Roman"/>
          <w:noProof/>
        </w:rPr>
        <w:pict>
          <v:shape id="_x0000_s1047" type="#_x0000_t32" style="position:absolute;left:0;text-align:left;margin-left:60.2pt;margin-top:6.85pt;width:229.95pt;height:102.1pt;z-index:251677696" o:connectortype="straight">
            <v:stroke endarrow="block"/>
          </v:shape>
        </w:pict>
      </w:r>
    </w:p>
    <w:p w:rsidR="00173E82" w:rsidRPr="00173E82" w:rsidRDefault="00173E82" w:rsidP="00173E82">
      <w:pPr>
        <w:rPr>
          <w:rFonts w:ascii="Times New Roman" w:hAnsi="Times New Roman" w:cs="Times New Roman"/>
        </w:rPr>
      </w:pPr>
    </w:p>
    <w:p w:rsidR="00173E82" w:rsidRPr="00173E82" w:rsidRDefault="00D932A2" w:rsidP="00B0362D">
      <w:pPr>
        <w:tabs>
          <w:tab w:val="left" w:pos="2730"/>
          <w:tab w:val="left" w:pos="4127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110</w:t>
      </w:r>
      <w:r>
        <w:rPr>
          <w:rFonts w:ascii="Times New Roman" w:hAnsi="Times New Roman" w:cs="Times New Roman"/>
        </w:rPr>
        <w:tab/>
      </w:r>
      <w:r w:rsidR="00F8695E">
        <w:rPr>
          <w:rFonts w:ascii="Times New Roman" w:hAnsi="Times New Roman" w:cs="Times New Roman"/>
        </w:rPr>
        <w:t>115</w:t>
      </w:r>
      <w:r w:rsidR="00B0362D">
        <w:rPr>
          <w:rFonts w:ascii="Times New Roman" w:hAnsi="Times New Roman" w:cs="Times New Roman"/>
        </w:rPr>
        <w:tab/>
      </w:r>
    </w:p>
    <w:p w:rsidR="00173E82" w:rsidRPr="00173E82" w:rsidRDefault="00173E82" w:rsidP="00173E82">
      <w:pPr>
        <w:rPr>
          <w:rFonts w:ascii="Times New Roman" w:hAnsi="Times New Roman" w:cs="Times New Roman"/>
        </w:rPr>
      </w:pPr>
    </w:p>
    <w:p w:rsidR="00173E82" w:rsidRPr="00173E82" w:rsidRDefault="00FC494D" w:rsidP="00173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155</w:t>
      </w:r>
      <w:r>
        <w:rPr>
          <w:rFonts w:ascii="Times New Roman" w:hAnsi="Times New Roman" w:cs="Times New Roman"/>
        </w:rPr>
        <w:tab/>
        <w:t>140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3E82" w:rsidRDefault="00342D12" w:rsidP="00173E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9" type="#_x0000_t32" style="position:absolute;margin-left:69.95pt;margin-top:11.95pt;width:233.15pt;height:97.8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6" type="#_x0000_t32" style="position:absolute;margin-left:69.9pt;margin-top:4.45pt;width:226.75pt;height:7.5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69.95pt;margin-top:12pt;width:3.1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6" type="#_x0000_t32" style="position:absolute;margin-left:69.9pt;margin-top:11.95pt;width:.05pt;height:.05pt;z-index:251683840" o:connectortype="straight">
            <v:stroke endarrow="block"/>
          </v:shape>
        </w:pict>
      </w:r>
      <w:r w:rsidR="00FC494D">
        <w:rPr>
          <w:rFonts w:ascii="Times New Roman" w:hAnsi="Times New Roman" w:cs="Times New Roman"/>
        </w:rPr>
        <w:tab/>
      </w:r>
      <w:r w:rsidR="00FC494D">
        <w:rPr>
          <w:rFonts w:ascii="Times New Roman" w:hAnsi="Times New Roman" w:cs="Times New Roman"/>
        </w:rPr>
        <w:tab/>
      </w:r>
      <w:r w:rsidR="00FC494D">
        <w:rPr>
          <w:rFonts w:ascii="Times New Roman" w:hAnsi="Times New Roman" w:cs="Times New Roman"/>
        </w:rPr>
        <w:tab/>
        <w:t>140</w:t>
      </w:r>
    </w:p>
    <w:p w:rsidR="00680FFF" w:rsidRDefault="00FC494D" w:rsidP="00FC494D">
      <w:pPr>
        <w:tabs>
          <w:tab w:val="left" w:pos="1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</w:t>
      </w:r>
    </w:p>
    <w:p w:rsidR="00FC494D" w:rsidRDefault="00FC494D" w:rsidP="00173E82">
      <w:pPr>
        <w:jc w:val="right"/>
        <w:rPr>
          <w:rFonts w:ascii="Times New Roman" w:hAnsi="Times New Roman" w:cs="Times New Roman"/>
        </w:rPr>
      </w:pPr>
    </w:p>
    <w:p w:rsidR="00FC494D" w:rsidRDefault="00FC494D" w:rsidP="00173E82">
      <w:pPr>
        <w:jc w:val="right"/>
        <w:rPr>
          <w:rFonts w:ascii="Times New Roman" w:hAnsi="Times New Roman" w:cs="Times New Roman"/>
        </w:rPr>
      </w:pPr>
    </w:p>
    <w:p w:rsidR="00FC494D" w:rsidRDefault="00FC494D" w:rsidP="00173E82">
      <w:pPr>
        <w:jc w:val="right"/>
        <w:rPr>
          <w:rFonts w:ascii="Times New Roman" w:hAnsi="Times New Roman" w:cs="Times New Roman"/>
        </w:rPr>
      </w:pPr>
    </w:p>
    <w:p w:rsidR="00FC494D" w:rsidRDefault="00851C69" w:rsidP="00851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F</w:t>
      </w:r>
      <w:r w:rsidRPr="00851C69">
        <w:rPr>
          <w:rFonts w:ascii="Times New Roman" w:hAnsi="Times New Roman" w:cs="Times New Roman"/>
        </w:rPr>
        <w:t xml:space="preserve">ormulate the problem as a linear </w:t>
      </w:r>
      <w:r w:rsidR="00F9233C" w:rsidRPr="00851C69">
        <w:rPr>
          <w:rFonts w:ascii="Times New Roman" w:hAnsi="Times New Roman" w:cs="Times New Roman"/>
        </w:rPr>
        <w:t>program;</w:t>
      </w:r>
      <w:r w:rsidRPr="00851C69">
        <w:rPr>
          <w:rFonts w:ascii="Times New Roman" w:hAnsi="Times New Roman" w:cs="Times New Roman"/>
        </w:rPr>
        <w:t xml:space="preserve"> with the optimal solution providing the hours </w:t>
      </w:r>
      <w:r w:rsidR="00F9233C" w:rsidRPr="00851C69">
        <w:rPr>
          <w:rFonts w:ascii="Times New Roman" w:hAnsi="Times New Roman" w:cs="Times New Roman"/>
        </w:rPr>
        <w:t>each consultant</w:t>
      </w:r>
      <w:r w:rsidRPr="00851C69">
        <w:rPr>
          <w:rFonts w:ascii="Times New Roman" w:hAnsi="Times New Roman" w:cs="Times New Roman"/>
        </w:rPr>
        <w:t xml:space="preserve"> should be scheduled for each client to maximize the </w:t>
      </w:r>
      <w:r w:rsidR="00F9233C" w:rsidRPr="00851C69">
        <w:rPr>
          <w:rFonts w:ascii="Times New Roman" w:hAnsi="Times New Roman" w:cs="Times New Roman"/>
        </w:rPr>
        <w:t>consulting firm’s</w:t>
      </w:r>
      <w:r w:rsidRPr="00851C69">
        <w:rPr>
          <w:rFonts w:ascii="Times New Roman" w:hAnsi="Times New Roman" w:cs="Times New Roman"/>
        </w:rPr>
        <w:t xml:space="preserve"> billings. What </w:t>
      </w:r>
      <w:r w:rsidR="00F9233C" w:rsidRPr="00851C69">
        <w:rPr>
          <w:rFonts w:ascii="Times New Roman" w:hAnsi="Times New Roman" w:cs="Times New Roman"/>
        </w:rPr>
        <w:t>is the</w:t>
      </w:r>
      <w:r w:rsidRPr="00851C69">
        <w:rPr>
          <w:rFonts w:ascii="Times New Roman" w:hAnsi="Times New Roman" w:cs="Times New Roman"/>
        </w:rPr>
        <w:t xml:space="preserve"> schedule and what is the total </w:t>
      </w:r>
      <w:r w:rsidR="00F9233C" w:rsidRPr="00851C69">
        <w:rPr>
          <w:rFonts w:ascii="Times New Roman" w:hAnsi="Times New Roman" w:cs="Times New Roman"/>
        </w:rPr>
        <w:t>billing</w:t>
      </w:r>
      <w:r w:rsidR="00F9233C">
        <w:rPr>
          <w:rFonts w:ascii="Times New Roman" w:hAnsi="Times New Roman" w:cs="Times New Roman"/>
        </w:rPr>
        <w:t>.</w:t>
      </w:r>
    </w:p>
    <w:p w:rsidR="00F9233C" w:rsidRPr="008523FF" w:rsidRDefault="007526FD" w:rsidP="00851C69">
      <w:pPr>
        <w:rPr>
          <w:rFonts w:ascii="Times New Roman" w:hAnsi="Times New Roman" w:cs="Times New Roman"/>
          <w:b/>
        </w:rPr>
      </w:pPr>
      <w:r w:rsidRPr="008523FF">
        <w:rPr>
          <w:rFonts w:ascii="Times New Roman" w:hAnsi="Times New Roman" w:cs="Times New Roman"/>
          <w:b/>
        </w:rPr>
        <w:t xml:space="preserve">Linear Program </w:t>
      </w:r>
    </w:p>
    <w:p w:rsidR="00C07CEA" w:rsidRDefault="00F27CF0" w:rsidP="00851C69">
      <w:pPr>
        <w:rPr>
          <w:rFonts w:ascii="Times New Roman" w:hAnsi="Times New Roman" w:cs="Times New Roman"/>
        </w:rPr>
      </w:pPr>
      <w:r w:rsidRPr="00F27CF0">
        <w:rPr>
          <w:rFonts w:ascii="Times New Roman" w:hAnsi="Times New Roman" w:cs="Times New Roman"/>
        </w:rPr>
        <w:t>Max. 100*HAA+ 125*HAB + 115*HAC+ 100*HAD+ 120*HBA+ 135*HBB+ 115*HBC+ 120*HBD+ 155* HCA+ 150*HCB+ 140*HCC+ 130*HCD</w:t>
      </w:r>
      <w:r>
        <w:rPr>
          <w:rFonts w:ascii="Times New Roman" w:hAnsi="Times New Roman" w:cs="Times New Roman"/>
        </w:rPr>
        <w:t xml:space="preserve"> </w:t>
      </w:r>
    </w:p>
    <w:p w:rsidR="00C07CEA" w:rsidRDefault="00F27CF0" w:rsidP="00851C69">
      <w:pPr>
        <w:rPr>
          <w:rFonts w:ascii="Times New Roman" w:hAnsi="Times New Roman" w:cs="Times New Roman"/>
        </w:rPr>
      </w:pPr>
      <w:r w:rsidRPr="008523FF">
        <w:rPr>
          <w:rFonts w:ascii="Times New Roman" w:hAnsi="Times New Roman" w:cs="Times New Roman"/>
          <w:b/>
        </w:rPr>
        <w:t>Constraints</w:t>
      </w:r>
      <w:r w:rsidRPr="00F27CF0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C07CEA" w:rsidRDefault="00F27CF0" w:rsidP="00851C69">
      <w:pPr>
        <w:rPr>
          <w:rFonts w:ascii="Times New Roman" w:hAnsi="Times New Roman" w:cs="Times New Roman"/>
        </w:rPr>
      </w:pPr>
      <w:r w:rsidRPr="00F27CF0">
        <w:rPr>
          <w:rFonts w:ascii="Times New Roman" w:hAnsi="Times New Roman" w:cs="Times New Roman"/>
        </w:rPr>
        <w:t>HAA+ HAB+ HAC+ HAD≤ 160 HBA+ HBB+ HBC+ HBD≤ 160 HCA+ HCB+ HCC+ HCD≤ 140 HAA+ HBA+ HCA≤ 180 HAB+HBB+ HCB≤75HAC+ HBC+ HCC≤ 100 HAD+ HBD+ HCD≤ 85; HAA≥ 0; HAB≥ 0; HAC≥ 0; HAD≥ 0; HBA≥ 0; HBB≥ 0; HBC≥ 0; HBD≥ 0; HCA≥ 0; HCB≥ 0; HCC≥ 0; HCD≥ 0;</w:t>
      </w:r>
    </w:p>
    <w:p w:rsidR="00C07CEA" w:rsidRPr="008523FF" w:rsidRDefault="00F27CF0" w:rsidP="00851C69">
      <w:pPr>
        <w:rPr>
          <w:rFonts w:ascii="Times New Roman" w:hAnsi="Times New Roman" w:cs="Times New Roman"/>
          <w:b/>
        </w:rPr>
      </w:pPr>
      <w:r w:rsidRPr="008523FF">
        <w:rPr>
          <w:rFonts w:ascii="Times New Roman" w:hAnsi="Times New Roman" w:cs="Times New Roman"/>
          <w:b/>
        </w:rPr>
        <w:t>LINGO CODE:</w:t>
      </w:r>
    </w:p>
    <w:p w:rsidR="007526FD" w:rsidRDefault="00F27CF0" w:rsidP="00851C69">
      <w:pPr>
        <w:rPr>
          <w:rFonts w:ascii="Times New Roman" w:hAnsi="Times New Roman" w:cs="Times New Roman"/>
        </w:rPr>
      </w:pPr>
      <w:r w:rsidRPr="00F27CF0">
        <w:rPr>
          <w:rFonts w:ascii="Times New Roman" w:hAnsi="Times New Roman" w:cs="Times New Roman"/>
        </w:rPr>
        <w:t xml:space="preserve">MAX= (100 *HAA) + (125 *HAB) + (115 *HAC) + (100 *HAD) + (120 *HBA) + (135 *HBB) + (115 *HBC) + (120 *HBD) + (155* HCA) + (150 *HCB) + (140 *HCC) + (130 *HCD);HAA +HAB+ HAC + HAD &lt;= + </w:t>
      </w:r>
      <w:r w:rsidR="00DF503E" w:rsidRPr="00F27CF0">
        <w:rPr>
          <w:rFonts w:ascii="Times New Roman" w:hAnsi="Times New Roman" w:cs="Times New Roman"/>
        </w:rPr>
        <w:t xml:space="preserve">160; HBA + HBB + HBC + HBD &lt;= 160; HCA + HCB + HCC + HCD &lt;= 140; HAA + HBA + HCA &lt;= 180; HAB </w:t>
      </w:r>
      <w:r w:rsidRPr="00F27CF0">
        <w:rPr>
          <w:rFonts w:ascii="Times New Roman" w:hAnsi="Times New Roman" w:cs="Times New Roman"/>
        </w:rPr>
        <w:t>HBB + HCB &lt;=75;HAC + HBC + HCC &lt;= 100; HAD + HBD + HCD &lt;= 85; HAA &gt;=0; HAB &gt;=0; HAC &gt;=0; HAD &gt;=0; HBA &gt;=0; HBB &gt;=0; HBC &gt;=0; HBD &gt;=0; HCA &gt;=0; HCB &gt;=0; HCC &gt;=0; HCD &gt;=0</w:t>
      </w:r>
      <w:sdt>
        <w:sdtPr>
          <w:rPr>
            <w:rFonts w:ascii="Times New Roman" w:hAnsi="Times New Roman" w:cs="Times New Roman"/>
          </w:rPr>
          <w:id w:val="102439504"/>
          <w:citation/>
        </w:sdtPr>
        <w:sdtContent>
          <w:r w:rsidR="00DF503E">
            <w:rPr>
              <w:rFonts w:ascii="Times New Roman" w:hAnsi="Times New Roman" w:cs="Times New Roman"/>
            </w:rPr>
            <w:fldChar w:fldCharType="begin"/>
          </w:r>
          <w:r w:rsidR="00DF503E">
            <w:rPr>
              <w:rFonts w:ascii="Times New Roman" w:hAnsi="Times New Roman" w:cs="Times New Roman"/>
            </w:rPr>
            <w:instrText xml:space="preserve"> CITATION And17 \p 1` \l 1033  </w:instrText>
          </w:r>
          <w:r w:rsidR="00DF503E">
            <w:rPr>
              <w:rFonts w:ascii="Times New Roman" w:hAnsi="Times New Roman" w:cs="Times New Roman"/>
            </w:rPr>
            <w:fldChar w:fldCharType="separate"/>
          </w:r>
          <w:r w:rsidR="00DF503E">
            <w:rPr>
              <w:rFonts w:ascii="Times New Roman" w:hAnsi="Times New Roman" w:cs="Times New Roman"/>
              <w:noProof/>
            </w:rPr>
            <w:t xml:space="preserve"> </w:t>
          </w:r>
          <w:r w:rsidR="00DF503E" w:rsidRPr="00DF503E">
            <w:rPr>
              <w:rFonts w:ascii="Times New Roman" w:hAnsi="Times New Roman" w:cs="Times New Roman"/>
              <w:noProof/>
            </w:rPr>
            <w:t>(Anderson, Sweeney and Williams 1`)</w:t>
          </w:r>
          <w:r w:rsidR="00DF503E">
            <w:rPr>
              <w:rFonts w:ascii="Times New Roman" w:hAnsi="Times New Roman" w:cs="Times New Roman"/>
            </w:rPr>
            <w:fldChar w:fldCharType="end"/>
          </w:r>
        </w:sdtContent>
      </w:sdt>
      <w:r w:rsidRPr="00F27CF0">
        <w:rPr>
          <w:rFonts w:ascii="Times New Roman" w:hAnsi="Times New Roman" w:cs="Times New Roman"/>
        </w:rPr>
        <w:t>;</w:t>
      </w:r>
    </w:p>
    <w:p w:rsidR="007A5716" w:rsidRPr="00484115" w:rsidRDefault="003B6ED8" w:rsidP="003B6ED8">
      <w:pPr>
        <w:tabs>
          <w:tab w:val="left" w:pos="2128"/>
        </w:tabs>
        <w:rPr>
          <w:rFonts w:ascii="Times New Roman" w:hAnsi="Times New Roman" w:cs="Times New Roman"/>
          <w:b/>
        </w:rPr>
      </w:pPr>
      <w:r w:rsidRPr="00484115">
        <w:rPr>
          <w:rFonts w:ascii="Times New Roman" w:hAnsi="Times New Roman" w:cs="Times New Roman"/>
          <w:b/>
        </w:rPr>
        <w:t xml:space="preserve">Schedule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10014" w:rsidTr="0034235E">
        <w:tc>
          <w:tcPr>
            <w:tcW w:w="1915" w:type="dxa"/>
          </w:tcPr>
          <w:p w:rsidR="00910014" w:rsidRDefault="00910014" w:rsidP="0085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4"/>
          </w:tcPr>
          <w:p w:rsidR="00910014" w:rsidRPr="00A10D97" w:rsidRDefault="00910014" w:rsidP="00851C69">
            <w:pPr>
              <w:rPr>
                <w:rFonts w:ascii="Times New Roman" w:hAnsi="Times New Roman" w:cs="Times New Roman"/>
                <w:b/>
              </w:rPr>
            </w:pPr>
            <w:r w:rsidRPr="00A10D97">
              <w:rPr>
                <w:rFonts w:ascii="Times New Roman" w:hAnsi="Times New Roman" w:cs="Times New Roman"/>
                <w:b/>
              </w:rPr>
              <w:t xml:space="preserve">Client </w:t>
            </w:r>
          </w:p>
        </w:tc>
      </w:tr>
      <w:tr w:rsidR="007A5716" w:rsidTr="007A5716">
        <w:tc>
          <w:tcPr>
            <w:tcW w:w="1915" w:type="dxa"/>
          </w:tcPr>
          <w:p w:rsidR="007A5716" w:rsidRPr="00A10D97" w:rsidRDefault="009B7BAC" w:rsidP="00851C69">
            <w:pPr>
              <w:rPr>
                <w:rFonts w:ascii="Times New Roman" w:hAnsi="Times New Roman" w:cs="Times New Roman"/>
                <w:b/>
              </w:rPr>
            </w:pPr>
            <w:r w:rsidRPr="00A10D97">
              <w:rPr>
                <w:rFonts w:ascii="Times New Roman" w:hAnsi="Times New Roman" w:cs="Times New Roman"/>
                <w:b/>
              </w:rPr>
              <w:t xml:space="preserve">Consultant </w:t>
            </w:r>
          </w:p>
        </w:tc>
        <w:tc>
          <w:tcPr>
            <w:tcW w:w="1915" w:type="dxa"/>
          </w:tcPr>
          <w:p w:rsidR="007A5716" w:rsidRDefault="009B7BAC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15" w:type="dxa"/>
          </w:tcPr>
          <w:p w:rsidR="007A5716" w:rsidRDefault="009B7BAC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15" w:type="dxa"/>
          </w:tcPr>
          <w:p w:rsidR="007A5716" w:rsidRDefault="009B7BAC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16" w:type="dxa"/>
          </w:tcPr>
          <w:p w:rsidR="007A5716" w:rsidRDefault="009B7BAC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7A5716" w:rsidTr="007A5716">
        <w:tc>
          <w:tcPr>
            <w:tcW w:w="1915" w:type="dxa"/>
          </w:tcPr>
          <w:p w:rsidR="007A5716" w:rsidRDefault="00FA3622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Alfred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16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716" w:rsidTr="007A5716">
        <w:tc>
          <w:tcPr>
            <w:tcW w:w="1915" w:type="dxa"/>
          </w:tcPr>
          <w:p w:rsidR="007A5716" w:rsidRDefault="00FA3622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A5716" w:rsidTr="007A5716">
        <w:tc>
          <w:tcPr>
            <w:tcW w:w="1915" w:type="dxa"/>
          </w:tcPr>
          <w:p w:rsidR="007A5716" w:rsidRDefault="00FA3622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Charlie 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</w:tcPr>
          <w:p w:rsidR="007A5716" w:rsidRDefault="00A10D97" w:rsidP="0085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5716" w:rsidRDefault="00A10D97" w:rsidP="00A10D97">
      <w:pPr>
        <w:tabs>
          <w:tab w:val="left" w:pos="333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10D97" w:rsidRPr="00DD4F92" w:rsidRDefault="004710D1" w:rsidP="00A10D97">
      <w:pPr>
        <w:tabs>
          <w:tab w:val="left" w:pos="3331"/>
        </w:tabs>
        <w:rPr>
          <w:rFonts w:ascii="Times New Roman" w:hAnsi="Times New Roman" w:cs="Times New Roman"/>
          <w:b/>
        </w:rPr>
      </w:pPr>
      <w:r w:rsidRPr="00DD4F92">
        <w:rPr>
          <w:rFonts w:ascii="Times New Roman" w:hAnsi="Times New Roman" w:cs="Times New Roman"/>
          <w:b/>
        </w:rPr>
        <w:t xml:space="preserve">Billing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E77AA" w:rsidTr="00E211B0"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1" w:type="dxa"/>
            <w:gridSpan w:val="4"/>
          </w:tcPr>
          <w:p w:rsidR="009E77AA" w:rsidRPr="00A10D97" w:rsidRDefault="009E77AA" w:rsidP="00E211B0">
            <w:pPr>
              <w:rPr>
                <w:rFonts w:ascii="Times New Roman" w:hAnsi="Times New Roman" w:cs="Times New Roman"/>
                <w:b/>
              </w:rPr>
            </w:pPr>
            <w:r w:rsidRPr="00A10D97">
              <w:rPr>
                <w:rFonts w:ascii="Times New Roman" w:hAnsi="Times New Roman" w:cs="Times New Roman"/>
                <w:b/>
              </w:rPr>
              <w:t xml:space="preserve">Client </w:t>
            </w:r>
          </w:p>
        </w:tc>
      </w:tr>
      <w:tr w:rsidR="009E77AA" w:rsidTr="00E211B0">
        <w:tc>
          <w:tcPr>
            <w:tcW w:w="1915" w:type="dxa"/>
          </w:tcPr>
          <w:p w:rsidR="009E77AA" w:rsidRPr="00A10D97" w:rsidRDefault="009E77AA" w:rsidP="00E211B0">
            <w:pPr>
              <w:rPr>
                <w:rFonts w:ascii="Times New Roman" w:hAnsi="Times New Roman" w:cs="Times New Roman"/>
                <w:b/>
              </w:rPr>
            </w:pPr>
            <w:r w:rsidRPr="00A10D97">
              <w:rPr>
                <w:rFonts w:ascii="Times New Roman" w:hAnsi="Times New Roman" w:cs="Times New Roman"/>
                <w:b/>
              </w:rPr>
              <w:t xml:space="preserve">Consultant </w:t>
            </w:r>
          </w:p>
        </w:tc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16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9E77AA" w:rsidTr="00E211B0"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Alfred</w:t>
            </w:r>
          </w:p>
        </w:tc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9E77AA" w:rsidRDefault="00792A8B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15" w:type="dxa"/>
          </w:tcPr>
          <w:p w:rsidR="009E77AA" w:rsidRDefault="00792A8B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16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7AA" w:rsidTr="00E211B0"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</w:t>
            </w:r>
          </w:p>
        </w:tc>
        <w:tc>
          <w:tcPr>
            <w:tcW w:w="1915" w:type="dxa"/>
          </w:tcPr>
          <w:p w:rsidR="009E77AA" w:rsidRDefault="00792A8B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792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</w:tcPr>
          <w:p w:rsidR="009E77AA" w:rsidRDefault="00792A8B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9E77AA" w:rsidTr="00E211B0"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Charlie </w:t>
            </w:r>
          </w:p>
        </w:tc>
        <w:tc>
          <w:tcPr>
            <w:tcW w:w="1915" w:type="dxa"/>
          </w:tcPr>
          <w:p w:rsidR="009E77AA" w:rsidRDefault="00792A8B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5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6" w:type="dxa"/>
          </w:tcPr>
          <w:p w:rsidR="009E77AA" w:rsidRDefault="009E77AA" w:rsidP="00E21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E77AA" w:rsidRDefault="009E77AA" w:rsidP="003A26DA">
      <w:pPr>
        <w:tabs>
          <w:tab w:val="left" w:pos="3331"/>
        </w:tabs>
        <w:rPr>
          <w:rFonts w:ascii="Times New Roman" w:hAnsi="Times New Roman" w:cs="Times New Roman"/>
        </w:rPr>
      </w:pPr>
    </w:p>
    <w:p w:rsidR="003A26DA" w:rsidRDefault="003A26DA" w:rsidP="003A26DA">
      <w:pPr>
        <w:tabs>
          <w:tab w:val="left" w:pos="3331"/>
        </w:tabs>
        <w:rPr>
          <w:rFonts w:ascii="Times New Roman" w:hAnsi="Times New Roman" w:cs="Times New Roman"/>
        </w:rPr>
      </w:pPr>
    </w:p>
    <w:p w:rsidR="00EC3F52" w:rsidRDefault="00EC3F52" w:rsidP="003A26DA">
      <w:pPr>
        <w:tabs>
          <w:tab w:val="left" w:pos="3331"/>
        </w:tabs>
        <w:rPr>
          <w:rFonts w:ascii="Times New Roman" w:hAnsi="Times New Roman" w:cs="Times New Roman"/>
        </w:rPr>
      </w:pPr>
    </w:p>
    <w:p w:rsidR="00EC3F52" w:rsidRDefault="00EC3F52" w:rsidP="003A26DA">
      <w:pPr>
        <w:tabs>
          <w:tab w:val="left" w:pos="3331"/>
        </w:tabs>
        <w:rPr>
          <w:rFonts w:ascii="Times New Roman" w:hAnsi="Times New Roman" w:cs="Times New Roman"/>
        </w:rPr>
      </w:pPr>
    </w:p>
    <w:sdt>
      <w:sdtPr>
        <w:id w:val="10243950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</w:sdtEndPr>
      <w:sdtContent>
        <w:p w:rsidR="00EC3F52" w:rsidRDefault="00EC3F52" w:rsidP="00EC3F52">
          <w:pPr>
            <w:pStyle w:val="Heading1"/>
            <w:jc w:val="center"/>
          </w:pPr>
          <w:r>
            <w:t>Works Cited</w:t>
          </w:r>
        </w:p>
        <w:p w:rsidR="00EC3F52" w:rsidRDefault="00EC3F52" w:rsidP="00EC3F52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Anderson, David R., et al. </w:t>
          </w:r>
          <w:r>
            <w:rPr>
              <w:noProof/>
              <w:u w:val="single"/>
            </w:rPr>
            <w:t>An Introduction to Management Science: Quantitative Approaches to Decision ...</w:t>
          </w:r>
          <w:r>
            <w:rPr>
              <w:noProof/>
            </w:rPr>
            <w:t xml:space="preserve"> New York: Cengage learning, 2017.</w:t>
          </w:r>
        </w:p>
        <w:p w:rsidR="00EC3F52" w:rsidRDefault="00EC3F52" w:rsidP="00EC3F52">
          <w:r>
            <w:fldChar w:fldCharType="end"/>
          </w:r>
        </w:p>
      </w:sdtContent>
    </w:sdt>
    <w:p w:rsidR="00EC3F52" w:rsidRDefault="00EC3F52" w:rsidP="003A26DA">
      <w:pPr>
        <w:tabs>
          <w:tab w:val="left" w:pos="3331"/>
        </w:tabs>
        <w:rPr>
          <w:rFonts w:ascii="Times New Roman" w:hAnsi="Times New Roman" w:cs="Times New Roman"/>
        </w:rPr>
      </w:pPr>
    </w:p>
    <w:p w:rsidR="00EC3F52" w:rsidRDefault="00EC3F52" w:rsidP="003A26DA">
      <w:pPr>
        <w:tabs>
          <w:tab w:val="left" w:pos="3331"/>
        </w:tabs>
        <w:rPr>
          <w:rFonts w:ascii="Times New Roman" w:hAnsi="Times New Roman" w:cs="Times New Roman"/>
        </w:rPr>
      </w:pPr>
    </w:p>
    <w:sectPr w:rsidR="00EC3F52" w:rsidSect="00CC2A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696" w:rsidRDefault="00ED5696" w:rsidP="00AC041E">
      <w:pPr>
        <w:spacing w:after="0" w:line="240" w:lineRule="auto"/>
      </w:pPr>
      <w:r>
        <w:separator/>
      </w:r>
    </w:p>
  </w:endnote>
  <w:endnote w:type="continuationSeparator" w:id="1">
    <w:p w:rsidR="00ED5696" w:rsidRDefault="00ED5696" w:rsidP="00AC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696" w:rsidRDefault="00ED5696" w:rsidP="00AC041E">
      <w:pPr>
        <w:spacing w:after="0" w:line="240" w:lineRule="auto"/>
      </w:pPr>
      <w:r>
        <w:separator/>
      </w:r>
    </w:p>
  </w:footnote>
  <w:footnote w:type="continuationSeparator" w:id="1">
    <w:p w:rsidR="00ED5696" w:rsidRDefault="00ED5696" w:rsidP="00AC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9501"/>
      <w:docPartObj>
        <w:docPartGallery w:val="Page Numbers (Top of Page)"/>
        <w:docPartUnique/>
      </w:docPartObj>
    </w:sdtPr>
    <w:sdtContent>
      <w:p w:rsidR="00831B67" w:rsidRDefault="00831B67">
        <w:pPr>
          <w:pStyle w:val="Header"/>
          <w:jc w:val="right"/>
        </w:pPr>
        <w:r>
          <w:t xml:space="preserve">Student’s Last Name </w:t>
        </w:r>
        <w:fldSimple w:instr=" PAGE   \* MERGEFORMAT ">
          <w:r w:rsidR="00EC3F52">
            <w:rPr>
              <w:noProof/>
            </w:rPr>
            <w:t>4</w:t>
          </w:r>
        </w:fldSimple>
      </w:p>
    </w:sdtContent>
  </w:sdt>
  <w:p w:rsidR="00831B67" w:rsidRDefault="00831B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506"/>
    <w:rsid w:val="00044494"/>
    <w:rsid w:val="000677EB"/>
    <w:rsid w:val="00075DFC"/>
    <w:rsid w:val="00107912"/>
    <w:rsid w:val="00136B58"/>
    <w:rsid w:val="00152EF6"/>
    <w:rsid w:val="00173E82"/>
    <w:rsid w:val="001D2F8F"/>
    <w:rsid w:val="002826F5"/>
    <w:rsid w:val="002B59C7"/>
    <w:rsid w:val="00315494"/>
    <w:rsid w:val="00342D12"/>
    <w:rsid w:val="003A26DA"/>
    <w:rsid w:val="003B6ED8"/>
    <w:rsid w:val="003F3F74"/>
    <w:rsid w:val="00444506"/>
    <w:rsid w:val="004710D1"/>
    <w:rsid w:val="00484115"/>
    <w:rsid w:val="00597143"/>
    <w:rsid w:val="005D37A9"/>
    <w:rsid w:val="00605FC1"/>
    <w:rsid w:val="00680FFF"/>
    <w:rsid w:val="007526FD"/>
    <w:rsid w:val="007805F6"/>
    <w:rsid w:val="007847DC"/>
    <w:rsid w:val="00792A8B"/>
    <w:rsid w:val="007A5716"/>
    <w:rsid w:val="00831B67"/>
    <w:rsid w:val="00851C69"/>
    <w:rsid w:val="008523FF"/>
    <w:rsid w:val="008C5FD2"/>
    <w:rsid w:val="00910014"/>
    <w:rsid w:val="009B7BAC"/>
    <w:rsid w:val="009E77AA"/>
    <w:rsid w:val="00A10D97"/>
    <w:rsid w:val="00AC041E"/>
    <w:rsid w:val="00B0362D"/>
    <w:rsid w:val="00B24812"/>
    <w:rsid w:val="00C07CEA"/>
    <w:rsid w:val="00CC2AF2"/>
    <w:rsid w:val="00D86075"/>
    <w:rsid w:val="00D91A69"/>
    <w:rsid w:val="00D932A2"/>
    <w:rsid w:val="00DD4F92"/>
    <w:rsid w:val="00DF503E"/>
    <w:rsid w:val="00EC3F52"/>
    <w:rsid w:val="00ED5696"/>
    <w:rsid w:val="00F27CF0"/>
    <w:rsid w:val="00F804CD"/>
    <w:rsid w:val="00F8695E"/>
    <w:rsid w:val="00F9233C"/>
    <w:rsid w:val="00FA3622"/>
    <w:rsid w:val="00F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  <o:r id="V:Rule8" type="connector" idref="#_x0000_s1042"/>
        <o:r id="V:Rule10" type="connector" idref="#_x0000_s1043"/>
        <o:r id="V:Rule12" type="connector" idref="#_x0000_s1044"/>
        <o:r id="V:Rule18" type="connector" idref="#_x0000_s1047"/>
        <o:r id="V:Rule20" type="connector" idref="#_x0000_s1048"/>
        <o:r id="V:Rule24" type="connector" idref="#_x0000_s1050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40" type="connector" idref="#_x0000_s1058"/>
        <o:r id="V:Rule56" type="connector" idref="#_x0000_s1066"/>
        <o:r id="V:Rule62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F2"/>
  </w:style>
  <w:style w:type="paragraph" w:styleId="Heading1">
    <w:name w:val="heading 1"/>
    <w:basedOn w:val="Normal"/>
    <w:next w:val="Normal"/>
    <w:link w:val="Heading1Char"/>
    <w:uiPriority w:val="9"/>
    <w:qFormat/>
    <w:rsid w:val="00EC3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1E"/>
  </w:style>
  <w:style w:type="paragraph" w:styleId="Footer">
    <w:name w:val="footer"/>
    <w:basedOn w:val="Normal"/>
    <w:link w:val="FooterChar"/>
    <w:uiPriority w:val="99"/>
    <w:semiHidden/>
    <w:unhideWhenUsed/>
    <w:rsid w:val="00AC0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41E"/>
  </w:style>
  <w:style w:type="table" w:styleId="TableGrid">
    <w:name w:val="Table Grid"/>
    <w:basedOn w:val="TableNormal"/>
    <w:uiPriority w:val="59"/>
    <w:rsid w:val="007A5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3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EC3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And17</b:Tag>
    <b:SourceType>Book</b:SourceType>
    <b:Guid>{C4C6FC61-CEFD-40A1-ACDB-5904D6D2D97F}</b:Guid>
    <b:LCID>0</b:LCID>
    <b:Author>
      <b:Author>
        <b:NameList>
          <b:Person>
            <b:Last>Anderson</b:Last>
            <b:First>David</b:First>
            <b:Middle>R.</b:Middle>
          </b:Person>
          <b:Person>
            <b:Last>Sweeney</b:Last>
            <b:First>Dennis</b:First>
          </b:Person>
          <b:Person>
            <b:Last>Williams</b:Last>
            <b:First>,</b:First>
            <b:Middle>Thomas</b:Middle>
          </b:Person>
          <b:Person>
            <b:Last>Camm</b:Last>
            <b:First>Jeffrey</b:First>
          </b:Person>
        </b:NameList>
      </b:Author>
    </b:Author>
    <b:Title>An Introduction to Management Science: Quantitative Approaches to Decision ...</b:Title>
    <b:Year>2017</b:Year>
    <b:City>New York</b:City>
    <b:Publisher>Cengage learning</b:Publisher>
    <b:RefOrder>1</b:RefOrder>
  </b:Source>
</b:Sources>
</file>

<file path=customXml/itemProps1.xml><?xml version="1.0" encoding="utf-8"?>
<ds:datastoreItem xmlns:ds="http://schemas.openxmlformats.org/officeDocument/2006/customXml" ds:itemID="{2A4A8C4D-961D-4B08-8217-CF132220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jnr</dc:creator>
  <cp:lastModifiedBy>jnr</cp:lastModifiedBy>
  <cp:revision>48</cp:revision>
  <dcterms:created xsi:type="dcterms:W3CDTF">2019-03-24T22:25:00Z</dcterms:created>
  <dcterms:modified xsi:type="dcterms:W3CDTF">2019-03-24T23:47:00Z</dcterms:modified>
</cp:coreProperties>
</file>