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932620">
      <w:pPr>
        <w:jc w:val="center"/>
      </w:pPr>
      <w:r>
        <w:t>Full Title of Your Paper Here</w:t>
      </w:r>
    </w:p>
    <w:p w:rsidR="002A2A03" w:rsidRDefault="00932620">
      <w:pPr>
        <w:jc w:val="center"/>
      </w:pPr>
      <w:r>
        <w:t>Your Name  (First M. Last)</w:t>
      </w:r>
    </w:p>
    <w:p w:rsidR="002A2A03" w:rsidRDefault="00932620">
      <w:pPr>
        <w:jc w:val="center"/>
      </w:pPr>
      <w:r>
        <w:t>School or Institution Name (University at Place or Town, State)</w:t>
      </w:r>
    </w:p>
    <w:p w:rsidR="00EB26FE" w:rsidRDefault="00932620" w:rsidP="00EB26FE">
      <w:pPr>
        <w:ind w:firstLine="0"/>
        <w:jc w:val="center"/>
      </w:pPr>
      <w:r>
        <w:br w:type="page"/>
      </w:r>
      <w:r w:rsidR="00F661EF">
        <w:lastRenderedPageBreak/>
        <w:t>Health and Medicine</w:t>
      </w:r>
    </w:p>
    <w:p w:rsidR="00693258" w:rsidRDefault="00932620" w:rsidP="00F661EF">
      <w:pPr>
        <w:ind w:firstLine="0"/>
      </w:pPr>
      <w:r>
        <w:tab/>
      </w:r>
      <w:r w:rsidR="00ED7E88">
        <w:t xml:space="preserve">The instances and tales shared by </w:t>
      </w:r>
      <w:r w:rsidR="005427E3">
        <w:t>diverse</w:t>
      </w:r>
      <w:r w:rsidR="00ED7E88">
        <w:t xml:space="preserve"> communities </w:t>
      </w:r>
      <w:r w:rsidR="005427E3">
        <w:t>on The Serie</w:t>
      </w:r>
      <w:r w:rsidR="00E04C26">
        <w:t>s portray a</w:t>
      </w:r>
      <w:r w:rsidR="00E661A8">
        <w:t xml:space="preserve"> </w:t>
      </w:r>
      <w:r w:rsidR="00D1650B">
        <w:t xml:space="preserve">critical picture of the sexualities and </w:t>
      </w:r>
      <w:r w:rsidR="00C052C4">
        <w:t>s</w:t>
      </w:r>
      <w:r w:rsidR="00D1650B">
        <w:t>ocie</w:t>
      </w:r>
      <w:r w:rsidR="009C35F7">
        <w:t xml:space="preserve">ties. </w:t>
      </w:r>
      <w:r w:rsidR="005E2CDD">
        <w:t>Among all the real-life incidents shared by communities, the voice of soldiers and their families who received the impact resonated</w:t>
      </w:r>
      <w:r w:rsidR="009E0BF0">
        <w:t xml:space="preserve"> with me the most</w:t>
      </w:r>
      <w:r w:rsidR="003E5995">
        <w:fldChar w:fldCharType="begin"/>
      </w:r>
      <w:r w:rsidR="003E5995">
        <w:instrText xml:space="preserve"> ADDIN ZOTERO_ITEM CSL_CITATION {"citationID":"5rNoX21d","properties":{"formattedCitation":"(\\uc0\\u8220{}Humans of New York,\\uc0\\u8221{} n.d.)","plainCitation":"(“Humans of New York,” n.d.)","noteIndex":0},"citationItems":[{"id":1977,"uris":["http://zotero.org/users/local/H8YOvGFC/items/UPM25LP3"],"uri":["http://zotero.org/users/local/H8YOvGFC/items/UPM25LP3"],"itemData":{"id":1977,"type":"webpage","title":"Humans of New York","container-title":"Humans of New York","abstract":"Humans of New York","URL":"http://www.humansofnewyork.com/","language":"en","accessed":{"date-parts":[["2019",2,4]]}}}],"schema":"https://github.com/citation-style-language/schema/raw/master/csl-citation.json"} </w:instrText>
      </w:r>
      <w:r w:rsidR="003E5995">
        <w:fldChar w:fldCharType="separate"/>
      </w:r>
      <w:r w:rsidR="003E5995" w:rsidRPr="003E5995">
        <w:t>(“Humans of New York,” n.d.)</w:t>
      </w:r>
      <w:r w:rsidR="003E5995">
        <w:fldChar w:fldCharType="end"/>
      </w:r>
      <w:r w:rsidR="009E0BF0">
        <w:t>.</w:t>
      </w:r>
      <w:r w:rsidR="00C7602C">
        <w:t xml:space="preserve"> </w:t>
      </w:r>
      <w:r w:rsidR="005E2CDD">
        <w:t>Each community</w:t>
      </w:r>
      <w:r w:rsidR="003632C3">
        <w:t xml:space="preserve"> has strived to serve the nation and has </w:t>
      </w:r>
      <w:r w:rsidR="00461B2F">
        <w:t>received</w:t>
      </w:r>
      <w:r w:rsidR="003632C3">
        <w:t xml:space="preserve"> a wide range of impacts. </w:t>
      </w:r>
      <w:r w:rsidR="00CC31C3">
        <w:t xml:space="preserve">The black community has sacrificed in the Afghan war to a significant extent. However, the stereotyping and the sexuality issues are </w:t>
      </w:r>
      <w:r w:rsidR="00461B2F">
        <w:t>still</w:t>
      </w:r>
      <w:r w:rsidR="000F7C8B">
        <w:t xml:space="preserve"> pervasive in the states. They</w:t>
      </w:r>
      <w:r w:rsidR="002210BC">
        <w:t xml:space="preserve"> have not</w:t>
      </w:r>
      <w:r>
        <w:t xml:space="preserve"> yet cherished the social status of equality and justice in American society.  </w:t>
      </w:r>
    </w:p>
    <w:p w:rsidR="002A2A03" w:rsidRDefault="00932620" w:rsidP="003E5995">
      <w:r>
        <w:t>In ad</w:t>
      </w:r>
      <w:r>
        <w:t xml:space="preserve">dition, the survivors of the wars are faced with complex issues. Each member of the American community </w:t>
      </w:r>
      <w:r w:rsidR="000A15EE">
        <w:t>i</w:t>
      </w:r>
      <w:r w:rsidR="00780D61">
        <w:t>s</w:t>
      </w:r>
      <w:r w:rsidR="00C17F6D">
        <w:t xml:space="preserve"> </w:t>
      </w:r>
      <w:r w:rsidR="00395BC6">
        <w:t>faced with the challenge irrespective of the sexuality, gender or community.</w:t>
      </w:r>
      <w:r w:rsidR="0079142C">
        <w:t xml:space="preserve"> For instance, a story shared by a person</w:t>
      </w:r>
      <w:r w:rsidR="00BA0B1B">
        <w:t xml:space="preserve"> reveals the dreadful impacts of living the moments in the w</w:t>
      </w:r>
      <w:r w:rsidR="00732F03">
        <w:t>ar</w:t>
      </w:r>
      <w:r w:rsidR="003E5995">
        <w:fldChar w:fldCharType="begin"/>
      </w:r>
      <w:r w:rsidR="003E5995">
        <w:instrText xml:space="preserve"> ADDIN ZOTERO_ITEM CSL_CITATION {"citationID":"wx3mYkVE","properties":{"formattedCitation":"(Zosuls, Miller, Ruble, Martin, &amp; Fabes, 2011)","plainCitation":"(Zosuls, Miller, Ruble, Martin, &amp; Fabes, 2011)","noteIndex":0},"citationItems":[{"id":1979,"uris":["http://zotero.org/users/local/H8YOvGFC/items/H7QLYW9D"],"uri":["http://zotero.org/users/local/H8YOvGFC/items/H7QLYW9D"],"itemData":{"id":1979,"type":"article-journal","title":"Gender Development Research in Sex Roles: Historical Trends and Future Directions","container-title":"Sex roles","page":"826-842","volume":"64","issue":"11-12","source":"PubMed Central","abstract":"The late 1960s through the 1970s marked an important turning point in the field of gender research, including theory and research in gender development. The establishment of Sex Roles in 1975 as a forum for this research represented an important milestone in the field. In this article, we celebrate the 35th anniversary of Sex Roles and, in particular, its contributions to the field of research on children’s and adolescents’ gender development. We examine the trends in research on gender development published in Sex Roles since its inception and use this analysis as a vehicle for exploring how the field has grown and evolved over the past few decades. We begin with a brief review of the history of this field of research since 1975. Then, we present a descriptive assessment of articles published on gender development in Sex Roles over time, and link this assessment to general trends that have occurred in the study of gender development over the past 35 years. We conclude with a discussion of future directions for the field of gender development. In particular, we highlight areas in which the journal could play a role in promoting more diversity in topics, methods, and ages employed in gender development research.","DOI":"10.1007/s11199-010-9902-3","ISSN":"0360-0025","note":"PMID: 21747580\nPMCID: PMC3131694","shortTitle":"Gender Development Research in Sex Roles","journalAbbreviation":"Sex Roles","author":[{"family":"Zosuls","given":"Kristina M."},{"family":"Miller","given":"Cindy Faith"},{"family":"Ruble","given":"Diane N."},{"family":"Martin","given":"Carol Lynn"},{"family":"Fabes","given":"Richard A."}],"issued":{"date-parts":[["2011",6]]}}}],"schema":"https://github.com/citation-style-language/schema/raw/master/csl-citation.json"} </w:instrText>
      </w:r>
      <w:r w:rsidR="003E5995">
        <w:fldChar w:fldCharType="separate"/>
      </w:r>
      <w:r w:rsidR="003E5995" w:rsidRPr="003E5995">
        <w:t>(Zosuls, Miller, Ruble, Martin, &amp; Fabes, 2011)</w:t>
      </w:r>
      <w:r w:rsidR="003E5995">
        <w:fldChar w:fldCharType="end"/>
      </w:r>
      <w:r w:rsidR="00732F03">
        <w:t xml:space="preserve">. The </w:t>
      </w:r>
      <w:r w:rsidR="002317B7">
        <w:t xml:space="preserve">adverse impacts were so immense that he had to live the rest of his life </w:t>
      </w:r>
      <w:r w:rsidR="0075443E">
        <w:t xml:space="preserve">as a mentally disturbed person. Furthermore, the social menace of drinking, post-traumatic disorders and the prolific stories of war dominate the culture of sexuality in American society. </w:t>
      </w:r>
      <w:r w:rsidR="00C3358D">
        <w:t>A critical appraisal of the matter reflects that these issues are primarily rooted in the social norms and values</w:t>
      </w:r>
      <w:r w:rsidR="003E5995">
        <w:fldChar w:fldCharType="begin"/>
      </w:r>
      <w:r w:rsidR="003E5995">
        <w:instrText xml:space="preserve"> ADDIN ZOTERO_ITEM CSL_CITATION {"citationID":"A2dg7sTe","properties":{"formattedCitation":"(\\uc0\\u8220{}Major Social Changes:,\\uc0\\u8221{} n.d.)","plainCitation":"(“Major Social Changes:,” n.d.)","noteIndex":0},"citationItems":[{"id":1996,"uris":["http://zotero.org/users/local/H8YOvGFC/items/Y5VPI4B8"],"uri":["http://zotero.org/users/local/H8YOvGFC/items/Y5VPI4B8"],"itemData":{"id":1996,"type":"webpage","title":"Major Social Changes:","URL":"http://people.uncw.edu/pricej/teaching/socialchange/causes%20of%20social%20change.htm","accessed":{"date-parts":[["2019",2,4]]}}}],"schema":"https://github.com/citation-style-language/schema/raw/master/csl-citation.json"} </w:instrText>
      </w:r>
      <w:r w:rsidR="003E5995">
        <w:fldChar w:fldCharType="separate"/>
      </w:r>
      <w:r w:rsidR="003E5995" w:rsidRPr="003E5995">
        <w:t>(“Major Social Changes:,” n.d.)</w:t>
      </w:r>
      <w:r w:rsidR="003E5995">
        <w:fldChar w:fldCharType="end"/>
      </w:r>
      <w:r w:rsidR="00C3358D">
        <w:t>. Irrefutably, the instances are supplemented with not only historic instances b</w:t>
      </w:r>
      <w:r w:rsidR="00DC5EE0">
        <w:t>ut also</w:t>
      </w:r>
      <w:r w:rsidR="00F170CE">
        <w:t xml:space="preserve"> pertinent data.</w:t>
      </w:r>
      <w:r w:rsidR="00C14E9F">
        <w:t xml:space="preserve"> The refugees shared heart-shattering stories faced with the </w:t>
      </w:r>
      <w:r w:rsidR="00834AEE">
        <w:t>issues</w:t>
      </w:r>
      <w:r w:rsidR="00C14E9F">
        <w:t xml:space="preserve"> of sexuality based on their religion, </w:t>
      </w:r>
      <w:r w:rsidR="00834AEE">
        <w:t>plight</w:t>
      </w:r>
      <w:r w:rsidR="00C14E9F">
        <w:t xml:space="preserve"> and the</w:t>
      </w:r>
      <w:r w:rsidR="00834AEE">
        <w:t xml:space="preserve"> untoward circumstances to seek asylum.</w:t>
      </w:r>
      <w:r w:rsidR="009C35F7">
        <w:t xml:space="preserve"> To conclude, the refugees are the community of people receiving detrimental manifestat</w:t>
      </w:r>
      <w:r w:rsidR="008B4EF4">
        <w:t>ions of sexuality influenced by</w:t>
      </w:r>
      <w:r w:rsidR="002409D0">
        <w:t xml:space="preserve"> race and complex.</w:t>
      </w:r>
      <w:r w:rsidR="00834AEE">
        <w:t xml:space="preserve"> </w:t>
      </w:r>
      <w:r w:rsidR="00C14E9F">
        <w:t xml:space="preserve">  </w:t>
      </w:r>
      <w:r w:rsidR="00C3358D">
        <w:t xml:space="preserve"> </w:t>
      </w:r>
      <w:r w:rsidR="0075443E">
        <w:t xml:space="preserve"> </w:t>
      </w:r>
      <w:r w:rsidR="002317B7">
        <w:t xml:space="preserve"> </w:t>
      </w:r>
      <w:r>
        <w:br w:type="page"/>
      </w:r>
      <w:r w:rsidR="003E5995">
        <w:lastRenderedPageBreak/>
        <w:t xml:space="preserve">                                                              </w:t>
      </w:r>
      <w:r>
        <w:t>References</w:t>
      </w:r>
    </w:p>
    <w:p w:rsidR="003E5995" w:rsidRPr="003E5995" w:rsidRDefault="00932620" w:rsidP="003E5995">
      <w:pPr>
        <w:pStyle w:val="Bibliography"/>
      </w:pPr>
      <w:r>
        <w:fldChar w:fldCharType="begin"/>
      </w:r>
      <w:r>
        <w:instrText xml:space="preserve"> ADDIN ZOTERO_BIBL {"uncited":[],"omitted":[],"cus</w:instrText>
      </w:r>
      <w:r>
        <w:instrText xml:space="preserve">tom":[]} CSL_BIBLIOGRAPHY </w:instrText>
      </w:r>
      <w:r>
        <w:fldChar w:fldCharType="separate"/>
      </w:r>
      <w:r w:rsidRPr="003E5995">
        <w:t>Humans of New York. (n.d.). Retrieved February 4, 2019, from http://www.humansofnewyork.com/</w:t>
      </w:r>
    </w:p>
    <w:p w:rsidR="003E5995" w:rsidRPr="003E5995" w:rsidRDefault="00932620" w:rsidP="003E5995">
      <w:pPr>
        <w:pStyle w:val="Bibliography"/>
      </w:pPr>
      <w:r w:rsidRPr="003E5995">
        <w:t>Major Social Changes: (n.d.). Retrieved February 4, 2019, from http://people.uncw.edu/pricej/teaching/socialchange/causes%20of%20social%2</w:t>
      </w:r>
      <w:r w:rsidRPr="003E5995">
        <w:t>0change.htm</w:t>
      </w:r>
    </w:p>
    <w:p w:rsidR="003E5995" w:rsidRPr="003E5995" w:rsidRDefault="00932620" w:rsidP="003E5995">
      <w:pPr>
        <w:pStyle w:val="Bibliography"/>
      </w:pPr>
      <w:r w:rsidRPr="003E5995">
        <w:t xml:space="preserve">Zosuls, K. M., Miller, C. F., Ruble, D. N., Martin, C. L., &amp; Fabes, R. A. (2011). Gender Development Research in Sex Roles: Historical Trends and Future Directions. </w:t>
      </w:r>
      <w:r w:rsidRPr="003E5995">
        <w:rPr>
          <w:i/>
          <w:iCs/>
        </w:rPr>
        <w:t>Sex Roles</w:t>
      </w:r>
      <w:r w:rsidRPr="003E5995">
        <w:t xml:space="preserve">, </w:t>
      </w:r>
      <w:r w:rsidRPr="003E5995">
        <w:rPr>
          <w:i/>
          <w:iCs/>
        </w:rPr>
        <w:t>64</w:t>
      </w:r>
      <w:r w:rsidRPr="003E5995">
        <w:t>(11–12), 826–842. https://doi.org/10.1007/s11199-010-9902-3</w:t>
      </w:r>
    </w:p>
    <w:p w:rsidR="002A2A03" w:rsidRDefault="00932620">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20" w:rsidRDefault="00932620">
      <w:pPr>
        <w:spacing w:line="240" w:lineRule="auto"/>
      </w:pPr>
      <w:r>
        <w:separator/>
      </w:r>
    </w:p>
  </w:endnote>
  <w:endnote w:type="continuationSeparator" w:id="0">
    <w:p w:rsidR="00932620" w:rsidRDefault="00932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20" w:rsidRDefault="00932620">
      <w:pPr>
        <w:spacing w:line="240" w:lineRule="auto"/>
      </w:pPr>
      <w:r>
        <w:separator/>
      </w:r>
    </w:p>
  </w:footnote>
  <w:footnote w:type="continuationSeparator" w:id="0">
    <w:p w:rsidR="00932620" w:rsidRDefault="009326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326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326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3D6">
      <w:rPr>
        <w:rStyle w:val="PageNumber"/>
        <w:noProof/>
      </w:rPr>
      <w:t>2</w:t>
    </w:r>
    <w:r>
      <w:rPr>
        <w:rStyle w:val="PageNumber"/>
      </w:rPr>
      <w:fldChar w:fldCharType="end"/>
    </w:r>
  </w:p>
  <w:p w:rsidR="002A2A03" w:rsidRDefault="00932620">
    <w:pPr>
      <w:pStyle w:val="Header"/>
      <w:ind w:right="360" w:firstLine="0"/>
    </w:pPr>
    <w:r>
      <w:t>HEALTH AND MEDICINE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9326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3D6">
      <w:rPr>
        <w:rStyle w:val="PageNumber"/>
        <w:noProof/>
      </w:rPr>
      <w:t>1</w:t>
    </w:r>
    <w:r>
      <w:rPr>
        <w:rStyle w:val="PageNumber"/>
      </w:rPr>
      <w:fldChar w:fldCharType="end"/>
    </w:r>
  </w:p>
  <w:p w:rsidR="002A2A03" w:rsidRDefault="00932620">
    <w:pPr>
      <w:ind w:right="360" w:firstLine="0"/>
    </w:pPr>
    <w:r>
      <w:t>Running h</w:t>
    </w:r>
    <w:r w:rsidR="00ED7E88">
      <w:t>ead: HEALTH AND MEDICINE</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66388"/>
    <w:rsid w:val="00093EA6"/>
    <w:rsid w:val="000A15EE"/>
    <w:rsid w:val="000B0A32"/>
    <w:rsid w:val="000C345B"/>
    <w:rsid w:val="000F7C8B"/>
    <w:rsid w:val="00123307"/>
    <w:rsid w:val="001464E7"/>
    <w:rsid w:val="0019694A"/>
    <w:rsid w:val="001A0A79"/>
    <w:rsid w:val="001F4D42"/>
    <w:rsid w:val="002210BC"/>
    <w:rsid w:val="002317B7"/>
    <w:rsid w:val="002409D0"/>
    <w:rsid w:val="002708FE"/>
    <w:rsid w:val="002A2A03"/>
    <w:rsid w:val="003020D2"/>
    <w:rsid w:val="003632C3"/>
    <w:rsid w:val="00381ACD"/>
    <w:rsid w:val="00395BC6"/>
    <w:rsid w:val="003D26E9"/>
    <w:rsid w:val="003D5F57"/>
    <w:rsid w:val="003D6A8E"/>
    <w:rsid w:val="003E5995"/>
    <w:rsid w:val="00461B2F"/>
    <w:rsid w:val="005427E3"/>
    <w:rsid w:val="0059292D"/>
    <w:rsid w:val="005E2CDD"/>
    <w:rsid w:val="005F5B64"/>
    <w:rsid w:val="0066262C"/>
    <w:rsid w:val="00693258"/>
    <w:rsid w:val="00732F03"/>
    <w:rsid w:val="0075443E"/>
    <w:rsid w:val="00774270"/>
    <w:rsid w:val="00780D61"/>
    <w:rsid w:val="0079142C"/>
    <w:rsid w:val="007D447B"/>
    <w:rsid w:val="00834AEE"/>
    <w:rsid w:val="008B4EF4"/>
    <w:rsid w:val="008C075F"/>
    <w:rsid w:val="009033D6"/>
    <w:rsid w:val="00932620"/>
    <w:rsid w:val="00937386"/>
    <w:rsid w:val="009B59C1"/>
    <w:rsid w:val="009C35F7"/>
    <w:rsid w:val="009E0BF0"/>
    <w:rsid w:val="00A747BE"/>
    <w:rsid w:val="00B761B1"/>
    <w:rsid w:val="00BA0B1B"/>
    <w:rsid w:val="00BC129E"/>
    <w:rsid w:val="00C04988"/>
    <w:rsid w:val="00C052C4"/>
    <w:rsid w:val="00C14E9F"/>
    <w:rsid w:val="00C17F6D"/>
    <w:rsid w:val="00C3358D"/>
    <w:rsid w:val="00C44489"/>
    <w:rsid w:val="00C60AAF"/>
    <w:rsid w:val="00C67138"/>
    <w:rsid w:val="00C7602C"/>
    <w:rsid w:val="00CC31C3"/>
    <w:rsid w:val="00CF29F0"/>
    <w:rsid w:val="00D1650B"/>
    <w:rsid w:val="00DC5EE0"/>
    <w:rsid w:val="00E04C26"/>
    <w:rsid w:val="00E3447A"/>
    <w:rsid w:val="00E661A8"/>
    <w:rsid w:val="00EB26FE"/>
    <w:rsid w:val="00EB55B8"/>
    <w:rsid w:val="00EC3A72"/>
    <w:rsid w:val="00ED7E88"/>
    <w:rsid w:val="00EF2C76"/>
    <w:rsid w:val="00F14B77"/>
    <w:rsid w:val="00F170CE"/>
    <w:rsid w:val="00F6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E5995"/>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E599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2019-02-04T09:10:00Z</dcterms:created>
  <dcterms:modified xsi:type="dcterms:W3CDTF">2019-02-04T09:10:00Z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id="GHeFht3S"/&gt;&lt;style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