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616CB053" w:rsidR="00E81978" w:rsidRDefault="00D11712" w:rsidP="004429D4">
      <w:pPr>
        <w:pStyle w:val="Title"/>
      </w:pPr>
      <w:r>
        <w:t>Guns and Violence</w:t>
      </w:r>
    </w:p>
    <w:p w14:paraId="204F5273" w14:textId="21B53C3E" w:rsidR="00B823AA" w:rsidRDefault="00D11712" w:rsidP="004429D4">
      <w:pPr>
        <w:pStyle w:val="Title2"/>
      </w:pPr>
      <w:r>
        <w:t>[Author’s name]</w:t>
      </w:r>
    </w:p>
    <w:p w14:paraId="40D4D311" w14:textId="5D64548E" w:rsidR="001132C2" w:rsidRDefault="00D11712" w:rsidP="004429D4">
      <w:pPr>
        <w:pStyle w:val="Title2"/>
      </w:pPr>
      <w:r>
        <w:t>[Institute’s name]</w:t>
      </w:r>
    </w:p>
    <w:p w14:paraId="1E1AD5A7" w14:textId="16121037" w:rsidR="00E81978" w:rsidRDefault="00E81978" w:rsidP="004429D4">
      <w:pPr>
        <w:pStyle w:val="Title2"/>
      </w:pPr>
    </w:p>
    <w:p w14:paraId="06833346" w14:textId="2466220F" w:rsidR="00E81978" w:rsidRDefault="00E81978" w:rsidP="004429D4">
      <w:pPr>
        <w:pStyle w:val="Title"/>
      </w:pPr>
    </w:p>
    <w:p w14:paraId="7252C278" w14:textId="290A6AC8" w:rsidR="00A345C6" w:rsidRDefault="00A345C6" w:rsidP="004429D4">
      <w:pPr>
        <w:pStyle w:val="Title2"/>
      </w:pPr>
    </w:p>
    <w:p w14:paraId="6BFB5EB7" w14:textId="77777777" w:rsidR="00A345C6" w:rsidRDefault="00D11712" w:rsidP="004429D4">
      <w:r>
        <w:br w:type="page"/>
      </w:r>
    </w:p>
    <w:p w14:paraId="54892F34" w14:textId="77777777" w:rsidR="004429D4" w:rsidRPr="004429D4" w:rsidRDefault="00D11712" w:rsidP="00B97B32">
      <w:pPr>
        <w:ind w:firstLine="0"/>
        <w:jc w:val="center"/>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lastRenderedPageBreak/>
        <w:t>Guns and Violence</w:t>
      </w:r>
    </w:p>
    <w:p w14:paraId="2DE4BE2D" w14:textId="77777777" w:rsidR="004429D4" w:rsidRPr="004429D4" w:rsidRDefault="00D11712" w:rsidP="00B97B32">
      <w:pPr>
        <w:ind w:firstLine="0"/>
        <w:jc w:val="center"/>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b/>
          <w:bCs/>
          <w:color w:val="1C1E29"/>
          <w:kern w:val="0"/>
          <w:lang w:val="x-none"/>
        </w:rPr>
        <w:t>Analysis of Recent Mass Shooting Incident in the US</w:t>
      </w:r>
    </w:p>
    <w:p w14:paraId="3B60877C" w14:textId="77777777"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The recent history of the country is full of an extensive form of the mass shooting that affects American society in chronic form. In recent times, Americans faced the immense challenges of mass shooting incidents. This growing issue requires necessary attention and immediate fixation to avoid the occurrence of these incidents in the future. The incident of Florida school mass shooting is recognized as one of the major incidents of gun violence occurred in the history of the US. This event of mass shootings happened in high school in the area of Parkland, Florida. The details of this particular event indicate that on February 14, 2018, a teen gunman reportedly kills 17 individuals. 17 individuals were allegedly injured due to this mass shooting in the vicinity of the school. Media coverage of this incident explicitly indicated that a teen gunman, Nikolas Cruz entered in Stoneman Douglas High School and randomly opened fire.  </w:t>
      </w:r>
    </w:p>
    <w:p w14:paraId="013A704D" w14:textId="0C543F27"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xml:space="preserve">           This intensity of this incident of mass shooting requires careful consideration of the entire phenomenon of the mass shooting. This approach of detailed analysis is essential to propose some better alternative policy measures for the future. On the day of the incident, Cruz approaches the school wearing a backpack comprised of magazines. The shocking reality related to this prospect is that he carried a black duffel packed with his legally purchased AR-15 semi-automatic rifle. This form of information is disturbing for all the stakeholders, considering the growing incidents of a mass shooting. It is important to establish how the buying and selling of guns and other weapons can be restricted effectively to control the potential hazards of mass shooting incidents in the country</w:t>
      </w:r>
      <w:r w:rsidR="004427EB">
        <w:rPr>
          <w:rFonts w:ascii="Times New Roman" w:eastAsia="Times New Roman" w:hAnsi="Times New Roman" w:cs="Times New Roman"/>
          <w:color w:val="1C1E29"/>
          <w:kern w:val="0"/>
          <w:lang w:val="x-none"/>
        </w:rPr>
        <w:t xml:space="preserve"> </w:t>
      </w:r>
      <w:r w:rsidR="004427EB">
        <w:rPr>
          <w:rFonts w:ascii="Times New Roman" w:eastAsia="Times New Roman" w:hAnsi="Times New Roman" w:cs="Times New Roman"/>
          <w:color w:val="1C1E29"/>
          <w:kern w:val="0"/>
          <w:lang w:val="x-none"/>
        </w:rPr>
        <w:fldChar w:fldCharType="begin"/>
      </w:r>
      <w:r w:rsidR="004427EB">
        <w:rPr>
          <w:rFonts w:ascii="Times New Roman" w:eastAsia="Times New Roman" w:hAnsi="Times New Roman" w:cs="Times New Roman"/>
          <w:color w:val="1C1E29"/>
          <w:kern w:val="0"/>
          <w:lang w:val="x-none"/>
        </w:rPr>
        <w:instrText xml:space="preserve"> ADDIN ZOTERO_ITEM CSL_CITATION {"citationID":"deYYYxpp","properties":{"formattedCitation":"(Luca, Malhotra, &amp; Poliquin, 2019)","plainCitation":"(Luca, Malhotra, &amp; Poliquin, 2019)","noteIndex":0},"citationItems":[{"id":1472,"uris":["http://zotero.org/users/local/7Hi3kAOD/items/EZTWR7LT"],"uri":["http://zotero.org/users/local/7Hi3kAOD/items/EZTWR7LT"],"itemData":{"id":1472,"type":"report","title":"The impact of mass shootings on gun policy","publisher":"National Bureau of Economic Research","author":[{"family":"Luca","given":"Michael"},{"family":"Malhotra","given":"Deepak"},{"family":"Poliquin","given":"Christopher"}],"issued":{"date-parts":[["2019"]]}}}],"schema":"https://github.com/citation-style-language/schema/raw/master/csl-citation.json"} </w:instrText>
      </w:r>
      <w:r w:rsidR="004427EB">
        <w:rPr>
          <w:rFonts w:ascii="Times New Roman" w:eastAsia="Times New Roman" w:hAnsi="Times New Roman" w:cs="Times New Roman"/>
          <w:color w:val="1C1E29"/>
          <w:kern w:val="0"/>
          <w:lang w:val="x-none"/>
        </w:rPr>
        <w:fldChar w:fldCharType="separate"/>
      </w:r>
      <w:r w:rsidR="004427EB" w:rsidRPr="004427EB">
        <w:rPr>
          <w:rFonts w:ascii="Times New Roman" w:hAnsi="Times New Roman" w:cs="Times New Roman"/>
        </w:rPr>
        <w:t>(Luca, Malhotra, &amp; Poliquin, 2019)</w:t>
      </w:r>
      <w:r w:rsidR="004427EB">
        <w:rPr>
          <w:rFonts w:ascii="Times New Roman" w:eastAsia="Times New Roman" w:hAnsi="Times New Roman" w:cs="Times New Roman"/>
          <w:color w:val="1C1E29"/>
          <w:kern w:val="0"/>
          <w:lang w:val="x-none"/>
        </w:rPr>
        <w:fldChar w:fldCharType="end"/>
      </w:r>
      <w:r w:rsidRPr="004429D4">
        <w:rPr>
          <w:rFonts w:ascii="Times New Roman" w:eastAsia="Times New Roman" w:hAnsi="Times New Roman" w:cs="Times New Roman"/>
          <w:color w:val="1C1E29"/>
          <w:kern w:val="0"/>
          <w:lang w:val="x-none"/>
        </w:rPr>
        <w:t xml:space="preserve">. It is important to establish how Cruz got guns and magazines for shooting, although he was a teenager. The detailed </w:t>
      </w:r>
      <w:r w:rsidRPr="004429D4">
        <w:rPr>
          <w:rFonts w:ascii="Times New Roman" w:eastAsia="Times New Roman" w:hAnsi="Times New Roman" w:cs="Times New Roman"/>
          <w:color w:val="1C1E29"/>
          <w:kern w:val="0"/>
          <w:lang w:val="x-none"/>
        </w:rPr>
        <w:lastRenderedPageBreak/>
        <w:t>investigation of this incident helps to identify how Cruz obtained the gun for this incident. Media reports on this incident explicitly indicated that his mother allegedly allowed him to purchase a gun in an easy manner. Authorities associated with this case accepted that he legally bought the gun, and undoubtedly, this information is chronic. The role of legislators and law enforcement entities is important, considering the failure of controlling the purchasing of weapons by the teen individual. This approach eventually questions the law enforcement domain when it comes to controlling the increasing problem of gun shootings in the country. Investigating the commission of this case also reported that the mother of Cruz allowed him to purchase guns that eventually turned as the massive shooting incident in the country.</w:t>
      </w:r>
    </w:p>
    <w:p w14:paraId="39F2DBB1" w14:textId="1F188077"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xml:space="preserve">           The detailed analysis of this incident also requires to explore the possible domain of red flags before the occurre</w:t>
      </w:r>
      <w:r w:rsidR="003B13BB">
        <w:rPr>
          <w:rFonts w:ascii="Times New Roman" w:eastAsia="Times New Roman" w:hAnsi="Times New Roman" w:cs="Times New Roman"/>
          <w:color w:val="1C1E29"/>
          <w:kern w:val="0"/>
          <w:lang w:val="x-none"/>
        </w:rPr>
        <w:t>nce of this incident in school.</w:t>
      </w:r>
      <w:r w:rsidRPr="004429D4">
        <w:rPr>
          <w:rFonts w:ascii="Times New Roman" w:eastAsia="Times New Roman" w:hAnsi="Times New Roman" w:cs="Times New Roman"/>
          <w:color w:val="1C1E29"/>
          <w:kern w:val="0"/>
          <w:lang w:val="x-none"/>
        </w:rPr>
        <w:t xml:space="preserve"> </w:t>
      </w:r>
      <w:r w:rsidR="003B13BB">
        <w:rPr>
          <w:rFonts w:ascii="Times New Roman" w:eastAsia="Times New Roman" w:hAnsi="Times New Roman" w:cs="Times New Roman"/>
          <w:color w:val="1C1E29"/>
          <w:kern w:val="0"/>
        </w:rPr>
        <w:t>The</w:t>
      </w:r>
      <w:r w:rsidRPr="004429D4">
        <w:rPr>
          <w:rFonts w:ascii="Times New Roman" w:eastAsia="Times New Roman" w:hAnsi="Times New Roman" w:cs="Times New Roman"/>
          <w:color w:val="1C1E29"/>
          <w:kern w:val="0"/>
          <w:lang w:val="x-none"/>
        </w:rPr>
        <w:t xml:space="preserve"> background of this incident explained that school staff had been cautioned after the dismissal of Cruz from the school due to disciplinary reasons in 2017. It was established by the school administration that he was a troubled teen who can be a safety risk for the other students. It is logical to question whether the school administration adopted some practical measures to avoid any emergency situation successfully. The approach of "Red Flag" in the form of proper warning for all the relevant entities was not successfully established</w:t>
      </w:r>
      <w:r w:rsidR="00F1209E">
        <w:rPr>
          <w:rFonts w:ascii="Times New Roman" w:eastAsia="Times New Roman" w:hAnsi="Times New Roman" w:cs="Times New Roman"/>
          <w:color w:val="1C1E29"/>
          <w:kern w:val="0"/>
          <w:lang w:val="x-none"/>
        </w:rPr>
        <w:t xml:space="preserve"> </w:t>
      </w:r>
      <w:r w:rsidR="00F1209E">
        <w:rPr>
          <w:rFonts w:ascii="Times New Roman" w:eastAsia="Times New Roman" w:hAnsi="Times New Roman" w:cs="Times New Roman"/>
          <w:color w:val="1C1E29"/>
          <w:kern w:val="0"/>
          <w:lang w:val="x-none"/>
        </w:rPr>
        <w:fldChar w:fldCharType="begin"/>
      </w:r>
      <w:r w:rsidR="00F1209E">
        <w:rPr>
          <w:rFonts w:ascii="Times New Roman" w:eastAsia="Times New Roman" w:hAnsi="Times New Roman" w:cs="Times New Roman"/>
          <w:color w:val="1C1E29"/>
          <w:kern w:val="0"/>
          <w:lang w:val="x-none"/>
        </w:rPr>
        <w:instrText xml:space="preserve"> ADDIN ZOTERO_ITEM CSL_CITATION {"citationID":"bCx4OSQC","properties":{"formattedCitation":"(Fisher &amp; Keller, 2017)","plainCitation":"(Fisher &amp; Keller, 2017)","noteIndex":0},"citationItems":[{"id":1471,"uris":["http://zotero.org/users/local/7Hi3kAOD/items/GYKJGWGC"],"uri":["http://zotero.org/users/local/7Hi3kAOD/items/GYKJGWGC"],"itemData":{"id":1471,"type":"article-journal","title":"What explains US mass shootings? International comparisons suggest an answer","container-title":"The New York Times","author":[{"family":"Fisher","given":"Max"},{"family":"Keller","given":"Josh"}],"issued":{"date-parts":[["2017"]]}}}],"schema":"https://github.com/citation-style-language/schema/raw/master/csl-citation.json"} </w:instrText>
      </w:r>
      <w:r w:rsidR="00F1209E">
        <w:rPr>
          <w:rFonts w:ascii="Times New Roman" w:eastAsia="Times New Roman" w:hAnsi="Times New Roman" w:cs="Times New Roman"/>
          <w:color w:val="1C1E29"/>
          <w:kern w:val="0"/>
          <w:lang w:val="x-none"/>
        </w:rPr>
        <w:fldChar w:fldCharType="separate"/>
      </w:r>
      <w:r w:rsidR="00F1209E" w:rsidRPr="00F1209E">
        <w:rPr>
          <w:rFonts w:ascii="Times New Roman" w:hAnsi="Times New Roman" w:cs="Times New Roman"/>
        </w:rPr>
        <w:t>(Fisher &amp; Keller, 2017)</w:t>
      </w:r>
      <w:r w:rsidR="00F1209E">
        <w:rPr>
          <w:rFonts w:ascii="Times New Roman" w:eastAsia="Times New Roman" w:hAnsi="Times New Roman" w:cs="Times New Roman"/>
          <w:color w:val="1C1E29"/>
          <w:kern w:val="0"/>
          <w:lang w:val="x-none"/>
        </w:rPr>
        <w:fldChar w:fldCharType="end"/>
      </w:r>
      <w:r w:rsidRPr="004429D4">
        <w:rPr>
          <w:rFonts w:ascii="Times New Roman" w:eastAsia="Times New Roman" w:hAnsi="Times New Roman" w:cs="Times New Roman"/>
          <w:color w:val="1C1E29"/>
          <w:kern w:val="0"/>
          <w:lang w:val="x-none"/>
        </w:rPr>
        <w:t>. At the time of the incident, when a staff member saw him outside the school, he communicated others in the form of "Code Red" to adopt the option of the complete lockdown of the school, but unfortunately, that was too late.</w:t>
      </w:r>
    </w:p>
    <w:p w14:paraId="34E2E51A" w14:textId="77777777" w:rsidR="004429D4" w:rsidRPr="004429D4" w:rsidRDefault="00D11712" w:rsidP="00B97B32">
      <w:pPr>
        <w:ind w:firstLine="0"/>
        <w:jc w:val="center"/>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b/>
          <w:bCs/>
          <w:color w:val="1C1E29"/>
          <w:kern w:val="0"/>
          <w:lang w:val="x-none"/>
        </w:rPr>
        <w:t>Need for Changes and Enhancements to Prevent Mass Shooting Incident</w:t>
      </w:r>
    </w:p>
    <w:p w14:paraId="7F7BE68A" w14:textId="06A14AAB"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xml:space="preserve">           It is crucial and the right time for the policy-makers of the country to consider the severity of mass shootings in the country. It is important to identify the potential reasons for the growing </w:t>
      </w:r>
      <w:r w:rsidRPr="004429D4">
        <w:rPr>
          <w:rFonts w:ascii="Times New Roman" w:eastAsia="Times New Roman" w:hAnsi="Times New Roman" w:cs="Times New Roman"/>
          <w:color w:val="1C1E29"/>
          <w:kern w:val="0"/>
          <w:lang w:val="x-none"/>
        </w:rPr>
        <w:lastRenderedPageBreak/>
        <w:t>problem of mass shootings, specifically in the case of teens as shooters. This growing issue is associated with different social, economic, and psychological aspects. T</w:t>
      </w:r>
      <w:r w:rsidR="0065054F">
        <w:rPr>
          <w:rFonts w:ascii="Times New Roman" w:eastAsia="Times New Roman" w:hAnsi="Times New Roman" w:cs="Times New Roman"/>
          <w:color w:val="1C1E29"/>
          <w:kern w:val="0"/>
          <w:lang w:val="x-none"/>
        </w:rPr>
        <w:t>he issue of</w:t>
      </w:r>
      <w:r w:rsidRPr="004429D4">
        <w:rPr>
          <w:rFonts w:ascii="Times New Roman" w:eastAsia="Times New Roman" w:hAnsi="Times New Roman" w:cs="Times New Roman"/>
          <w:color w:val="1C1E29"/>
          <w:kern w:val="0"/>
          <w:lang w:val="x-none"/>
        </w:rPr>
        <w:t xml:space="preserve"> mass shooting is getting worse as the frequency of these incidents is a</w:t>
      </w:r>
      <w:r w:rsidR="0065054F">
        <w:rPr>
          <w:rFonts w:ascii="Times New Roman" w:eastAsia="Times New Roman" w:hAnsi="Times New Roman" w:cs="Times New Roman"/>
          <w:color w:val="1C1E29"/>
          <w:kern w:val="0"/>
          <w:lang w:val="x-none"/>
        </w:rPr>
        <w:t xml:space="preserve">larmingly growing. </w:t>
      </w:r>
      <w:r w:rsidRPr="004429D4">
        <w:rPr>
          <w:rFonts w:ascii="Times New Roman" w:eastAsia="Times New Roman" w:hAnsi="Times New Roman" w:cs="Times New Roman"/>
          <w:color w:val="1C1E29"/>
          <w:kern w:val="0"/>
          <w:lang w:val="x-none"/>
        </w:rPr>
        <w:t>Statistics of the country for this year indicate that there are 280 reported cases of the mass shooting that cause an immense number of deaths and injuries of the people. The catastrophe of mass shooting needs to be addressed by adopting some targeted remedial measures according to the actual requirements of American society</w:t>
      </w:r>
      <w:r w:rsidR="00DA21D7">
        <w:rPr>
          <w:rFonts w:ascii="Times New Roman" w:eastAsia="Times New Roman" w:hAnsi="Times New Roman" w:cs="Times New Roman"/>
          <w:color w:val="1C1E29"/>
          <w:kern w:val="0"/>
          <w:lang w:val="x-none"/>
        </w:rPr>
        <w:t xml:space="preserve"> </w:t>
      </w:r>
      <w:r w:rsidR="00DA21D7">
        <w:rPr>
          <w:rFonts w:ascii="Times New Roman" w:eastAsia="Times New Roman" w:hAnsi="Times New Roman" w:cs="Times New Roman"/>
          <w:color w:val="1C1E29"/>
          <w:kern w:val="0"/>
          <w:lang w:val="x-none"/>
        </w:rPr>
        <w:fldChar w:fldCharType="begin"/>
      </w:r>
      <w:r w:rsidR="00DA21D7">
        <w:rPr>
          <w:rFonts w:ascii="Times New Roman" w:eastAsia="Times New Roman" w:hAnsi="Times New Roman" w:cs="Times New Roman"/>
          <w:color w:val="1C1E29"/>
          <w:kern w:val="0"/>
          <w:lang w:val="x-none"/>
        </w:rPr>
        <w:instrText xml:space="preserve"> ADDIN ZOTERO_ITEM CSL_CITATION {"citationID":"LBCWqtVD","properties":{"formattedCitation":"(Lowe &amp; Galea, 2017)","plainCitation":"(Lowe &amp; Galea, 2017)","noteIndex":0},"citationItems":[{"id":1473,"uris":["http://zotero.org/users/local/7Hi3kAOD/items/PVHRGJS9"],"uri":["http://zotero.org/users/local/7Hi3kAOD/items/PVHRGJS9"],"itemData":{"id":1473,"type":"article-journal","title":"The mental health consequences of mass shootings","container-title":"Trauma, Violence, &amp; Abuse","page":"62-82","volume":"18","issue":"1","author":[{"family":"Lowe","given":"Sarah R."},{"family":"Galea","given":"Sandro"}],"issued":{"date-parts":[["2017"]]}}}],"schema":"https://github.com/citation-style-language/schema/raw/master/csl-citation.json"} </w:instrText>
      </w:r>
      <w:r w:rsidR="00DA21D7">
        <w:rPr>
          <w:rFonts w:ascii="Times New Roman" w:eastAsia="Times New Roman" w:hAnsi="Times New Roman" w:cs="Times New Roman"/>
          <w:color w:val="1C1E29"/>
          <w:kern w:val="0"/>
          <w:lang w:val="x-none"/>
        </w:rPr>
        <w:fldChar w:fldCharType="separate"/>
      </w:r>
      <w:r w:rsidR="00DA21D7" w:rsidRPr="00DA21D7">
        <w:rPr>
          <w:rFonts w:ascii="Times New Roman" w:hAnsi="Times New Roman" w:cs="Times New Roman"/>
        </w:rPr>
        <w:t>(Lowe &amp; Galea, 2017)</w:t>
      </w:r>
      <w:r w:rsidR="00DA21D7">
        <w:rPr>
          <w:rFonts w:ascii="Times New Roman" w:eastAsia="Times New Roman" w:hAnsi="Times New Roman" w:cs="Times New Roman"/>
          <w:color w:val="1C1E29"/>
          <w:kern w:val="0"/>
          <w:lang w:val="x-none"/>
        </w:rPr>
        <w:fldChar w:fldCharType="end"/>
      </w:r>
      <w:r w:rsidRPr="004429D4">
        <w:rPr>
          <w:rFonts w:ascii="Times New Roman" w:eastAsia="Times New Roman" w:hAnsi="Times New Roman" w:cs="Times New Roman"/>
          <w:color w:val="1C1E29"/>
          <w:kern w:val="0"/>
          <w:lang w:val="x-none"/>
        </w:rPr>
        <w:t>. Identification of the root causes of this growing issue is essential to ensure the successful prevention of this calamity. It is important to motivate teens towards recreational activities to reduce the potential risks of psychological problems that eventually turned as their massive frustration for society</w:t>
      </w:r>
      <w:r w:rsidR="00F93126">
        <w:rPr>
          <w:rFonts w:ascii="Times New Roman" w:eastAsia="Times New Roman" w:hAnsi="Times New Roman" w:cs="Times New Roman"/>
          <w:color w:val="1C1E29"/>
          <w:kern w:val="0"/>
          <w:lang w:val="x-none"/>
        </w:rPr>
        <w:t xml:space="preserve"> </w:t>
      </w:r>
      <w:r w:rsidR="00F93126">
        <w:rPr>
          <w:rFonts w:ascii="Times New Roman" w:eastAsia="Times New Roman" w:hAnsi="Times New Roman" w:cs="Times New Roman"/>
          <w:color w:val="1C1E29"/>
          <w:kern w:val="0"/>
          <w:lang w:val="x-none"/>
        </w:rPr>
        <w:fldChar w:fldCharType="begin"/>
      </w:r>
      <w:r w:rsidR="00F93126">
        <w:rPr>
          <w:rFonts w:ascii="Times New Roman" w:eastAsia="Times New Roman" w:hAnsi="Times New Roman" w:cs="Times New Roman"/>
          <w:color w:val="1C1E29"/>
          <w:kern w:val="0"/>
          <w:lang w:val="x-none"/>
        </w:rPr>
        <w:instrText xml:space="preserve"> ADDIN ZOTERO_ITEM CSL_CITATION {"citationID":"TOzoEfGj","properties":{"formattedCitation":"(Fox &amp; DeLateur, 2014)","plainCitation":"(Fox &amp; DeLateur, 2014)","noteIndex":0},"citationItems":[{"id":1470,"uris":["http://zotero.org/users/local/7Hi3kAOD/items/3FXDFHJN"],"uri":["http://zotero.org/users/local/7Hi3kAOD/items/3FXDFHJN"],"itemData":{"id":1470,"type":"article-journal","title":"Mass shootings in America: moving beyond Newtown","container-title":"Homicide studies","page":"125-145","volume":"18","issue":"1","author":[{"family":"Fox","given":"James Alan"},{"family":"DeLateur","given":"Monica J."}],"issued":{"date-parts":[["2014"]]}}}],"schema":"https://github.com/citation-style-language/schema/raw/master/csl-citation.json"} </w:instrText>
      </w:r>
      <w:r w:rsidR="00F93126">
        <w:rPr>
          <w:rFonts w:ascii="Times New Roman" w:eastAsia="Times New Roman" w:hAnsi="Times New Roman" w:cs="Times New Roman"/>
          <w:color w:val="1C1E29"/>
          <w:kern w:val="0"/>
          <w:lang w:val="x-none"/>
        </w:rPr>
        <w:fldChar w:fldCharType="separate"/>
      </w:r>
      <w:r w:rsidR="00F93126" w:rsidRPr="00F93126">
        <w:rPr>
          <w:rFonts w:ascii="Times New Roman" w:hAnsi="Times New Roman" w:cs="Times New Roman"/>
        </w:rPr>
        <w:t>(Fox &amp; DeLateur, 2014)</w:t>
      </w:r>
      <w:r w:rsidR="00F93126">
        <w:rPr>
          <w:rFonts w:ascii="Times New Roman" w:eastAsia="Times New Roman" w:hAnsi="Times New Roman" w:cs="Times New Roman"/>
          <w:color w:val="1C1E29"/>
          <w:kern w:val="0"/>
          <w:lang w:val="x-none"/>
        </w:rPr>
        <w:fldChar w:fldCharType="end"/>
      </w:r>
      <w:r w:rsidRPr="004429D4">
        <w:rPr>
          <w:rFonts w:ascii="Times New Roman" w:eastAsia="Times New Roman" w:hAnsi="Times New Roman" w:cs="Times New Roman"/>
          <w:color w:val="1C1E29"/>
          <w:kern w:val="0"/>
          <w:lang w:val="x-none"/>
        </w:rPr>
        <w:t>. Proper counseling and adoption of intervention programs at the school level is a significant practical measure to avoid the occurrence of mass shooting cases in the future. </w:t>
      </w:r>
    </w:p>
    <w:p w14:paraId="4F484301" w14:textId="77777777" w:rsidR="004429D4" w:rsidRPr="004429D4" w:rsidRDefault="00D11712" w:rsidP="00B97B32">
      <w:pPr>
        <w:ind w:firstLine="0"/>
        <w:jc w:val="center"/>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b/>
          <w:bCs/>
          <w:color w:val="1C1E29"/>
          <w:kern w:val="0"/>
          <w:lang w:val="x-none"/>
        </w:rPr>
        <w:t>The Need for Adopting Practical Measures</w:t>
      </w:r>
    </w:p>
    <w:p w14:paraId="223F5568" w14:textId="2D824F2F"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The adoption of specific practical strategies is important in the form of necessary changes or enhancements to prevent the reoccurrence of the mass shootings. It is noteworthy to mention that the active involvement of law enforcement agencies is important to minimize the growing risk of mass shootings. Active consideration of gun violence restraining ordinance or the establishment of red flag laws is an important practical measure to restrict people’s access to guns. This specific perspective is vital to successfully deal with the warning signs in case of the deadly behavior of attackers</w:t>
      </w:r>
      <w:r w:rsidR="00760E0F">
        <w:rPr>
          <w:rFonts w:ascii="Times New Roman" w:eastAsia="Times New Roman" w:hAnsi="Times New Roman" w:cs="Times New Roman"/>
          <w:color w:val="1C1E29"/>
          <w:kern w:val="0"/>
          <w:lang w:val="x-none"/>
        </w:rPr>
        <w:t xml:space="preserve"> </w:t>
      </w:r>
      <w:r w:rsidR="00760E0F">
        <w:rPr>
          <w:rFonts w:ascii="Times New Roman" w:eastAsia="Times New Roman" w:hAnsi="Times New Roman" w:cs="Times New Roman"/>
          <w:color w:val="1C1E29"/>
          <w:kern w:val="0"/>
          <w:lang w:val="x-none"/>
        </w:rPr>
        <w:fldChar w:fldCharType="begin"/>
      </w:r>
      <w:r w:rsidR="00760E0F">
        <w:rPr>
          <w:rFonts w:ascii="Times New Roman" w:eastAsia="Times New Roman" w:hAnsi="Times New Roman" w:cs="Times New Roman"/>
          <w:color w:val="1C1E29"/>
          <w:kern w:val="0"/>
          <w:lang w:val="x-none"/>
        </w:rPr>
        <w:instrText xml:space="preserve"> ADDIN ZOTERO_ITEM CSL_CITATION {"citationID":"5eOgmpK4","properties":{"formattedCitation":"(Kleck, 2009)","plainCitation":"(Kleck, 2009)","noteIndex":0},"citationItems":[{"id":1469,"uris":["http://zotero.org/users/local/7Hi3kAOD/items/VHIGIQC5"],"uri":["http://zotero.org/users/local/7Hi3kAOD/items/VHIGIQC5"],"itemData":{"id":1469,"type":"article-journal","title":"Mass shootings in schools: The worst possible case for gun control","container-title":"American Behavioral Scientist","page":"1447-1464","volume":"52","issue":"10","author":[{"family":"Kleck","given":"Gary"}],"issued":{"date-parts":[["2009"]]}}}],"schema":"https://github.com/citation-style-language/schema/raw/master/csl-citation.json"} </w:instrText>
      </w:r>
      <w:r w:rsidR="00760E0F">
        <w:rPr>
          <w:rFonts w:ascii="Times New Roman" w:eastAsia="Times New Roman" w:hAnsi="Times New Roman" w:cs="Times New Roman"/>
          <w:color w:val="1C1E29"/>
          <w:kern w:val="0"/>
          <w:lang w:val="x-none"/>
        </w:rPr>
        <w:fldChar w:fldCharType="separate"/>
      </w:r>
      <w:r w:rsidR="00760E0F" w:rsidRPr="00760E0F">
        <w:rPr>
          <w:rFonts w:ascii="Times New Roman" w:hAnsi="Times New Roman" w:cs="Times New Roman"/>
        </w:rPr>
        <w:t>(Kleck, 2009)</w:t>
      </w:r>
      <w:r w:rsidR="00760E0F">
        <w:rPr>
          <w:rFonts w:ascii="Times New Roman" w:eastAsia="Times New Roman" w:hAnsi="Times New Roman" w:cs="Times New Roman"/>
          <w:color w:val="1C1E29"/>
          <w:kern w:val="0"/>
          <w:lang w:val="x-none"/>
        </w:rPr>
        <w:fldChar w:fldCharType="end"/>
      </w:r>
      <w:r w:rsidRPr="004429D4">
        <w:rPr>
          <w:rFonts w:ascii="Times New Roman" w:eastAsia="Times New Roman" w:hAnsi="Times New Roman" w:cs="Times New Roman"/>
          <w:color w:val="1C1E29"/>
          <w:kern w:val="0"/>
          <w:lang w:val="x-none"/>
        </w:rPr>
        <w:t>. Weapon ban is another crucial perspective that needs to be correctly implemented to reduce the risk of mass shooting cases by teens. </w:t>
      </w:r>
    </w:p>
    <w:p w14:paraId="72BC3AAA" w14:textId="77777777" w:rsidR="004429D4" w:rsidRPr="004429D4" w:rsidRDefault="00D11712" w:rsidP="004429D4">
      <w:pPr>
        <w:ind w:firstLine="0"/>
        <w:rPr>
          <w:rFonts w:ascii="Times New Roman" w:eastAsia="Times New Roman" w:hAnsi="Times New Roman" w:cs="Times New Roman"/>
          <w:color w:val="1C1E29"/>
          <w:kern w:val="0"/>
          <w:lang w:val="x-none"/>
        </w:rPr>
      </w:pPr>
      <w:r w:rsidRPr="004429D4">
        <w:rPr>
          <w:rFonts w:ascii="Times New Roman" w:eastAsia="Times New Roman" w:hAnsi="Times New Roman" w:cs="Times New Roman"/>
          <w:color w:val="1C1E29"/>
          <w:kern w:val="0"/>
          <w:lang w:val="x-none"/>
        </w:rPr>
        <w:t> </w:t>
      </w:r>
    </w:p>
    <w:p w14:paraId="6E1F7BDD" w14:textId="77777777" w:rsidR="00887C24" w:rsidRDefault="00887C24" w:rsidP="00D371B0">
      <w:pPr>
        <w:pStyle w:val="Title2"/>
        <w:rPr>
          <w:b/>
          <w:bCs/>
        </w:rPr>
      </w:pPr>
    </w:p>
    <w:p w14:paraId="76BB1FAA" w14:textId="0A2FFD92" w:rsidR="00695BE3" w:rsidRPr="00D371B0" w:rsidRDefault="00D11712" w:rsidP="00D371B0">
      <w:pPr>
        <w:pStyle w:val="Title2"/>
        <w:rPr>
          <w:b/>
          <w:bCs/>
        </w:rPr>
      </w:pPr>
      <w:bookmarkStart w:id="0" w:name="_GoBack"/>
      <w:bookmarkEnd w:id="0"/>
      <w:r w:rsidRPr="00D371B0">
        <w:rPr>
          <w:b/>
          <w:bCs/>
        </w:rPr>
        <w:lastRenderedPageBreak/>
        <w:t>References</w:t>
      </w:r>
    </w:p>
    <w:p w14:paraId="4F20F96F" w14:textId="77777777" w:rsidR="00D371B0" w:rsidRPr="00D371B0" w:rsidRDefault="00D11712" w:rsidP="00D371B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371B0">
        <w:rPr>
          <w:rFonts w:ascii="Times New Roman" w:hAnsi="Times New Roman" w:cs="Times New Roman"/>
        </w:rPr>
        <w:t xml:space="preserve">Fisher, M., &amp; Keller, J. (2017). What explains US mass shootings? International comparisons suggest an answer. </w:t>
      </w:r>
      <w:r w:rsidRPr="00D371B0">
        <w:rPr>
          <w:rFonts w:ascii="Times New Roman" w:hAnsi="Times New Roman" w:cs="Times New Roman"/>
          <w:i/>
          <w:iCs/>
        </w:rPr>
        <w:t>The New York Times</w:t>
      </w:r>
      <w:r w:rsidRPr="00D371B0">
        <w:rPr>
          <w:rFonts w:ascii="Times New Roman" w:hAnsi="Times New Roman" w:cs="Times New Roman"/>
        </w:rPr>
        <w:t>.</w:t>
      </w:r>
    </w:p>
    <w:p w14:paraId="3F0E0060" w14:textId="77777777" w:rsidR="00D371B0" w:rsidRPr="00D371B0" w:rsidRDefault="00D11712" w:rsidP="00D371B0">
      <w:pPr>
        <w:pStyle w:val="Bibliography"/>
        <w:rPr>
          <w:rFonts w:ascii="Times New Roman" w:hAnsi="Times New Roman" w:cs="Times New Roman"/>
        </w:rPr>
      </w:pPr>
      <w:r w:rsidRPr="00D371B0">
        <w:rPr>
          <w:rFonts w:ascii="Times New Roman" w:hAnsi="Times New Roman" w:cs="Times New Roman"/>
        </w:rPr>
        <w:t xml:space="preserve">Fox, J. A., &amp; DeLateur, M. J. (2014). Mass shootings in America: Moving beyond Newtown. </w:t>
      </w:r>
      <w:r w:rsidRPr="00D371B0">
        <w:rPr>
          <w:rFonts w:ascii="Times New Roman" w:hAnsi="Times New Roman" w:cs="Times New Roman"/>
          <w:i/>
          <w:iCs/>
        </w:rPr>
        <w:t>Homicide Studies</w:t>
      </w:r>
      <w:r w:rsidRPr="00D371B0">
        <w:rPr>
          <w:rFonts w:ascii="Times New Roman" w:hAnsi="Times New Roman" w:cs="Times New Roman"/>
        </w:rPr>
        <w:t xml:space="preserve">, </w:t>
      </w:r>
      <w:r w:rsidRPr="00D371B0">
        <w:rPr>
          <w:rFonts w:ascii="Times New Roman" w:hAnsi="Times New Roman" w:cs="Times New Roman"/>
          <w:i/>
          <w:iCs/>
        </w:rPr>
        <w:t>18</w:t>
      </w:r>
      <w:r w:rsidRPr="00D371B0">
        <w:rPr>
          <w:rFonts w:ascii="Times New Roman" w:hAnsi="Times New Roman" w:cs="Times New Roman"/>
        </w:rPr>
        <w:t>(1), 125–145.</w:t>
      </w:r>
    </w:p>
    <w:p w14:paraId="17312FAE" w14:textId="77777777" w:rsidR="00D371B0" w:rsidRPr="00D371B0" w:rsidRDefault="00D11712" w:rsidP="00D371B0">
      <w:pPr>
        <w:pStyle w:val="Bibliography"/>
        <w:rPr>
          <w:rFonts w:ascii="Times New Roman" w:hAnsi="Times New Roman" w:cs="Times New Roman"/>
        </w:rPr>
      </w:pPr>
      <w:r w:rsidRPr="00D371B0">
        <w:rPr>
          <w:rFonts w:ascii="Times New Roman" w:hAnsi="Times New Roman" w:cs="Times New Roman"/>
        </w:rPr>
        <w:t xml:space="preserve">Kleck, G. (2009). Mass shootings in schools: The worst possible case for gun control. </w:t>
      </w:r>
      <w:r w:rsidRPr="00D371B0">
        <w:rPr>
          <w:rFonts w:ascii="Times New Roman" w:hAnsi="Times New Roman" w:cs="Times New Roman"/>
          <w:i/>
          <w:iCs/>
        </w:rPr>
        <w:t>American Behavioral Scientist</w:t>
      </w:r>
      <w:r w:rsidRPr="00D371B0">
        <w:rPr>
          <w:rFonts w:ascii="Times New Roman" w:hAnsi="Times New Roman" w:cs="Times New Roman"/>
        </w:rPr>
        <w:t xml:space="preserve">, </w:t>
      </w:r>
      <w:r w:rsidRPr="00D371B0">
        <w:rPr>
          <w:rFonts w:ascii="Times New Roman" w:hAnsi="Times New Roman" w:cs="Times New Roman"/>
          <w:i/>
          <w:iCs/>
        </w:rPr>
        <w:t>52</w:t>
      </w:r>
      <w:r w:rsidRPr="00D371B0">
        <w:rPr>
          <w:rFonts w:ascii="Times New Roman" w:hAnsi="Times New Roman" w:cs="Times New Roman"/>
        </w:rPr>
        <w:t>(10), 1447–1464.</w:t>
      </w:r>
    </w:p>
    <w:p w14:paraId="54FEE0A7" w14:textId="77777777" w:rsidR="00D371B0" w:rsidRPr="00D371B0" w:rsidRDefault="00D11712" w:rsidP="00D371B0">
      <w:pPr>
        <w:pStyle w:val="Bibliography"/>
        <w:rPr>
          <w:rFonts w:ascii="Times New Roman" w:hAnsi="Times New Roman" w:cs="Times New Roman"/>
        </w:rPr>
      </w:pPr>
      <w:r w:rsidRPr="00D371B0">
        <w:rPr>
          <w:rFonts w:ascii="Times New Roman" w:hAnsi="Times New Roman" w:cs="Times New Roman"/>
        </w:rPr>
        <w:t xml:space="preserve">Lowe, S. R., &amp; Galea, S. (2017). The mental health consequences of mass shootings. </w:t>
      </w:r>
      <w:r w:rsidRPr="00D371B0">
        <w:rPr>
          <w:rFonts w:ascii="Times New Roman" w:hAnsi="Times New Roman" w:cs="Times New Roman"/>
          <w:i/>
          <w:iCs/>
        </w:rPr>
        <w:t>Trauma, Violence, &amp; Abuse</w:t>
      </w:r>
      <w:r w:rsidRPr="00D371B0">
        <w:rPr>
          <w:rFonts w:ascii="Times New Roman" w:hAnsi="Times New Roman" w:cs="Times New Roman"/>
        </w:rPr>
        <w:t xml:space="preserve">, </w:t>
      </w:r>
      <w:r w:rsidRPr="00D371B0">
        <w:rPr>
          <w:rFonts w:ascii="Times New Roman" w:hAnsi="Times New Roman" w:cs="Times New Roman"/>
          <w:i/>
          <w:iCs/>
        </w:rPr>
        <w:t>18</w:t>
      </w:r>
      <w:r w:rsidRPr="00D371B0">
        <w:rPr>
          <w:rFonts w:ascii="Times New Roman" w:hAnsi="Times New Roman" w:cs="Times New Roman"/>
        </w:rPr>
        <w:t>(1), 62–82.</w:t>
      </w:r>
    </w:p>
    <w:p w14:paraId="50FD5A95" w14:textId="77777777" w:rsidR="00D371B0" w:rsidRPr="00D371B0" w:rsidRDefault="00D11712" w:rsidP="00D371B0">
      <w:pPr>
        <w:pStyle w:val="Bibliography"/>
        <w:rPr>
          <w:rFonts w:ascii="Times New Roman" w:hAnsi="Times New Roman" w:cs="Times New Roman"/>
        </w:rPr>
      </w:pPr>
      <w:r w:rsidRPr="00D371B0">
        <w:rPr>
          <w:rFonts w:ascii="Times New Roman" w:hAnsi="Times New Roman" w:cs="Times New Roman"/>
        </w:rPr>
        <w:t xml:space="preserve">Luca, M., Malhotra, D., &amp; Poliquin, C. (2019). </w:t>
      </w:r>
      <w:r w:rsidRPr="00D371B0">
        <w:rPr>
          <w:rFonts w:ascii="Times New Roman" w:hAnsi="Times New Roman" w:cs="Times New Roman"/>
          <w:i/>
          <w:iCs/>
        </w:rPr>
        <w:t>The impact of mass shootings on gun policy</w:t>
      </w:r>
      <w:r w:rsidRPr="00D371B0">
        <w:rPr>
          <w:rFonts w:ascii="Times New Roman" w:hAnsi="Times New Roman" w:cs="Times New Roman"/>
        </w:rPr>
        <w:t>. National Bureau of Economic Research.</w:t>
      </w:r>
    </w:p>
    <w:p w14:paraId="104091B3" w14:textId="78021EE4" w:rsidR="00D371B0" w:rsidRDefault="00D11712" w:rsidP="00D371B0">
      <w:pPr>
        <w:pStyle w:val="Title2"/>
        <w:jc w:val="left"/>
      </w:pPr>
      <w:r>
        <w:fldChar w:fldCharType="end"/>
      </w:r>
    </w:p>
    <w:sectPr w:rsidR="00D371B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B081C" w16cid:durableId="21663866"/>
  <w16cid:commentId w16cid:paraId="21801CED" w16cid:durableId="216638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9F88" w14:textId="77777777" w:rsidR="00C54F75" w:rsidRDefault="00C54F75">
      <w:pPr>
        <w:spacing w:line="240" w:lineRule="auto"/>
      </w:pPr>
      <w:r>
        <w:separator/>
      </w:r>
    </w:p>
  </w:endnote>
  <w:endnote w:type="continuationSeparator" w:id="0">
    <w:p w14:paraId="7CF86035" w14:textId="77777777" w:rsidR="00C54F75" w:rsidRDefault="00C54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146D" w14:textId="77777777" w:rsidR="00C54F75" w:rsidRDefault="00C54F75">
      <w:pPr>
        <w:spacing w:line="240" w:lineRule="auto"/>
      </w:pPr>
      <w:r>
        <w:separator/>
      </w:r>
    </w:p>
  </w:footnote>
  <w:footnote w:type="continuationSeparator" w:id="0">
    <w:p w14:paraId="3D6C32A2" w14:textId="77777777" w:rsidR="00C54F75" w:rsidRDefault="00C54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7308D7AA" w:rsidR="00E81978" w:rsidRDefault="00D11712">
    <w:pPr>
      <w:pStyle w:val="Header"/>
    </w:pPr>
    <w:r>
      <w:t>ESSAY</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87C24">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DCD7A50" w:rsidR="00E81978" w:rsidRDefault="00D11712">
    <w:pPr>
      <w:pStyle w:val="Header"/>
      <w:rPr>
        <w:rStyle w:val="Strong"/>
      </w:rPr>
    </w:pPr>
    <w:r>
      <w:t xml:space="preserve">Running head: </w:t>
    </w:r>
    <w:r w:rsidR="00660B62">
      <w:t>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7C2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DFA360"/>
    <w:multiLevelType w:val="hybridMultilevel"/>
    <w:tmpl w:val="E4CF9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FA4CF"/>
    <w:multiLevelType w:val="hybridMultilevel"/>
    <w:tmpl w:val="1BD40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5"/>
  </w:num>
  <w:num w:numId="13">
    <w:abstractNumId w:val="13"/>
  </w:num>
  <w:num w:numId="14">
    <w:abstractNumId w:val="12"/>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54B03"/>
    <w:rsid w:val="000A40AE"/>
    <w:rsid w:val="000B1B3A"/>
    <w:rsid w:val="000B50A6"/>
    <w:rsid w:val="000D3F41"/>
    <w:rsid w:val="00104C49"/>
    <w:rsid w:val="001132C2"/>
    <w:rsid w:val="001167B2"/>
    <w:rsid w:val="00146A9A"/>
    <w:rsid w:val="00150D19"/>
    <w:rsid w:val="00181B4E"/>
    <w:rsid w:val="001846DF"/>
    <w:rsid w:val="001973A6"/>
    <w:rsid w:val="001C44E8"/>
    <w:rsid w:val="002043FC"/>
    <w:rsid w:val="0020456C"/>
    <w:rsid w:val="00277EDE"/>
    <w:rsid w:val="00283BDE"/>
    <w:rsid w:val="00302719"/>
    <w:rsid w:val="00355DCA"/>
    <w:rsid w:val="0039336B"/>
    <w:rsid w:val="003B13BB"/>
    <w:rsid w:val="003B1EB0"/>
    <w:rsid w:val="003C62A0"/>
    <w:rsid w:val="003D4DB4"/>
    <w:rsid w:val="003F1BB6"/>
    <w:rsid w:val="00414472"/>
    <w:rsid w:val="0043066E"/>
    <w:rsid w:val="004368A0"/>
    <w:rsid w:val="004427EB"/>
    <w:rsid w:val="004429D4"/>
    <w:rsid w:val="00463C80"/>
    <w:rsid w:val="00471EED"/>
    <w:rsid w:val="004724D7"/>
    <w:rsid w:val="004A34E6"/>
    <w:rsid w:val="004C4AC0"/>
    <w:rsid w:val="004C5380"/>
    <w:rsid w:val="004D1CBE"/>
    <w:rsid w:val="004F7C4A"/>
    <w:rsid w:val="005061F3"/>
    <w:rsid w:val="00551A02"/>
    <w:rsid w:val="00551A9D"/>
    <w:rsid w:val="00552BE2"/>
    <w:rsid w:val="0055322C"/>
    <w:rsid w:val="005534FA"/>
    <w:rsid w:val="00580AE6"/>
    <w:rsid w:val="00582125"/>
    <w:rsid w:val="00592AA6"/>
    <w:rsid w:val="00595EC9"/>
    <w:rsid w:val="005A408A"/>
    <w:rsid w:val="005B185A"/>
    <w:rsid w:val="005B3A43"/>
    <w:rsid w:val="005C39B5"/>
    <w:rsid w:val="005D3A03"/>
    <w:rsid w:val="005E0B3C"/>
    <w:rsid w:val="005F53AD"/>
    <w:rsid w:val="00603E0B"/>
    <w:rsid w:val="00611393"/>
    <w:rsid w:val="0065054F"/>
    <w:rsid w:val="00660B62"/>
    <w:rsid w:val="0067239E"/>
    <w:rsid w:val="00675832"/>
    <w:rsid w:val="00680655"/>
    <w:rsid w:val="00695BE3"/>
    <w:rsid w:val="006B6340"/>
    <w:rsid w:val="006C1C99"/>
    <w:rsid w:val="006D4C73"/>
    <w:rsid w:val="006E265B"/>
    <w:rsid w:val="006E7B96"/>
    <w:rsid w:val="006F153B"/>
    <w:rsid w:val="00760E0F"/>
    <w:rsid w:val="008002C0"/>
    <w:rsid w:val="008074C9"/>
    <w:rsid w:val="00834414"/>
    <w:rsid w:val="00887C24"/>
    <w:rsid w:val="008B6C11"/>
    <w:rsid w:val="008B6ED7"/>
    <w:rsid w:val="008C5323"/>
    <w:rsid w:val="008D477A"/>
    <w:rsid w:val="008F6F22"/>
    <w:rsid w:val="00956D7C"/>
    <w:rsid w:val="009746C3"/>
    <w:rsid w:val="00975FA7"/>
    <w:rsid w:val="009A6A3B"/>
    <w:rsid w:val="009E05D6"/>
    <w:rsid w:val="00A07AF8"/>
    <w:rsid w:val="00A345C6"/>
    <w:rsid w:val="00A34702"/>
    <w:rsid w:val="00A44CBF"/>
    <w:rsid w:val="00A544BC"/>
    <w:rsid w:val="00A61FC0"/>
    <w:rsid w:val="00A723A6"/>
    <w:rsid w:val="00AB2400"/>
    <w:rsid w:val="00AD0094"/>
    <w:rsid w:val="00B52851"/>
    <w:rsid w:val="00B540D8"/>
    <w:rsid w:val="00B823AA"/>
    <w:rsid w:val="00B97B32"/>
    <w:rsid w:val="00BA45DB"/>
    <w:rsid w:val="00BD3FBD"/>
    <w:rsid w:val="00BD5244"/>
    <w:rsid w:val="00BF4184"/>
    <w:rsid w:val="00C0601E"/>
    <w:rsid w:val="00C31D30"/>
    <w:rsid w:val="00C542FE"/>
    <w:rsid w:val="00C54F75"/>
    <w:rsid w:val="00C653FC"/>
    <w:rsid w:val="00C65B8F"/>
    <w:rsid w:val="00C84246"/>
    <w:rsid w:val="00CD6E39"/>
    <w:rsid w:val="00CF6E91"/>
    <w:rsid w:val="00D11712"/>
    <w:rsid w:val="00D11792"/>
    <w:rsid w:val="00D121BB"/>
    <w:rsid w:val="00D371B0"/>
    <w:rsid w:val="00D44E9A"/>
    <w:rsid w:val="00D53916"/>
    <w:rsid w:val="00D566FA"/>
    <w:rsid w:val="00D85B68"/>
    <w:rsid w:val="00D97D76"/>
    <w:rsid w:val="00DA0D84"/>
    <w:rsid w:val="00DA21D7"/>
    <w:rsid w:val="00DC6D5C"/>
    <w:rsid w:val="00DD7E28"/>
    <w:rsid w:val="00DE4077"/>
    <w:rsid w:val="00E27071"/>
    <w:rsid w:val="00E53777"/>
    <w:rsid w:val="00E56B65"/>
    <w:rsid w:val="00E6004D"/>
    <w:rsid w:val="00E81978"/>
    <w:rsid w:val="00EE5314"/>
    <w:rsid w:val="00F1209E"/>
    <w:rsid w:val="00F379B7"/>
    <w:rsid w:val="00F525FA"/>
    <w:rsid w:val="00F84F0E"/>
    <w:rsid w:val="00F9312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B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C65B8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2019-11-01T11:52:00Z</dcterms:created>
  <dcterms:modified xsi:type="dcterms:W3CDTF">2019-11-01T13:02:00Z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id="qUJXwXBf"/&gt;&lt;style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