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A81C4F" w14:textId="64892405" w:rsidR="00E81978" w:rsidRDefault="00141491">
      <w:pPr>
        <w:pStyle w:val="Title"/>
      </w:pPr>
      <w:sdt>
        <w:sdtPr>
          <w:alias w:val="Title:"/>
          <w:tag w:val="Title:"/>
          <w:id w:val="726351117"/>
          <w:placeholder>
            <w:docPart w:val="9BD69363B7F04B9692065BDFD936B59E"/>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B2934">
            <w:t>[Continuum of Care Evaluation and Analysis]</w:t>
          </w:r>
        </w:sdtContent>
      </w:sdt>
    </w:p>
    <w:p w14:paraId="2652BA39" w14:textId="2888C4FB" w:rsidR="00B823AA" w:rsidRDefault="004B2934" w:rsidP="00B823AA">
      <w:pPr>
        <w:pStyle w:val="Title2"/>
      </w:pPr>
      <w:r>
        <w:t>[Name]</w:t>
      </w:r>
    </w:p>
    <w:p w14:paraId="4EBEE709" w14:textId="2102AD74" w:rsidR="00E81978" w:rsidRDefault="004B2934" w:rsidP="00B823AA">
      <w:pPr>
        <w:pStyle w:val="Title2"/>
      </w:pPr>
      <w:r>
        <w:t>[Institution]</w:t>
      </w:r>
    </w:p>
    <w:p w14:paraId="0CB2254E" w14:textId="14F2A0B1" w:rsidR="00E81978" w:rsidRDefault="00E81978">
      <w:pPr>
        <w:pStyle w:val="Title"/>
      </w:pPr>
    </w:p>
    <w:p w14:paraId="294DDD6E" w14:textId="45B33EC9" w:rsidR="00E81978" w:rsidRDefault="00E81978" w:rsidP="00B823AA">
      <w:pPr>
        <w:pStyle w:val="Title2"/>
      </w:pPr>
    </w:p>
    <w:p w14:paraId="087C6E4E" w14:textId="28A04C2D" w:rsidR="004442BB" w:rsidRDefault="004442BB" w:rsidP="00B823AA">
      <w:pPr>
        <w:pStyle w:val="Title2"/>
      </w:pPr>
    </w:p>
    <w:p w14:paraId="289729C6" w14:textId="4A2A5916" w:rsidR="004442BB" w:rsidRDefault="004442BB" w:rsidP="00B823AA">
      <w:pPr>
        <w:pStyle w:val="Title2"/>
      </w:pPr>
    </w:p>
    <w:p w14:paraId="55A877C2" w14:textId="3B07345B" w:rsidR="004442BB" w:rsidRDefault="004442BB" w:rsidP="00B823AA">
      <w:pPr>
        <w:pStyle w:val="Title2"/>
      </w:pPr>
    </w:p>
    <w:p w14:paraId="1E704999" w14:textId="54C43172" w:rsidR="004442BB" w:rsidRDefault="004442BB" w:rsidP="00B823AA">
      <w:pPr>
        <w:pStyle w:val="Title2"/>
      </w:pPr>
    </w:p>
    <w:p w14:paraId="05A9CB78" w14:textId="5DEF6108" w:rsidR="004442BB" w:rsidRDefault="004442BB" w:rsidP="00B823AA">
      <w:pPr>
        <w:pStyle w:val="Title2"/>
      </w:pPr>
    </w:p>
    <w:p w14:paraId="436A50B7" w14:textId="60A74A08" w:rsidR="004442BB" w:rsidRDefault="004442BB" w:rsidP="00B823AA">
      <w:pPr>
        <w:pStyle w:val="Title2"/>
      </w:pPr>
    </w:p>
    <w:p w14:paraId="559499F2" w14:textId="7E4EACF2" w:rsidR="004442BB" w:rsidRDefault="004442BB" w:rsidP="00B823AA">
      <w:pPr>
        <w:pStyle w:val="Title2"/>
      </w:pPr>
    </w:p>
    <w:p w14:paraId="2B4DB7A7" w14:textId="77777777" w:rsidR="00D56996" w:rsidRDefault="00D56996" w:rsidP="00B823AA">
      <w:pPr>
        <w:pStyle w:val="Title2"/>
      </w:pPr>
    </w:p>
    <w:p w14:paraId="57E43A43" w14:textId="699BFCEC" w:rsidR="004442BB" w:rsidRDefault="004442BB" w:rsidP="00B823AA">
      <w:pPr>
        <w:pStyle w:val="Title2"/>
      </w:pPr>
    </w:p>
    <w:p w14:paraId="2042C8BF" w14:textId="3D1C0727" w:rsidR="004442BB" w:rsidRDefault="004442BB" w:rsidP="00B823AA">
      <w:pPr>
        <w:pStyle w:val="Title2"/>
      </w:pPr>
    </w:p>
    <w:p w14:paraId="774B2CBF" w14:textId="49588178" w:rsidR="004442BB" w:rsidRDefault="004442BB" w:rsidP="00B823AA">
      <w:pPr>
        <w:pStyle w:val="Title2"/>
      </w:pPr>
      <w:r>
        <w:lastRenderedPageBreak/>
        <w:t>Continuum of Care Evaluation and Analysis</w:t>
      </w:r>
    </w:p>
    <w:p w14:paraId="636BC5C3" w14:textId="58897591" w:rsidR="004442BB" w:rsidRDefault="004442BB" w:rsidP="004442BB">
      <w:pPr>
        <w:pStyle w:val="Title2"/>
        <w:jc w:val="left"/>
      </w:pPr>
      <w:r>
        <w:tab/>
      </w:r>
      <w:r w:rsidR="00564A23">
        <w:t xml:space="preserve"> The emergence of chronic disease</w:t>
      </w:r>
      <w:r w:rsidR="00E14087">
        <w:t>s</w:t>
      </w:r>
      <w:r w:rsidR="00564A23">
        <w:t xml:space="preserve"> in recent decades are considered the major health concerns of American populace.</w:t>
      </w:r>
      <w:r w:rsidR="00E14087">
        <w:t xml:space="preserve"> By definition, chronic disease is a condition that progresses slowly, continues for long durations of time, having no impulsive cure, and</w:t>
      </w:r>
      <w:r w:rsidR="00665600">
        <w:t xml:space="preserve"> more often than confines ability, efficiency, and life quality of a person who suffers from it.</w:t>
      </w:r>
      <w:r w:rsidR="00A7372B">
        <w:t xml:space="preserve"> Asthma is one of the chronic diseases in the US and one of the principal reasons of school absenteeism. This chronic illness is more common among children and </w:t>
      </w:r>
      <w:r w:rsidR="00587ADF">
        <w:t>adolescents</w:t>
      </w:r>
      <w:r w:rsidR="00A7372B">
        <w:t>.</w:t>
      </w:r>
      <w:r w:rsidR="00587ADF">
        <w:t xml:space="preserve"> There are number of community and national resources that are working for the control and cure of Asthma.</w:t>
      </w:r>
    </w:p>
    <w:p w14:paraId="2C7030A4" w14:textId="6C4F0118" w:rsidR="00092F0D" w:rsidRDefault="00092F0D" w:rsidP="00092F0D">
      <w:pPr>
        <w:pStyle w:val="Heading1"/>
      </w:pPr>
      <w:r>
        <w:t>Community Resources</w:t>
      </w:r>
    </w:p>
    <w:p w14:paraId="2DE9EA75" w14:textId="355DBCD3" w:rsidR="00092F0D" w:rsidRDefault="00092F0D" w:rsidP="00092F0D">
      <w:r>
        <w:t xml:space="preserve">Community resources that are working to cope with the perils of Asthma and improve the quality of life of the people who are suffering from it. All such community services are </w:t>
      </w:r>
      <w:r w:rsidR="00D56996">
        <w:t>levitating</w:t>
      </w:r>
      <w:r>
        <w:t xml:space="preserve"> awareness and </w:t>
      </w:r>
      <w:r w:rsidR="00D56996">
        <w:t>intensifying</w:t>
      </w:r>
      <w:r>
        <w:t xml:space="preserve"> </w:t>
      </w:r>
      <w:r w:rsidR="00D56996">
        <w:t>instructive</w:t>
      </w:r>
      <w:r>
        <w:t xml:space="preserve"> outreach in every community</w:t>
      </w:r>
      <w:r w:rsidR="001B565D">
        <w:t xml:space="preserve"> </w:t>
      </w:r>
      <w:r w:rsidR="001B565D">
        <w:fldChar w:fldCharType="begin"/>
      </w:r>
      <w:r w:rsidR="001B565D">
        <w:instrText xml:space="preserve"> ADDIN ZOTERO_ITEM CSL_CITATION {"citationID":"k6KmgQ2c","properties":{"formattedCitation":"(Hindi-Alexander &amp; Cropp, 1981)","plainCitation":"(Hindi-Alexander &amp; Cropp, 1981)","noteIndex":0},"citationItems":[{"id":530,"uris":["http://zotero.org/users/local/jsvqEXt1/items/7A67YL3A"],"uri":["http://zotero.org/users/local/jsvqEXt1/items/7A67YL3A"],"itemData":{"id":530,"type":"article-journal","title":"Community and family programs for children with asthma.","container-title":"Annals of allergy","page":"143–148","volume":"46","issue":"3","source":"Google Scholar","author":[{"family":"Hindi-Alexander","given":"M."},{"family":"Cropp","given":"G. J."}],"issued":{"date-parts":[["1981"]]}}}],"schema":"https://github.com/citation-style-language/schema/raw/master/csl-citation.json"} </w:instrText>
      </w:r>
      <w:r w:rsidR="001B565D">
        <w:fldChar w:fldCharType="separate"/>
      </w:r>
      <w:r w:rsidR="001B565D" w:rsidRPr="001B565D">
        <w:rPr>
          <w:rFonts w:ascii="Times New Roman" w:hAnsi="Times New Roman" w:cs="Times New Roman"/>
        </w:rPr>
        <w:t>(Hindi-Alexander &amp; Cropp, 1981)</w:t>
      </w:r>
      <w:r w:rsidR="001B565D">
        <w:fldChar w:fldCharType="end"/>
      </w:r>
      <w:r>
        <w:t>.</w:t>
      </w:r>
      <w:r w:rsidR="00CC63BB">
        <w:t xml:space="preserve"> The two such community resources are as follows</w:t>
      </w:r>
      <w:r w:rsidR="00AD26DC">
        <w:t>:</w:t>
      </w:r>
    </w:p>
    <w:p w14:paraId="20FD5F41" w14:textId="42B4C981" w:rsidR="00F15817" w:rsidRDefault="00F15817" w:rsidP="00F15817">
      <w:pPr>
        <w:pStyle w:val="Heading2"/>
      </w:pPr>
      <w:r>
        <w:t>Winning with Asthma</w:t>
      </w:r>
    </w:p>
    <w:p w14:paraId="542CEF16" w14:textId="35F963C1" w:rsidR="00087930" w:rsidRDefault="00F15817" w:rsidP="00F15817">
      <w:r>
        <w:t>Winning with Asthma is a community resource that is helping people who are living with this chronic</w:t>
      </w:r>
      <w:r w:rsidR="00087930">
        <w:t xml:space="preserve"> illness. This program help</w:t>
      </w:r>
      <w:r w:rsidR="00DC15A9">
        <w:t>s</w:t>
      </w:r>
      <w:r w:rsidR="00087930">
        <w:t xml:space="preserve"> the athletes to learn how this chronic disease affects their ability to compete. In addition, online training is also offered by the community resource to teach the following.</w:t>
      </w:r>
    </w:p>
    <w:p w14:paraId="2CA33294" w14:textId="2E36736D" w:rsidR="00F15817" w:rsidRDefault="00087930" w:rsidP="00087930">
      <w:pPr>
        <w:pStyle w:val="ListParagraph"/>
        <w:numPr>
          <w:ilvl w:val="0"/>
          <w:numId w:val="16"/>
        </w:numPr>
      </w:pPr>
      <w:r>
        <w:t>Basics of Asthma</w:t>
      </w:r>
    </w:p>
    <w:p w14:paraId="37B75004" w14:textId="79F6F04A" w:rsidR="00B20B3B" w:rsidRDefault="00B20B3B" w:rsidP="00087930">
      <w:pPr>
        <w:pStyle w:val="ListParagraph"/>
        <w:numPr>
          <w:ilvl w:val="0"/>
          <w:numId w:val="16"/>
        </w:numPr>
      </w:pPr>
      <w:r>
        <w:t>What steps should be taken when athletes experience asthma attacks</w:t>
      </w:r>
    </w:p>
    <w:p w14:paraId="3FE2EA4F" w14:textId="116D42F8" w:rsidR="00087930" w:rsidRDefault="00087930" w:rsidP="00087930">
      <w:pPr>
        <w:pStyle w:val="ListParagraph"/>
        <w:numPr>
          <w:ilvl w:val="0"/>
          <w:numId w:val="16"/>
        </w:numPr>
      </w:pPr>
      <w:r>
        <w:t>When medication is required and when</w:t>
      </w:r>
    </w:p>
    <w:p w14:paraId="1EB1290B" w14:textId="5AF91BFD" w:rsidR="00B20B3B" w:rsidRDefault="00B20B3B" w:rsidP="00B20B3B">
      <w:pPr>
        <w:pStyle w:val="Heading2"/>
      </w:pPr>
      <w:r>
        <w:lastRenderedPageBreak/>
        <w:t>Allergy and Asthma Network</w:t>
      </w:r>
    </w:p>
    <w:p w14:paraId="341F8F77" w14:textId="0F926D6A" w:rsidR="00DC15A9" w:rsidRDefault="00B20B3B" w:rsidP="00B20B3B">
      <w:r>
        <w:t>This nonprofit organization which is a network of families actually and offers information regarding allergies and asthma and how to live with them.</w:t>
      </w:r>
    </w:p>
    <w:p w14:paraId="7F7C29BC" w14:textId="2053808C" w:rsidR="00DC15A9" w:rsidRDefault="00DC15A9" w:rsidP="00DC15A9">
      <w:pPr>
        <w:pStyle w:val="Heading1"/>
      </w:pPr>
      <w:r>
        <w:t>National Resources</w:t>
      </w:r>
    </w:p>
    <w:p w14:paraId="15890590" w14:textId="6356EC70" w:rsidR="00C00B98" w:rsidRDefault="00DC15A9" w:rsidP="00C00B98">
      <w:r>
        <w:t>National resources that are working to levitate the quality of life of the people suffering with asthma many.</w:t>
      </w:r>
      <w:r w:rsidR="002D328E">
        <w:t xml:space="preserve"> </w:t>
      </w:r>
      <w:r w:rsidR="00C00B98">
        <w:t>Two of these services are</w:t>
      </w:r>
      <w:r w:rsidR="00AD26DC">
        <w:t>:</w:t>
      </w:r>
    </w:p>
    <w:p w14:paraId="2FD95759" w14:textId="56A7C162" w:rsidR="00C00B98" w:rsidRDefault="00C00B98" w:rsidP="00C00B98">
      <w:pPr>
        <w:pStyle w:val="Heading2"/>
      </w:pPr>
      <w:r>
        <w:t>American Lung Association in Minnesota</w:t>
      </w:r>
    </w:p>
    <w:p w14:paraId="16881B5F" w14:textId="77777777" w:rsidR="00825F51" w:rsidRDefault="00C00B98" w:rsidP="00C00B98">
      <w:r>
        <w:t>This national service provides training opportunities to the healthcare professionals and to the people who are suffering with it.</w:t>
      </w:r>
      <w:r w:rsidR="00825F51">
        <w:t xml:space="preserve"> This national resource offers educational programs to help people stop smoking and managing their asthma.</w:t>
      </w:r>
    </w:p>
    <w:p w14:paraId="7CB2B1C0" w14:textId="604B1F01" w:rsidR="00C00B98" w:rsidRDefault="00825F51" w:rsidP="00825F51">
      <w:pPr>
        <w:pStyle w:val="Heading2"/>
      </w:pPr>
      <w:r>
        <w:t xml:space="preserve"> </w:t>
      </w:r>
      <w:r w:rsidR="00FF5EEE">
        <w:t>Asthma Community Network</w:t>
      </w:r>
    </w:p>
    <w:p w14:paraId="7D5D6163" w14:textId="24867972" w:rsidR="00FF5EEE" w:rsidRDefault="00FF5EEE" w:rsidP="00FF5EEE">
      <w:r>
        <w:t>This national resource is committed to provide cooperating space to programs that are community based</w:t>
      </w:r>
      <w:r w:rsidR="001B565D">
        <w:t xml:space="preserve"> </w:t>
      </w:r>
      <w:r w:rsidR="001B565D">
        <w:fldChar w:fldCharType="begin"/>
      </w:r>
      <w:r w:rsidR="001B565D">
        <w:instrText xml:space="preserve"> ADDIN ZOTERO_ITEM CSL_CITATION {"citationID":"ojrun74l","properties":{"formattedCitation":"(Joseph et al., 2007)","plainCitation":"(Joseph et al., 2007)","noteIndex":0},"citationItems":[{"id":532,"uris":["http://zotero.org/users/local/jsvqEXt1/items/VP3BF8G7"],"uri":["http://zotero.org/users/local/jsvqEXt1/items/VP3BF8G7"],"itemData":{"id":532,"type":"article-journal","title":"A web-based, tailored asthma management program for urban African-American high school students","container-title":"American journal of respiratory and critical care medicine","page":"888–895","volume":"175","issue":"9","source":"Google Scholar","author":[{"family":"Joseph","given":"Christine LM"},{"family":"Peterson","given":"Edward"},{"family":"Havstad","given":"Suzanne"},{"family":"Johnson","given":"Christine C."},{"family":"Hoerauf","given":"Sarah"},{"family":"Stringer","given":"Sonja"},{"family":"Gibson-Scipio","given":"Wanda"},{"family":"Ownby","given":"Dennis R."},{"family":"Elston-Lafata","given":"Jennifer"},{"family":"Pallonen","given":"Unto"}],"issued":{"date-parts":[["2007"]]}}}],"schema":"https://github.com/citation-style-language/schema/raw/master/csl-citation.json"} </w:instrText>
      </w:r>
      <w:r w:rsidR="001B565D">
        <w:fldChar w:fldCharType="separate"/>
      </w:r>
      <w:r w:rsidR="001B565D" w:rsidRPr="001B565D">
        <w:rPr>
          <w:rFonts w:ascii="Times New Roman" w:hAnsi="Times New Roman" w:cs="Times New Roman"/>
        </w:rPr>
        <w:t>(Joseph et al., 2007)</w:t>
      </w:r>
      <w:r w:rsidR="001B565D">
        <w:fldChar w:fldCharType="end"/>
      </w:r>
      <w:r>
        <w:t xml:space="preserve">. The resource also helps organizations that sponsor such programs. </w:t>
      </w:r>
      <w:r w:rsidR="00965878">
        <w:t>Sponsorship includes the following.</w:t>
      </w:r>
    </w:p>
    <w:p w14:paraId="3EFE7FC3" w14:textId="665EF8CE" w:rsidR="00965878" w:rsidRDefault="00965878" w:rsidP="00965878">
      <w:pPr>
        <w:pStyle w:val="ListParagraph"/>
        <w:numPr>
          <w:ilvl w:val="0"/>
          <w:numId w:val="18"/>
        </w:numPr>
      </w:pPr>
      <w:r>
        <w:t>Providing health plans</w:t>
      </w:r>
    </w:p>
    <w:p w14:paraId="647BDA90" w14:textId="066C5009" w:rsidR="00965878" w:rsidRDefault="00965878" w:rsidP="00965878">
      <w:pPr>
        <w:pStyle w:val="ListParagraph"/>
        <w:numPr>
          <w:ilvl w:val="0"/>
          <w:numId w:val="18"/>
        </w:numPr>
      </w:pPr>
      <w:r>
        <w:t>Supporting nonprofit organizations.</w:t>
      </w:r>
    </w:p>
    <w:p w14:paraId="044729F0" w14:textId="6F0D33E3" w:rsidR="00965878" w:rsidRDefault="00965878" w:rsidP="00965878">
      <w:pPr>
        <w:pStyle w:val="ListParagraph"/>
        <w:numPr>
          <w:ilvl w:val="0"/>
          <w:numId w:val="18"/>
        </w:numPr>
      </w:pPr>
      <w:r>
        <w:t>Offer exchange program</w:t>
      </w:r>
      <w:r w:rsidR="002656EA">
        <w:t>s and coalitions.</w:t>
      </w:r>
    </w:p>
    <w:p w14:paraId="688C8838" w14:textId="28047D22" w:rsidR="008935D2" w:rsidRDefault="008935D2" w:rsidP="008935D2">
      <w:pPr>
        <w:pStyle w:val="Heading1"/>
      </w:pPr>
      <w:r>
        <w:t>Analysis</w:t>
      </w:r>
    </w:p>
    <w:p w14:paraId="4F413906" w14:textId="7E077F50" w:rsidR="008935D2" w:rsidRPr="008935D2" w:rsidRDefault="008935D2" w:rsidP="008935D2">
      <w:r>
        <w:t>All the national</w:t>
      </w:r>
      <w:r w:rsidR="00AD26DC">
        <w:t>,</w:t>
      </w:r>
      <w:r>
        <w:t xml:space="preserve"> community and national resources mentioned above are beneficial in terms of fighting with chronic illness like asthma.</w:t>
      </w:r>
      <w:r w:rsidR="001B3593">
        <w:t xml:space="preserve"> Such services and resources have improved the quality of medical care and established self-management support system.</w:t>
      </w:r>
      <w:r w:rsidR="0032777E">
        <w:t xml:space="preserve"> </w:t>
      </w:r>
      <w:r w:rsidR="00AD26DC">
        <w:t>S</w:t>
      </w:r>
      <w:r w:rsidR="0032777E">
        <w:t xml:space="preserve">urveillance of disparities and community education are also the two main components which these national </w:t>
      </w:r>
      <w:r w:rsidR="0032777E">
        <w:lastRenderedPageBreak/>
        <w:t>resources are equipped with.</w:t>
      </w:r>
      <w:r w:rsidR="00E22D82">
        <w:t xml:space="preserve"> These resources also provide collaboration with other stakeholders and assess the work of services in order to identify the areas that need improvement.</w:t>
      </w:r>
    </w:p>
    <w:p w14:paraId="1F28E783" w14:textId="77777777" w:rsidR="00FF5EEE" w:rsidRPr="00FF5EEE" w:rsidRDefault="00FF5EEE" w:rsidP="00FF5EEE">
      <w:pPr>
        <w:ind w:firstLine="0"/>
      </w:pPr>
    </w:p>
    <w:p w14:paraId="650F086A" w14:textId="77777777" w:rsidR="00C00B98" w:rsidRPr="00DC15A9" w:rsidRDefault="00C00B98" w:rsidP="00C00B98"/>
    <w:p w14:paraId="1083835F" w14:textId="77777777" w:rsidR="00DC15A9" w:rsidRPr="00DC15A9" w:rsidRDefault="00DC15A9" w:rsidP="00DC15A9"/>
    <w:p w14:paraId="21B399F2" w14:textId="38F0F922" w:rsidR="00B20B3B" w:rsidRPr="00B20B3B" w:rsidRDefault="00DC15A9" w:rsidP="00DC15A9">
      <w:pPr>
        <w:pStyle w:val="Heading1"/>
        <w:jc w:val="left"/>
      </w:pPr>
      <w:r>
        <w:br/>
      </w:r>
    </w:p>
    <w:p w14:paraId="56419FF0" w14:textId="77777777" w:rsidR="00CC63BB" w:rsidRDefault="00CC63BB" w:rsidP="00CC63BB">
      <w:pPr>
        <w:pStyle w:val="Heading2"/>
      </w:pPr>
    </w:p>
    <w:p w14:paraId="121F7E7A" w14:textId="77777777" w:rsidR="00092F0D" w:rsidRPr="00092F0D" w:rsidRDefault="00092F0D" w:rsidP="00092F0D">
      <w:pPr>
        <w:pStyle w:val="Heading2"/>
      </w:pPr>
    </w:p>
    <w:p w14:paraId="57A22049" w14:textId="55EDE081" w:rsidR="00092F0D" w:rsidRDefault="00092F0D" w:rsidP="00092F0D">
      <w:pPr>
        <w:pStyle w:val="Heading1"/>
      </w:pPr>
    </w:p>
    <w:p w14:paraId="21CAA9C1" w14:textId="76DF125F" w:rsidR="001B565D" w:rsidRDefault="001B565D" w:rsidP="001B565D"/>
    <w:p w14:paraId="66D0CEBB" w14:textId="7397BE76" w:rsidR="001B565D" w:rsidRDefault="001B565D" w:rsidP="001B565D"/>
    <w:p w14:paraId="1F72AF9A" w14:textId="0DC76ECE" w:rsidR="001B565D" w:rsidRDefault="001B565D" w:rsidP="001B565D"/>
    <w:p w14:paraId="36F28FBB" w14:textId="1280C9EF" w:rsidR="001B565D" w:rsidRDefault="001B565D" w:rsidP="001B565D"/>
    <w:p w14:paraId="71CF96DC" w14:textId="43DB693D" w:rsidR="001B565D" w:rsidRDefault="001B565D" w:rsidP="001B565D"/>
    <w:p w14:paraId="5361119D" w14:textId="4DEDA6AD" w:rsidR="001B565D" w:rsidRDefault="001B565D" w:rsidP="001B565D"/>
    <w:p w14:paraId="3120113E" w14:textId="36423B8F" w:rsidR="001B565D" w:rsidRDefault="001B565D" w:rsidP="001B565D"/>
    <w:p w14:paraId="25F3B418" w14:textId="1150B9B7" w:rsidR="001B565D" w:rsidRDefault="001B565D" w:rsidP="001B565D"/>
    <w:p w14:paraId="60F14F69" w14:textId="2480563F" w:rsidR="001B565D" w:rsidRDefault="001B565D" w:rsidP="001B565D"/>
    <w:p w14:paraId="6A798653" w14:textId="53231D61" w:rsidR="001B565D" w:rsidRDefault="001B565D" w:rsidP="001B565D"/>
    <w:p w14:paraId="052AFC6A" w14:textId="5D2230BE" w:rsidR="001B565D" w:rsidRDefault="001B565D" w:rsidP="001B565D"/>
    <w:p w14:paraId="03B4D8BF" w14:textId="4BEBC432" w:rsidR="001B565D" w:rsidRDefault="001B565D" w:rsidP="001B565D"/>
    <w:p w14:paraId="2ED27D78" w14:textId="5C242D1F" w:rsidR="001B565D" w:rsidRDefault="001B565D" w:rsidP="001B565D"/>
    <w:p w14:paraId="72E3F7DE" w14:textId="20FE98A0" w:rsidR="001B565D" w:rsidRDefault="001B565D" w:rsidP="001B565D">
      <w:pPr>
        <w:pStyle w:val="Heading1"/>
      </w:pPr>
      <w:r>
        <w:lastRenderedPageBreak/>
        <w:t>References</w:t>
      </w:r>
    </w:p>
    <w:p w14:paraId="77F543A2" w14:textId="77777777" w:rsidR="001B565D" w:rsidRPr="001B565D" w:rsidRDefault="001B565D" w:rsidP="001B565D">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1B565D">
        <w:rPr>
          <w:rFonts w:ascii="Times New Roman" w:hAnsi="Times New Roman" w:cs="Times New Roman"/>
        </w:rPr>
        <w:t xml:space="preserve">Hindi-Alexander, M., &amp; Cropp, G. J. (1981). Community and family programs for children with asthma. </w:t>
      </w:r>
      <w:r w:rsidRPr="001B565D">
        <w:rPr>
          <w:rFonts w:ascii="Times New Roman" w:hAnsi="Times New Roman" w:cs="Times New Roman"/>
          <w:i/>
          <w:iCs/>
        </w:rPr>
        <w:t>Annals of Allergy</w:t>
      </w:r>
      <w:r w:rsidRPr="001B565D">
        <w:rPr>
          <w:rFonts w:ascii="Times New Roman" w:hAnsi="Times New Roman" w:cs="Times New Roman"/>
        </w:rPr>
        <w:t xml:space="preserve">, </w:t>
      </w:r>
      <w:r w:rsidRPr="001B565D">
        <w:rPr>
          <w:rFonts w:ascii="Times New Roman" w:hAnsi="Times New Roman" w:cs="Times New Roman"/>
          <w:i/>
          <w:iCs/>
        </w:rPr>
        <w:t>46</w:t>
      </w:r>
      <w:r w:rsidRPr="001B565D">
        <w:rPr>
          <w:rFonts w:ascii="Times New Roman" w:hAnsi="Times New Roman" w:cs="Times New Roman"/>
        </w:rPr>
        <w:t>(3), 143–148.</w:t>
      </w:r>
    </w:p>
    <w:p w14:paraId="17309358" w14:textId="77777777" w:rsidR="001B565D" w:rsidRPr="001B565D" w:rsidRDefault="001B565D" w:rsidP="001B565D">
      <w:pPr>
        <w:pStyle w:val="Bibliography"/>
        <w:rPr>
          <w:rFonts w:ascii="Times New Roman" w:hAnsi="Times New Roman" w:cs="Times New Roman"/>
        </w:rPr>
      </w:pPr>
      <w:r w:rsidRPr="001B565D">
        <w:rPr>
          <w:rFonts w:ascii="Times New Roman" w:hAnsi="Times New Roman" w:cs="Times New Roman"/>
        </w:rPr>
        <w:t xml:space="preserve">Joseph, C. L., Peterson, E., Havstad, S., Johnson, C. C., Hoerauf, S., Stringer, S., … Pallonen, U. (2007). A web-based, tailored asthma management program for urban African-American high school students. </w:t>
      </w:r>
      <w:r w:rsidRPr="001B565D">
        <w:rPr>
          <w:rFonts w:ascii="Times New Roman" w:hAnsi="Times New Roman" w:cs="Times New Roman"/>
          <w:i/>
          <w:iCs/>
        </w:rPr>
        <w:t>American Journal of Respiratory and Critical Care Medicine</w:t>
      </w:r>
      <w:r w:rsidRPr="001B565D">
        <w:rPr>
          <w:rFonts w:ascii="Times New Roman" w:hAnsi="Times New Roman" w:cs="Times New Roman"/>
        </w:rPr>
        <w:t xml:space="preserve">, </w:t>
      </w:r>
      <w:r w:rsidRPr="001B565D">
        <w:rPr>
          <w:rFonts w:ascii="Times New Roman" w:hAnsi="Times New Roman" w:cs="Times New Roman"/>
          <w:i/>
          <w:iCs/>
        </w:rPr>
        <w:t>175</w:t>
      </w:r>
      <w:r w:rsidRPr="001B565D">
        <w:rPr>
          <w:rFonts w:ascii="Times New Roman" w:hAnsi="Times New Roman" w:cs="Times New Roman"/>
        </w:rPr>
        <w:t>(9), 888–895.</w:t>
      </w:r>
    </w:p>
    <w:p w14:paraId="6231F735" w14:textId="0C432DAC" w:rsidR="001B565D" w:rsidRPr="001B565D" w:rsidRDefault="001B565D" w:rsidP="001B565D">
      <w:pPr>
        <w:ind w:firstLine="0"/>
      </w:pPr>
      <w:r>
        <w:fldChar w:fldCharType="end"/>
      </w:r>
    </w:p>
    <w:sectPr w:rsidR="001B565D" w:rsidRPr="001B565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418AC" w14:textId="77777777" w:rsidR="00141491" w:rsidRDefault="00141491">
      <w:pPr>
        <w:spacing w:line="240" w:lineRule="auto"/>
      </w:pPr>
      <w:r>
        <w:separator/>
      </w:r>
    </w:p>
    <w:p w14:paraId="00E32A8C" w14:textId="77777777" w:rsidR="00141491" w:rsidRDefault="00141491"/>
  </w:endnote>
  <w:endnote w:type="continuationSeparator" w:id="0">
    <w:p w14:paraId="35219700" w14:textId="77777777" w:rsidR="00141491" w:rsidRDefault="00141491">
      <w:pPr>
        <w:spacing w:line="240" w:lineRule="auto"/>
      </w:pPr>
      <w:r>
        <w:continuationSeparator/>
      </w:r>
    </w:p>
    <w:p w14:paraId="64AAB7B9" w14:textId="77777777" w:rsidR="00141491" w:rsidRDefault="00141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2EFDD" w14:textId="77777777" w:rsidR="00141491" w:rsidRDefault="00141491">
      <w:pPr>
        <w:spacing w:line="240" w:lineRule="auto"/>
      </w:pPr>
      <w:r>
        <w:separator/>
      </w:r>
    </w:p>
    <w:p w14:paraId="5318C14F" w14:textId="77777777" w:rsidR="00141491" w:rsidRDefault="00141491"/>
  </w:footnote>
  <w:footnote w:type="continuationSeparator" w:id="0">
    <w:p w14:paraId="211A7953" w14:textId="77777777" w:rsidR="00141491" w:rsidRDefault="00141491">
      <w:pPr>
        <w:spacing w:line="240" w:lineRule="auto"/>
      </w:pPr>
      <w:r>
        <w:continuationSeparator/>
      </w:r>
    </w:p>
    <w:p w14:paraId="0FAD28D1" w14:textId="77777777" w:rsidR="00141491" w:rsidRDefault="001414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F47C" w14:textId="0ECBEAE5" w:rsidR="00E81978" w:rsidRDefault="00141491">
    <w:pPr>
      <w:pStyle w:val="Header"/>
    </w:pPr>
    <w:sdt>
      <w:sdtPr>
        <w:rPr>
          <w:rStyle w:val="Strong"/>
        </w:rPr>
        <w:alias w:val="Running head"/>
        <w:tag w:val=""/>
        <w:id w:val="12739865"/>
        <w:placeholder>
          <w:docPart w:val="26535A2CE5F04AC9A4E54292A4B28F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442BB">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6AA8" w14:textId="3DA450AF" w:rsidR="00E81978" w:rsidRDefault="005D3A03">
    <w:pPr>
      <w:pStyle w:val="Header"/>
      <w:rPr>
        <w:rStyle w:val="Strong"/>
      </w:rPr>
    </w:pPr>
    <w:r>
      <w:t xml:space="preserve">Running head: </w:t>
    </w:r>
    <w:sdt>
      <w:sdtPr>
        <w:rPr>
          <w:rStyle w:val="Strong"/>
        </w:rPr>
        <w:alias w:val="Running head"/>
        <w:tag w:val=""/>
        <w:id w:val="-696842620"/>
        <w:placeholder>
          <w:docPart w:val="6345D4AC45304E048D7F0E07DF50F8DE"/>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B2934">
          <w:rPr>
            <w:rStyle w:val="Strong"/>
          </w:rPr>
          <w:t>HEALTHCARE AND NU</w:t>
        </w:r>
        <w:r w:rsidR="004442BB">
          <w:rPr>
            <w:rStyle w:val="Strong"/>
          </w:rPr>
          <w:t>r</w:t>
        </w:r>
        <w:r w:rsidR="004B2934">
          <w:rPr>
            <w:rStyle w:val="Strong"/>
          </w:rPr>
          <w:t>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47754AC"/>
    <w:multiLevelType w:val="hybridMultilevel"/>
    <w:tmpl w:val="12B2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ADC69BD"/>
    <w:multiLevelType w:val="hybridMultilevel"/>
    <w:tmpl w:val="A09875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21E6255"/>
    <w:multiLevelType w:val="hybridMultilevel"/>
    <w:tmpl w:val="238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5"/>
  </w:num>
  <w:num w:numId="16">
    <w:abstractNumId w:val="13"/>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65"/>
    <w:rsid w:val="00053736"/>
    <w:rsid w:val="00087930"/>
    <w:rsid w:val="00092F0D"/>
    <w:rsid w:val="000D3F41"/>
    <w:rsid w:val="00141491"/>
    <w:rsid w:val="001B3593"/>
    <w:rsid w:val="001B565D"/>
    <w:rsid w:val="002656EA"/>
    <w:rsid w:val="002D328E"/>
    <w:rsid w:val="0032777E"/>
    <w:rsid w:val="00355DCA"/>
    <w:rsid w:val="004442BB"/>
    <w:rsid w:val="004B2934"/>
    <w:rsid w:val="00551A02"/>
    <w:rsid w:val="005534FA"/>
    <w:rsid w:val="00564A23"/>
    <w:rsid w:val="00587ADF"/>
    <w:rsid w:val="005D3A03"/>
    <w:rsid w:val="00665600"/>
    <w:rsid w:val="008002C0"/>
    <w:rsid w:val="00825F51"/>
    <w:rsid w:val="008935D2"/>
    <w:rsid w:val="008C5323"/>
    <w:rsid w:val="00965878"/>
    <w:rsid w:val="009A6A3B"/>
    <w:rsid w:val="00A00273"/>
    <w:rsid w:val="00A20752"/>
    <w:rsid w:val="00A7372B"/>
    <w:rsid w:val="00AD26DC"/>
    <w:rsid w:val="00B20B3B"/>
    <w:rsid w:val="00B823AA"/>
    <w:rsid w:val="00BA45DB"/>
    <w:rsid w:val="00BF4184"/>
    <w:rsid w:val="00C00B98"/>
    <w:rsid w:val="00C0601E"/>
    <w:rsid w:val="00C31D30"/>
    <w:rsid w:val="00CC63BB"/>
    <w:rsid w:val="00CD6E39"/>
    <w:rsid w:val="00CF6E91"/>
    <w:rsid w:val="00D56996"/>
    <w:rsid w:val="00D85B68"/>
    <w:rsid w:val="00DC15A9"/>
    <w:rsid w:val="00E14087"/>
    <w:rsid w:val="00E150AD"/>
    <w:rsid w:val="00E22D82"/>
    <w:rsid w:val="00E6004D"/>
    <w:rsid w:val="00E81978"/>
    <w:rsid w:val="00EA0DC8"/>
    <w:rsid w:val="00ED0865"/>
    <w:rsid w:val="00F15817"/>
    <w:rsid w:val="00F379B7"/>
    <w:rsid w:val="00F525FA"/>
    <w:rsid w:val="00FF2002"/>
    <w:rsid w:val="00FF5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F949"/>
  <w15:chartTrackingRefBased/>
  <w15:docId w15:val="{7CF55BB1-FF00-46A6-B6EE-C805AA3B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114242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0991579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D69363B7F04B9692065BDFD936B59E"/>
        <w:category>
          <w:name w:val="General"/>
          <w:gallery w:val="placeholder"/>
        </w:category>
        <w:types>
          <w:type w:val="bbPlcHdr"/>
        </w:types>
        <w:behaviors>
          <w:behavior w:val="content"/>
        </w:behaviors>
        <w:guid w:val="{DC4F05D2-68C8-476E-A921-F42E498B80A9}"/>
      </w:docPartPr>
      <w:docPartBody>
        <w:p w:rsidR="00990D4E" w:rsidRDefault="00987670">
          <w:pPr>
            <w:pStyle w:val="9BD69363B7F04B9692065BDFD936B59E"/>
          </w:pPr>
          <w:r>
            <w:t>[Title Here, up to 12 Words, on One to Two Lines]</w:t>
          </w:r>
        </w:p>
      </w:docPartBody>
    </w:docPart>
    <w:docPart>
      <w:docPartPr>
        <w:name w:val="26535A2CE5F04AC9A4E54292A4B28FF5"/>
        <w:category>
          <w:name w:val="General"/>
          <w:gallery w:val="placeholder"/>
        </w:category>
        <w:types>
          <w:type w:val="bbPlcHdr"/>
        </w:types>
        <w:behaviors>
          <w:behavior w:val="content"/>
        </w:behaviors>
        <w:guid w:val="{859902A1-2985-4D9F-A6E4-91B7862215D1}"/>
      </w:docPartPr>
      <w:docPartBody>
        <w:p w:rsidR="00990D4E" w:rsidRDefault="00987670">
          <w:pPr>
            <w:pStyle w:val="26535A2CE5F04AC9A4E54292A4B28FF5"/>
          </w:pPr>
          <w:r w:rsidRPr="005D3A03">
            <w:t>Figures title:</w:t>
          </w:r>
        </w:p>
      </w:docPartBody>
    </w:docPart>
    <w:docPart>
      <w:docPartPr>
        <w:name w:val="6345D4AC45304E048D7F0E07DF50F8DE"/>
        <w:category>
          <w:name w:val="General"/>
          <w:gallery w:val="placeholder"/>
        </w:category>
        <w:types>
          <w:type w:val="bbPlcHdr"/>
        </w:types>
        <w:behaviors>
          <w:behavior w:val="content"/>
        </w:behaviors>
        <w:guid w:val="{178F668C-490C-4639-9336-586C67B3DF91}"/>
      </w:docPartPr>
      <w:docPartBody>
        <w:p w:rsidR="00990D4E" w:rsidRDefault="00987670">
          <w:pPr>
            <w:pStyle w:val="6345D4AC45304E048D7F0E07DF50F8DE"/>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70"/>
    <w:rsid w:val="00571C5E"/>
    <w:rsid w:val="0091721C"/>
    <w:rsid w:val="00987670"/>
    <w:rsid w:val="0099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D69363B7F04B9692065BDFD936B59E">
    <w:name w:val="9BD69363B7F04B9692065BDFD936B59E"/>
  </w:style>
  <w:style w:type="paragraph" w:customStyle="1" w:styleId="9FC68656134E4BEC823B66A810FBC7A0">
    <w:name w:val="9FC68656134E4BEC823B66A810FBC7A0"/>
  </w:style>
  <w:style w:type="paragraph" w:customStyle="1" w:styleId="383A670B2C3346BC8929B187E2F209CC">
    <w:name w:val="383A670B2C3346BC8929B187E2F209CC"/>
  </w:style>
  <w:style w:type="paragraph" w:customStyle="1" w:styleId="F5F2F5E41A8C4276BFBCB26A9509D41E">
    <w:name w:val="F5F2F5E41A8C4276BFBCB26A9509D41E"/>
  </w:style>
  <w:style w:type="paragraph" w:customStyle="1" w:styleId="17EA5934B3674B128916B14B5EBA967C">
    <w:name w:val="17EA5934B3674B128916B14B5EBA967C"/>
  </w:style>
  <w:style w:type="paragraph" w:customStyle="1" w:styleId="03B85CACED424071AFE1DAD1ED2062E9">
    <w:name w:val="03B85CACED424071AFE1DAD1ED2062E9"/>
  </w:style>
  <w:style w:type="character" w:styleId="Emphasis">
    <w:name w:val="Emphasis"/>
    <w:basedOn w:val="DefaultParagraphFont"/>
    <w:uiPriority w:val="4"/>
    <w:unhideWhenUsed/>
    <w:qFormat/>
    <w:rPr>
      <w:i/>
      <w:iCs/>
    </w:rPr>
  </w:style>
  <w:style w:type="paragraph" w:customStyle="1" w:styleId="4F9E2C1F25144C2095EFEBF51C425CF2">
    <w:name w:val="4F9E2C1F25144C2095EFEBF51C425CF2"/>
  </w:style>
  <w:style w:type="paragraph" w:customStyle="1" w:styleId="A32B7E163A5A46318B4DD2E45ADBCD0E">
    <w:name w:val="A32B7E163A5A46318B4DD2E45ADBCD0E"/>
  </w:style>
  <w:style w:type="paragraph" w:customStyle="1" w:styleId="8485330A36394391BED72660EDD9A94D">
    <w:name w:val="8485330A36394391BED72660EDD9A94D"/>
  </w:style>
  <w:style w:type="paragraph" w:customStyle="1" w:styleId="862D37D2D2084A548188A0AABB079FDD">
    <w:name w:val="862D37D2D2084A548188A0AABB079FDD"/>
  </w:style>
  <w:style w:type="paragraph" w:customStyle="1" w:styleId="6E932BA4DFAE41CDB724CC163D9BF18D">
    <w:name w:val="6E932BA4DFAE41CDB724CC163D9BF18D"/>
  </w:style>
  <w:style w:type="paragraph" w:customStyle="1" w:styleId="C72EB15470674EE5AC3A9257BDD3C4CE">
    <w:name w:val="C72EB15470674EE5AC3A9257BDD3C4CE"/>
  </w:style>
  <w:style w:type="paragraph" w:customStyle="1" w:styleId="F0F9B04F37614AAB98CFC7D89E66CC89">
    <w:name w:val="F0F9B04F37614AAB98CFC7D89E66CC89"/>
  </w:style>
  <w:style w:type="paragraph" w:customStyle="1" w:styleId="0A9E38D3C71A476B8C344544DDED150C">
    <w:name w:val="0A9E38D3C71A476B8C344544DDED150C"/>
  </w:style>
  <w:style w:type="paragraph" w:customStyle="1" w:styleId="2203F3D0C3DF420DA8DBEEFA1EA82950">
    <w:name w:val="2203F3D0C3DF420DA8DBEEFA1EA82950"/>
  </w:style>
  <w:style w:type="paragraph" w:customStyle="1" w:styleId="D8F2C594C03F4C9A9BDC3250D82E721E">
    <w:name w:val="D8F2C594C03F4C9A9BDC3250D82E721E"/>
  </w:style>
  <w:style w:type="paragraph" w:customStyle="1" w:styleId="6DE5CB117A594C2A9CAF35A256972973">
    <w:name w:val="6DE5CB117A594C2A9CAF35A256972973"/>
  </w:style>
  <w:style w:type="paragraph" w:customStyle="1" w:styleId="D9688023861941EEB2F14C780B7FDAD0">
    <w:name w:val="D9688023861941EEB2F14C780B7FDAD0"/>
  </w:style>
  <w:style w:type="paragraph" w:customStyle="1" w:styleId="33ACD1B55398489A8B101D3CB554A97E">
    <w:name w:val="33ACD1B55398489A8B101D3CB554A97E"/>
  </w:style>
  <w:style w:type="paragraph" w:customStyle="1" w:styleId="6462A484A9F44278AAA00919CD893E6E">
    <w:name w:val="6462A484A9F44278AAA00919CD893E6E"/>
  </w:style>
  <w:style w:type="paragraph" w:customStyle="1" w:styleId="A000C68104F8437B94E6DD4E5CFFFD91">
    <w:name w:val="A000C68104F8437B94E6DD4E5CFFFD91"/>
  </w:style>
  <w:style w:type="paragraph" w:customStyle="1" w:styleId="9E3AB60664C74296B52A9FFE4C52E720">
    <w:name w:val="9E3AB60664C74296B52A9FFE4C52E720"/>
  </w:style>
  <w:style w:type="paragraph" w:customStyle="1" w:styleId="559A8CA13F6847EA9DB87ADBAC0039B7">
    <w:name w:val="559A8CA13F6847EA9DB87ADBAC0039B7"/>
  </w:style>
  <w:style w:type="paragraph" w:customStyle="1" w:styleId="8C59B18829814CBE865F187396C33662">
    <w:name w:val="8C59B18829814CBE865F187396C33662"/>
  </w:style>
  <w:style w:type="paragraph" w:customStyle="1" w:styleId="E26FF62EC4544685A9B78872E41F87AB">
    <w:name w:val="E26FF62EC4544685A9B78872E41F87AB"/>
  </w:style>
  <w:style w:type="paragraph" w:customStyle="1" w:styleId="45D10B12C7A64D6DBEB17B481BDA2049">
    <w:name w:val="45D10B12C7A64D6DBEB17B481BDA2049"/>
  </w:style>
  <w:style w:type="paragraph" w:customStyle="1" w:styleId="A42B6E57155D405CBC6410DB6A841BB8">
    <w:name w:val="A42B6E57155D405CBC6410DB6A841BB8"/>
  </w:style>
  <w:style w:type="paragraph" w:customStyle="1" w:styleId="CAF41BE782DA475C86C6ADB225B52635">
    <w:name w:val="CAF41BE782DA475C86C6ADB225B52635"/>
  </w:style>
  <w:style w:type="paragraph" w:customStyle="1" w:styleId="1D1E537C069D43519BCEF73724571645">
    <w:name w:val="1D1E537C069D43519BCEF73724571645"/>
  </w:style>
  <w:style w:type="paragraph" w:customStyle="1" w:styleId="7F0298035DD04F9C937B7F236675973E">
    <w:name w:val="7F0298035DD04F9C937B7F236675973E"/>
  </w:style>
  <w:style w:type="paragraph" w:customStyle="1" w:styleId="6C8031832D714858B6E547DCFD9560B8">
    <w:name w:val="6C8031832D714858B6E547DCFD9560B8"/>
  </w:style>
  <w:style w:type="paragraph" w:customStyle="1" w:styleId="6C98C8D4065B48EE99C6E94E3A4B724D">
    <w:name w:val="6C98C8D4065B48EE99C6E94E3A4B724D"/>
  </w:style>
  <w:style w:type="paragraph" w:customStyle="1" w:styleId="249869879C1943838FAC12691D039E91">
    <w:name w:val="249869879C1943838FAC12691D039E91"/>
  </w:style>
  <w:style w:type="paragraph" w:customStyle="1" w:styleId="BC95CE66D2AA41D7A6231203803DFCDC">
    <w:name w:val="BC95CE66D2AA41D7A6231203803DFCDC"/>
  </w:style>
  <w:style w:type="paragraph" w:customStyle="1" w:styleId="586CF0E657A44DC686D4E98413122A3E">
    <w:name w:val="586CF0E657A44DC686D4E98413122A3E"/>
  </w:style>
  <w:style w:type="paragraph" w:customStyle="1" w:styleId="1156C098767741069D92C6CCC54980BA">
    <w:name w:val="1156C098767741069D92C6CCC54980BA"/>
  </w:style>
  <w:style w:type="paragraph" w:customStyle="1" w:styleId="9DC55B2EEE6F48DC99D12BCB7BC3A757">
    <w:name w:val="9DC55B2EEE6F48DC99D12BCB7BC3A757"/>
  </w:style>
  <w:style w:type="paragraph" w:customStyle="1" w:styleId="49DA5375620742D3A9F081A494B59EDE">
    <w:name w:val="49DA5375620742D3A9F081A494B59EDE"/>
  </w:style>
  <w:style w:type="paragraph" w:customStyle="1" w:styleId="E56242CA53BB4FB0B8CB8E6577D2F15C">
    <w:name w:val="E56242CA53BB4FB0B8CB8E6577D2F15C"/>
  </w:style>
  <w:style w:type="paragraph" w:customStyle="1" w:styleId="44559C235B7C487CA4C35D8F4F6B4F83">
    <w:name w:val="44559C235B7C487CA4C35D8F4F6B4F83"/>
  </w:style>
  <w:style w:type="paragraph" w:customStyle="1" w:styleId="AEE7C05E2A474122908A40460B96D9F0">
    <w:name w:val="AEE7C05E2A474122908A40460B96D9F0"/>
  </w:style>
  <w:style w:type="paragraph" w:customStyle="1" w:styleId="E8D5A39443F444E5BF4D70E1563317BA">
    <w:name w:val="E8D5A39443F444E5BF4D70E1563317BA"/>
  </w:style>
  <w:style w:type="paragraph" w:customStyle="1" w:styleId="692F019BF09448D3B22393CBC898C989">
    <w:name w:val="692F019BF09448D3B22393CBC898C989"/>
  </w:style>
  <w:style w:type="paragraph" w:customStyle="1" w:styleId="C5BAB53736E34C638969798A14E58484">
    <w:name w:val="C5BAB53736E34C638969798A14E58484"/>
  </w:style>
  <w:style w:type="paragraph" w:customStyle="1" w:styleId="B9DA2577DAE844F7A5437240F5372BDA">
    <w:name w:val="B9DA2577DAE844F7A5437240F5372BDA"/>
  </w:style>
  <w:style w:type="paragraph" w:customStyle="1" w:styleId="515C8B51FC244F25944CC4ABCF8C2A73">
    <w:name w:val="515C8B51FC244F25944CC4ABCF8C2A73"/>
  </w:style>
  <w:style w:type="paragraph" w:customStyle="1" w:styleId="7969A990E2F741D48AF12E0CFF53679D">
    <w:name w:val="7969A990E2F741D48AF12E0CFF53679D"/>
  </w:style>
  <w:style w:type="paragraph" w:customStyle="1" w:styleId="48D2A8EE75A4428C990908E3F7B94D37">
    <w:name w:val="48D2A8EE75A4428C990908E3F7B94D37"/>
  </w:style>
  <w:style w:type="paragraph" w:customStyle="1" w:styleId="80E2E59C00134FDF8AEDB78B1C2E6D2B">
    <w:name w:val="80E2E59C00134FDF8AEDB78B1C2E6D2B"/>
  </w:style>
  <w:style w:type="paragraph" w:customStyle="1" w:styleId="517EC3067A884C4CBF9BD75B6E0D2AB7">
    <w:name w:val="517EC3067A884C4CBF9BD75B6E0D2AB7"/>
  </w:style>
  <w:style w:type="paragraph" w:customStyle="1" w:styleId="B805AC0F8D5949F7BEF6AADBA20C9108">
    <w:name w:val="B805AC0F8D5949F7BEF6AADBA20C9108"/>
  </w:style>
  <w:style w:type="paragraph" w:customStyle="1" w:styleId="1EDB9B3B848F4E57B25B639A84F26E42">
    <w:name w:val="1EDB9B3B848F4E57B25B639A84F26E42"/>
  </w:style>
  <w:style w:type="paragraph" w:customStyle="1" w:styleId="3C97BC7DD7E344AFA5EED5FB65F40770">
    <w:name w:val="3C97BC7DD7E344AFA5EED5FB65F40770"/>
  </w:style>
  <w:style w:type="paragraph" w:customStyle="1" w:styleId="B4D7148C82464D52A14A28BF92BB57FB">
    <w:name w:val="B4D7148C82464D52A14A28BF92BB57FB"/>
  </w:style>
  <w:style w:type="paragraph" w:customStyle="1" w:styleId="8F47084E635B481EB46AF49915E05BEA">
    <w:name w:val="8F47084E635B481EB46AF49915E05BEA"/>
  </w:style>
  <w:style w:type="paragraph" w:customStyle="1" w:styleId="DA32D19F3ADE49159B6363643167836D">
    <w:name w:val="DA32D19F3ADE49159B6363643167836D"/>
  </w:style>
  <w:style w:type="paragraph" w:customStyle="1" w:styleId="3D0F85FB7FD149F582B3260E93A618BE">
    <w:name w:val="3D0F85FB7FD149F582B3260E93A618BE"/>
  </w:style>
  <w:style w:type="paragraph" w:customStyle="1" w:styleId="C2BABDF7D348407090CE82B39A8ED059">
    <w:name w:val="C2BABDF7D348407090CE82B39A8ED059"/>
  </w:style>
  <w:style w:type="paragraph" w:customStyle="1" w:styleId="29EA625EC0444778B9F78CA2CA7A8B3F">
    <w:name w:val="29EA625EC0444778B9F78CA2CA7A8B3F"/>
  </w:style>
  <w:style w:type="paragraph" w:customStyle="1" w:styleId="7ADE67455BD041BFBCDF2232DB0E5F21">
    <w:name w:val="7ADE67455BD041BFBCDF2232DB0E5F21"/>
  </w:style>
  <w:style w:type="paragraph" w:customStyle="1" w:styleId="E93F1B1B565A4628828ACE207A1EC85A">
    <w:name w:val="E93F1B1B565A4628828ACE207A1EC85A"/>
  </w:style>
  <w:style w:type="paragraph" w:customStyle="1" w:styleId="26535A2CE5F04AC9A4E54292A4B28FF5">
    <w:name w:val="26535A2CE5F04AC9A4E54292A4B28FF5"/>
  </w:style>
  <w:style w:type="paragraph" w:customStyle="1" w:styleId="6345D4AC45304E048D7F0E07DF50F8DE">
    <w:name w:val="6345D4AC45304E048D7F0E07DF50F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Min</b:Tag>
    <b:SourceType>InternetSite</b:SourceType>
    <b:Guid>{2F04BDF8-D54C-4EA9-B85D-FCA20E1DF7FB}</b:Guid>
    <b:Title>Asthma Awareness in the Community</b:Title>
    <b:Author>
      <b:Author>
        <b:Corporate>Minnesota Department of Health</b:Corporate>
      </b:Author>
    </b:Author>
    <b:InternetSiteTitle>Minnesota Department of Health</b:InternetSiteTitle>
    <b:URL>https://www.health.state.mn.us/diseases/asthma/communities/index.html</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643729-B482-42AD-A379-4C1E0193D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[Continuum of Care Evaluation and Analysis]</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Evaluation and Analysis]</dc:title>
  <dc:subject/>
  <dc:creator>Morning</dc:creator>
  <cp:keywords/>
  <dc:description/>
  <cp:lastModifiedBy>Morning</cp:lastModifiedBy>
  <cp:revision>2</cp:revision>
  <dcterms:created xsi:type="dcterms:W3CDTF">2019-06-24T09:09:00Z</dcterms:created>
  <dcterms:modified xsi:type="dcterms:W3CDTF">2019-06-24T09:09:00Z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zotero-version="5.0.67"&gt;&lt;session id="x1sA886k"/&gt;&lt;style id="http://www.zotero.org/styles/apa" locale="en-US" hasBibliography="1" bibliographyStyleHasBeenSet="1"/&gt;&lt;prefs&gt;&lt;pref name="fieldType" value="Field"/&gt;&lt;/prefs&gt;&lt;/data&gt;</vt:lpwstr>
  </property>
</Properties>
</file>