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0AEDB824" w:rsidR="001835B9" w:rsidRDefault="00042AF4">
      <w:pPr>
        <w:pStyle w:val="NoSpacing"/>
      </w:pPr>
      <w:r>
        <w:t>Sandeep Kaur</w:t>
      </w:r>
    </w:p>
    <w:p w14:paraId="30E8F2B0" w14:textId="77777777" w:rsidR="00E614DD" w:rsidRDefault="00AE6F1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042AF4">
      <w:pPr>
        <w:pStyle w:val="NoSpacing"/>
      </w:pPr>
      <w:r w:rsidRPr="001835B9">
        <w:t>Art 101</w:t>
      </w:r>
    </w:p>
    <w:p w14:paraId="38CCADD9" w14:textId="29B8276B" w:rsidR="00E614DD" w:rsidRDefault="00042AF4">
      <w:pPr>
        <w:pStyle w:val="NoSpacing"/>
      </w:pPr>
      <w:r>
        <w:t>08</w:t>
      </w:r>
      <w:r w:rsidR="005E7D70">
        <w:t xml:space="preserve"> </w:t>
      </w:r>
      <w:r w:rsidR="002A5D96">
        <w:t>Novembe</w:t>
      </w:r>
      <w:r w:rsidR="005E7D70">
        <w:t xml:space="preserve">r </w:t>
      </w:r>
      <w:r>
        <w:t>2019</w:t>
      </w:r>
    </w:p>
    <w:p w14:paraId="1F362B16" w14:textId="21DB57CE" w:rsidR="001835B9" w:rsidRDefault="00042AF4" w:rsidP="001835B9">
      <w:pPr>
        <w:pStyle w:val="Title"/>
      </w:pPr>
      <w:r>
        <w:t xml:space="preserve"> </w:t>
      </w:r>
      <w:r w:rsidR="00BF304B">
        <w:t xml:space="preserve">Malaria </w:t>
      </w:r>
    </w:p>
    <w:p w14:paraId="5C90967A" w14:textId="3E83E73A" w:rsidR="006208B9" w:rsidRDefault="00042AF4" w:rsidP="00BF304B">
      <w:pPr>
        <w:jc w:val="both"/>
      </w:pPr>
      <w:r w:rsidRPr="001E68BE">
        <w:t xml:space="preserve"> </w:t>
      </w:r>
      <w:r w:rsidRPr="00F279C8">
        <w:t xml:space="preserve">Notwithstanding certain developments in the previous year, the socio-political state in Burundi rests dangerous and the humanitarian condition insubstantial. </w:t>
      </w:r>
      <w:r w:rsidR="006D3B6D">
        <w:t>Healthcare</w:t>
      </w:r>
      <w:r>
        <w:t xml:space="preserve"> level factors such as low budget, poor management strategies to combat the outbreak</w:t>
      </w:r>
      <w:r w:rsidR="006D3B6D">
        <w:t xml:space="preserve"> in hospitals</w:t>
      </w:r>
      <w:r w:rsidR="00D74908">
        <w:t xml:space="preserve"> and</w:t>
      </w:r>
      <w:r>
        <w:t xml:space="preserve"> insufficient re</w:t>
      </w:r>
      <w:bookmarkStart w:id="0" w:name="_GoBack"/>
      <w:bookmarkEnd w:id="0"/>
      <w:r>
        <w:t xml:space="preserve">sources have </w:t>
      </w:r>
      <w:r w:rsidR="00D74908">
        <w:t>all led to t</w:t>
      </w:r>
      <w:r>
        <w:t>he</w:t>
      </w:r>
      <w:r w:rsidR="00D74908">
        <w:t xml:space="preserve"> unstable</w:t>
      </w:r>
      <w:r>
        <w:t xml:space="preserve"> condition in </w:t>
      </w:r>
      <w:r w:rsidR="00D74908">
        <w:t>Burundi. 1.77 million i</w:t>
      </w:r>
      <w:r>
        <w:t xml:space="preserve">ndividuals in Burundi </w:t>
      </w:r>
      <w:r w:rsidRPr="00F41B8E">
        <w:rPr>
          <w:rFonts w:ascii="Times New Roman" w:hAnsi="Times New Roman" w:cs="Times New Roman"/>
        </w:rPr>
        <w:t xml:space="preserve">need humanitarian help in the year 2019 </w:t>
      </w:r>
      <w:r w:rsidRPr="00F41B8E">
        <w:rPr>
          <w:rFonts w:ascii="Times New Roman" w:hAnsi="Times New Roman" w:cs="Times New Roman"/>
        </w:rPr>
        <w:fldChar w:fldCharType="begin"/>
      </w:r>
      <w:r w:rsidR="005C4088" w:rsidRPr="00F41B8E">
        <w:rPr>
          <w:rFonts w:ascii="Times New Roman" w:hAnsi="Times New Roman" w:cs="Times New Roman"/>
        </w:rPr>
        <w:instrText xml:space="preserve"> ADDIN ZOTERO_ITEM CSL_CITATION {"citationID":"a7ksqppov1","properties":{"formattedCitation":"{\\rtf (\\uc0\\u8220{}UNICEF Burundi Humanitarian Situation Report - Reporting Period\\uc0\\u8221{})}","plainCitation":"(“UNICEF Burundi Humanitarian Situation Report - Reporting Period”)"},"citationItems":[{"id":404,"uris":["http://zotero.org/users/local/p8kwKNoG/items/AWPDD9E8"],"uri":["http://zotero.org/users/local/p8kwKNoG/items/AWPDD9E8"],"itemData":{"id":404,"type":"webpage","title":"UNICEF Burundi Humanitarian Situation Report - Reporting Period: Quarter 3 (January - September 2019) - Burundi","container-title":"ReliefWeb","abstract":"English Situation Report on Burundi and 4 other countries about Contributions, Education, Children, IDPs, Epidemic and more; published on 29 Oct 2019 by UNICEF","URL":"https://reliefweb.int/report/burundi/unicef-burundi-humanitarian-situation-report-reporting-period-quarter-3-january","shortTitle":"UNICEF Burundi Humanitarian Situation Report - Reporting Period"}}],"schema":"https://github.com/citation-style-language/schema/raw/master/csl-citation.json"} </w:instrText>
      </w:r>
      <w:r w:rsidRPr="00F41B8E">
        <w:rPr>
          <w:rFonts w:ascii="Times New Roman" w:hAnsi="Times New Roman" w:cs="Times New Roman"/>
        </w:rPr>
        <w:fldChar w:fldCharType="separate"/>
      </w:r>
      <w:r w:rsidR="005C4088" w:rsidRPr="00F41B8E">
        <w:rPr>
          <w:rFonts w:ascii="Times New Roman" w:hAnsi="Times New Roman" w:cs="Times New Roman"/>
        </w:rPr>
        <w:t>(“UNICEF Burundi Humanitarian Situation Report - Reporting Period”)</w:t>
      </w:r>
      <w:r w:rsidRPr="00F41B8E">
        <w:rPr>
          <w:rFonts w:ascii="Times New Roman" w:hAnsi="Times New Roman" w:cs="Times New Roman"/>
        </w:rPr>
        <w:fldChar w:fldCharType="end"/>
      </w:r>
      <w:r w:rsidRPr="00F41B8E">
        <w:rPr>
          <w:rFonts w:ascii="Times New Roman" w:hAnsi="Times New Roman" w:cs="Times New Roman"/>
        </w:rPr>
        <w:t>. In 2019, 1.77 million people in Burundi need humanitarian assistance. With 710,000 individuals directed for support in the Humanitarian Response Plan 2019 (HRP), the state of the utmost susceptible in the community</w:t>
      </w:r>
      <w:r w:rsidRPr="00F279C8">
        <w:t xml:space="preserve"> still displays tenacious needs and is predict</w:t>
      </w:r>
      <w:r w:rsidR="00D74908">
        <w:t>ed</w:t>
      </w:r>
      <w:r w:rsidRPr="00F279C8">
        <w:t xml:space="preserve"> to be intensified by natural catastrophes </w:t>
      </w:r>
      <w:r w:rsidR="00D74908">
        <w:t>such as rainfall</w:t>
      </w:r>
      <w:r>
        <w:t xml:space="preserve"> </w:t>
      </w:r>
      <w:r w:rsidRPr="005C4088">
        <w:rPr>
          <w:rFonts w:ascii="Times New Roman" w:hAnsi="Times New Roman" w:cs="Times New Roman"/>
          <w:color w:val="000000" w:themeColor="text1"/>
        </w:rPr>
        <w:t>and landslides</w:t>
      </w:r>
      <w:r w:rsidR="00F41B8E">
        <w:rPr>
          <w:rFonts w:ascii="Times New Roman" w:hAnsi="Times New Roman" w:cs="Times New Roman"/>
          <w:color w:val="000000" w:themeColor="text1"/>
        </w:rPr>
        <w:t xml:space="preserve"> </w:t>
      </w:r>
      <w:r w:rsidR="00F41B8E">
        <w:rPr>
          <w:rFonts w:ascii="Times New Roman" w:hAnsi="Times New Roman" w:cs="Times New Roman"/>
          <w:color w:val="000000" w:themeColor="text1"/>
        </w:rPr>
        <w:fldChar w:fldCharType="begin"/>
      </w:r>
      <w:r w:rsidR="00F41B8E">
        <w:rPr>
          <w:rFonts w:ascii="Times New Roman" w:hAnsi="Times New Roman" w:cs="Times New Roman"/>
          <w:color w:val="000000" w:themeColor="text1"/>
        </w:rPr>
        <w:instrText xml:space="preserve"> ADDIN ZOTERO_ITEM CSL_CITATION {"citationID":"yJWKIMa5","properties":{"formattedCitation":"{\\rtf (\\uc0\\u8220{}UNICEF Burundi Humanitarian Situation Report - Reporting Period\\uc0\\u8221{})}","plainCitation":"(“UNICEF Burundi Humanitarian Situation Report - Reporting Period”)"},"citationItems":[{"id":404,"uris":["http://zotero.org/users/local/p8kwKNoG/items/AWPDD9E8"],"uri":["http://zotero.org/users/local/p8kwKNoG/items/AWPDD9E8"],"itemData":{"id":404,"type":"webpage","title":"UNICEF Burundi Humanitarian Situation Report - Reporting Period: Quarter 3 (January - September 2019) - Burundi","container-title":"ReliefWeb","abstract":"English Situation Report on Burundi and 4 other countries about Contributions, Education, Children, IDPs, Epidemic and more; published on 29 Oct 2019 by UNICEF","URL":"https://reliefweb.int/report/burundi/unicef-burundi-humanitarian-situation-report-reporting-period-quarter-3-january","shortTitle":"UNICEF Burundi Humanitarian Situation Report - Reporting Period"}}],"schema":"https://github.com/citation-style-language/schema/raw/master/csl-citation.json"} </w:instrText>
      </w:r>
      <w:r w:rsidR="00F41B8E">
        <w:rPr>
          <w:rFonts w:ascii="Times New Roman" w:hAnsi="Times New Roman" w:cs="Times New Roman"/>
          <w:color w:val="000000" w:themeColor="text1"/>
        </w:rPr>
        <w:fldChar w:fldCharType="separate"/>
      </w:r>
      <w:r w:rsidR="00F41B8E" w:rsidRPr="00F41B8E">
        <w:rPr>
          <w:rFonts w:ascii="Times New Roman" w:hAnsi="Times New Roman" w:cs="Times New Roman"/>
        </w:rPr>
        <w:t>(“UNICEF Burundi Humanitarian Situation Report - Reporting Period”)</w:t>
      </w:r>
      <w:r w:rsidR="00F41B8E">
        <w:rPr>
          <w:rFonts w:ascii="Times New Roman" w:hAnsi="Times New Roman" w:cs="Times New Roman"/>
          <w:color w:val="000000" w:themeColor="text1"/>
        </w:rPr>
        <w:fldChar w:fldCharType="end"/>
      </w:r>
      <w:r w:rsidRPr="005C4088">
        <w:rPr>
          <w:rFonts w:ascii="Times New Roman" w:hAnsi="Times New Roman" w:cs="Times New Roman"/>
          <w:color w:val="000000" w:themeColor="text1"/>
        </w:rPr>
        <w:t>. The outbreak of malaria in Burundi has crossed the number of</w:t>
      </w:r>
      <w:r w:rsidR="00D74908">
        <w:rPr>
          <w:rFonts w:ascii="Times New Roman" w:hAnsi="Times New Roman" w:cs="Times New Roman"/>
          <w:color w:val="000000" w:themeColor="text1"/>
        </w:rPr>
        <w:t xml:space="preserve"> those</w:t>
      </w:r>
      <w:r w:rsidRPr="005C4088">
        <w:rPr>
          <w:rFonts w:ascii="Times New Roman" w:hAnsi="Times New Roman" w:cs="Times New Roman"/>
          <w:color w:val="000000" w:themeColor="text1"/>
        </w:rPr>
        <w:t xml:space="preserve"> affected by Ebola in the year 2019 </w:t>
      </w:r>
      <w:r w:rsidRPr="005C4088">
        <w:rPr>
          <w:rFonts w:ascii="Times New Roman" w:hAnsi="Times New Roman" w:cs="Times New Roman"/>
          <w:color w:val="000000" w:themeColor="text1"/>
        </w:rPr>
        <w:fldChar w:fldCharType="begin"/>
      </w:r>
      <w:r w:rsidR="005C4088" w:rsidRPr="005C4088">
        <w:rPr>
          <w:rFonts w:ascii="Times New Roman" w:hAnsi="Times New Roman" w:cs="Times New Roman"/>
          <w:color w:val="000000" w:themeColor="text1"/>
        </w:rPr>
        <w:instrText xml:space="preserve"> ADDIN ZOTERO_ITEM CSL_CITATION {"citationID":"a2qbb507mda","properties":{"formattedCitation":"{\\rtf (\\uc0\\u8220{}UNICEF Burundi Humanitarian Situation Report - Reporting Period\\uc0\\u8221{})}","plainCitation":"(“UNICEF Burundi Humanitarian Situation Report - Reporting Period”)"},"citationItems":[{"id":404,"uris":["http://zotero.org/users/local/p8kwKNoG/items/AWPDD9E8"],"uri":["http://zotero.org/users/local/p8kwKNoG/items/AWPDD9E8"],"itemData":{"id":404,"type":"webpage","title":"UNICEF Burundi Humanitarian Situation Report - Reporting Period: Quarter 3 (January - September 2019) - Burundi","container-title":"ReliefWeb","abstract":"English Situation Report on Burundi and 4 other countries about Contributions, Education, Children, IDPs, Epidemic and more; published on 29 Oct 2019 by UNICEF","URL":"https://reliefweb.int/report/burundi/unicef-burundi-humanitarian-situation-report-reporting-period-quarter-3-january","shortTitle":"UNICEF Burundi Humanitarian Situation Report - Reporting Period"}}],"schema":"https://github.com/citation-style-language/schema/raw/master/csl-citation.json"} </w:instrText>
      </w:r>
      <w:r w:rsidRPr="005C4088">
        <w:rPr>
          <w:rFonts w:ascii="Times New Roman" w:hAnsi="Times New Roman" w:cs="Times New Roman"/>
          <w:color w:val="000000" w:themeColor="text1"/>
        </w:rPr>
        <w:fldChar w:fldCharType="separate"/>
      </w:r>
      <w:r w:rsidR="005C4088" w:rsidRPr="005C4088">
        <w:rPr>
          <w:rFonts w:ascii="Times New Roman" w:hAnsi="Times New Roman" w:cs="Times New Roman"/>
          <w:color w:val="000000" w:themeColor="text1"/>
        </w:rPr>
        <w:t>(“UNICEF Burundi Humanitarian Situation Report - Reporting Period”)</w:t>
      </w:r>
      <w:r w:rsidRPr="005C4088">
        <w:rPr>
          <w:rFonts w:ascii="Times New Roman" w:hAnsi="Times New Roman" w:cs="Times New Roman"/>
          <w:color w:val="000000" w:themeColor="text1"/>
        </w:rPr>
        <w:fldChar w:fldCharType="end"/>
      </w:r>
      <w:r w:rsidR="00D74908">
        <w:rPr>
          <w:rFonts w:ascii="Times New Roman" w:hAnsi="Times New Roman" w:cs="Times New Roman"/>
          <w:color w:val="000000" w:themeColor="text1"/>
        </w:rPr>
        <w:t>. The major factor that has</w:t>
      </w:r>
      <w:r w:rsidRPr="005C4088">
        <w:rPr>
          <w:rFonts w:ascii="Times New Roman" w:hAnsi="Times New Roman" w:cs="Times New Roman"/>
          <w:color w:val="000000" w:themeColor="text1"/>
        </w:rPr>
        <w:t xml:space="preserve"> cont</w:t>
      </w:r>
      <w:r w:rsidR="00D74908">
        <w:rPr>
          <w:rFonts w:ascii="Times New Roman" w:hAnsi="Times New Roman" w:cs="Times New Roman"/>
          <w:color w:val="000000" w:themeColor="text1"/>
        </w:rPr>
        <w:t>ributed to the outbreak includes</w:t>
      </w:r>
      <w:r w:rsidRPr="005C4088">
        <w:rPr>
          <w:rFonts w:ascii="Times New Roman" w:hAnsi="Times New Roman" w:cs="Times New Roman"/>
          <w:color w:val="000000" w:themeColor="text1"/>
        </w:rPr>
        <w:t xml:space="preserve"> climate change, for example, changes in the humidity in</w:t>
      </w:r>
      <w:r w:rsidRPr="005C4088">
        <w:rPr>
          <w:color w:val="000000" w:themeColor="text1"/>
        </w:rPr>
        <w:t xml:space="preserve"> </w:t>
      </w:r>
      <w:r>
        <w:t>the atmosphere affect the breeding and biting habits of mosquitoes</w:t>
      </w:r>
      <w:r w:rsidR="00944AF1">
        <w:t xml:space="preserve"> </w:t>
      </w:r>
      <w:r w:rsidR="00944AF1">
        <w:fldChar w:fldCharType="begin"/>
      </w:r>
      <w:r w:rsidR="00944AF1">
        <w:instrText xml:space="preserve"> ADDIN ZOTERO_ITEM CSL_CITATION {"citationID":"OMuCLQ6u","properties":{"formattedCitation":"{\\rtf (\\uc0\\u8220{}UNICEF Burundi Humanitarian Situation Report - Reporting Period\\uc0\\u8221{})}","plainCitation":"(“UNICEF Burundi Humanitarian Situation Report - Reporting Period”)"},"citationItems":[{"id":404,"uris":["http://zotero.org/users/local/p8kwKNoG/items/AWPDD9E8"],"uri":["http://zotero.org/users/local/p8kwKNoG/items/AWPDD9E8"],"itemData":{"id":404,"type":"webpage","title":"UNICEF Burundi Humanitarian Situation Report - Reporting Period: Quarter 3 (January - September 2019) - Burundi","container-title":"ReliefWeb","abstract":"English Situation Report on Burundi and 4 other countries about Contributions, Education, Children, IDPs, Epidemic and more; published on 29 Oct 2019 by UNICEF","URL":"https://reliefweb.int/report/burundi/unicef-burundi-humanitarian-situation-report-reporting-period-quarter-3-january","shortTitle":"UNICEF Burundi Humanitarian Situation Report - Reporting Period"}}],"schema":"https://github.com/citation-style-language/schema/raw/master/csl-citation.json"} </w:instrText>
      </w:r>
      <w:r w:rsidR="00944AF1">
        <w:fldChar w:fldCharType="separate"/>
      </w:r>
      <w:r w:rsidR="00944AF1" w:rsidRPr="00944AF1">
        <w:rPr>
          <w:rFonts w:ascii="Times New Roman" w:hAnsi="Times New Roman" w:cs="Times New Roman"/>
        </w:rPr>
        <w:t>(“UNICEF Burundi Humanitarian Situation Report - Reporting Period”)</w:t>
      </w:r>
      <w:r w:rsidR="00944AF1">
        <w:fldChar w:fldCharType="end"/>
      </w:r>
      <w:r>
        <w:t xml:space="preserve">. </w:t>
      </w:r>
      <w:r w:rsidR="00D74908">
        <w:t>Other</w:t>
      </w:r>
      <w:r>
        <w:t xml:space="preserve"> factors </w:t>
      </w:r>
      <w:r w:rsidR="00D74908">
        <w:t>include</w:t>
      </w:r>
      <w:r>
        <w:t xml:space="preserve"> </w:t>
      </w:r>
      <w:r w:rsidR="00E52336">
        <w:t xml:space="preserve">the interaction of infected people with the population without vaccination, </w:t>
      </w:r>
      <w:r>
        <w:t>awareness among communities, for example, the use of pr</w:t>
      </w:r>
      <w:r w:rsidR="00D74908">
        <w:t>eventive measures such as coils</w:t>
      </w:r>
      <w:r>
        <w:t xml:space="preserve"> and mosquito preventive insecticides</w:t>
      </w:r>
      <w:r w:rsidR="00E52336">
        <w:t xml:space="preserve"> in hospitals and homes</w:t>
      </w:r>
      <w:r w:rsidR="00DA7D05">
        <w:t xml:space="preserve"> </w:t>
      </w:r>
      <w:r w:rsidR="00DA7D05">
        <w:fldChar w:fldCharType="begin"/>
      </w:r>
      <w:r w:rsidR="00DA7D05">
        <w:instrText xml:space="preserve"> ADDIN ZOTERO_ITEM CSL_CITATION {"citationID":"uXr0WniG","properties":{"formattedCitation":"(Lok and Dijk)","plainCitation":"(Lok and Dijk)"},"citationItems":[{"id":410,"uris":["http://zotero.org/users/local/p8kwKNoG/items/8Z28J2EG"],"uri":["http://zotero.org/users/local/p8kwKNoG/items/8Z28J2EG"],"itemData":{"id":410,"type":"book","title":"Malaria outbreak in Burundi reaches epidemic levels with 5.7 million infected this year","publisher":"British Medical Journal Publishing Group","ISBN":"0959-8138","author":[{"family":"Lok","given":"Pat"},{"family":"Dijk","given":"Stijntje"}],"issued":{"date-parts":[["2019"]]}}}],"schema":"https://github.com/citation-style-language/schema/raw/master/csl-citation.json"} </w:instrText>
      </w:r>
      <w:r w:rsidR="00DA7D05">
        <w:fldChar w:fldCharType="separate"/>
      </w:r>
      <w:r w:rsidR="00DA7D05" w:rsidRPr="00DA7D05">
        <w:rPr>
          <w:rFonts w:ascii="Times New Roman" w:hAnsi="Times New Roman" w:cs="Times New Roman"/>
        </w:rPr>
        <w:t>(Lok and Dijk)</w:t>
      </w:r>
      <w:r w:rsidR="00DA7D05">
        <w:fldChar w:fldCharType="end"/>
      </w:r>
      <w:r>
        <w:t xml:space="preserve">. The </w:t>
      </w:r>
      <w:r>
        <w:lastRenderedPageBreak/>
        <w:t>movement of</w:t>
      </w:r>
      <w:r w:rsidR="00D74908">
        <w:t xml:space="preserve"> people, high density of vector</w:t>
      </w:r>
      <w:r>
        <w:t xml:space="preserve"> and inappropriate preventive measures are other significant factors that have led the outbreak out of control.</w:t>
      </w:r>
    </w:p>
    <w:p w14:paraId="6BEB7F78" w14:textId="55834AEC" w:rsidR="006208B9" w:rsidRDefault="00042AF4" w:rsidP="00F41B8E">
      <w:pPr>
        <w:pStyle w:val="Heading1"/>
      </w:pPr>
      <w:r w:rsidRPr="00DC11E0">
        <w:t xml:space="preserve">Impact </w:t>
      </w:r>
    </w:p>
    <w:p w14:paraId="6C356A43" w14:textId="121A6283" w:rsidR="00385297" w:rsidRDefault="00042AF4" w:rsidP="00680CB5">
      <w:pPr>
        <w:jc w:val="both"/>
      </w:pPr>
      <w:r>
        <w:t>Overall</w:t>
      </w:r>
      <w:r w:rsidRPr="0076238A">
        <w:t xml:space="preserve"> 343,333 individuals, half of whom are teenagers</w:t>
      </w:r>
      <w:r>
        <w:t xml:space="preserve"> and children</w:t>
      </w:r>
      <w:r w:rsidRPr="0076238A">
        <w:t>, have establish</w:t>
      </w:r>
      <w:r>
        <w:t>ed</w:t>
      </w:r>
      <w:r w:rsidRPr="0076238A">
        <w:t xml:space="preserve"> protection in adjacent republics, mostly in </w:t>
      </w:r>
      <w:r>
        <w:t xml:space="preserve">Uganda, </w:t>
      </w:r>
      <w:r w:rsidR="00D74908">
        <w:t xml:space="preserve">Tanzania </w:t>
      </w:r>
      <w:r>
        <w:t>and</w:t>
      </w:r>
      <w:r w:rsidRPr="0076238A">
        <w:t xml:space="preserve"> Rwanda</w:t>
      </w:r>
      <w:r>
        <w:t xml:space="preserve">. 31,459 are suffering from severe malnutrition and </w:t>
      </w:r>
      <w:r w:rsidR="00D96315">
        <w:t xml:space="preserve">were identified and </w:t>
      </w:r>
      <w:r>
        <w:t>supported by UNICEF. The outbreak resulted in disastrous results for the communities and societies. Till 21 July 2019, a cumulative of 152 243 individuals were reported and it includes 65 deaths in 46 districts. A total of 5,738,661 individuals were reported by the end of July 2019</w:t>
      </w:r>
      <w:r w:rsidR="00944AF1">
        <w:t xml:space="preserve"> </w:t>
      </w:r>
      <w:r w:rsidR="00944AF1">
        <w:fldChar w:fldCharType="begin"/>
      </w:r>
      <w:r w:rsidR="00944AF1">
        <w:instrText xml:space="preserve"> ADDIN ZOTERO_ITEM CSL_CITATION {"citationID":"CqMUvBvJ","properties":{"formattedCitation":"{\\rtf (\\uc0\\u8220{}UNICEF Burundi Humanitarian Situation Report - Reporting Period\\uc0\\u8221{})}","plainCitation":"(“UNICEF Burundi Humanitarian Situation Report - Reporting Period”)"},"citationItems":[{"id":404,"uris":["http://zotero.org/users/local/p8kwKNoG/items/AWPDD9E8"],"uri":["http://zotero.org/users/local/p8kwKNoG/items/AWPDD9E8"],"itemData":{"id":404,"type":"webpage","title":"UNICEF Burundi Humanitarian Situation Report - Reporting Period: Quarter 3 (January - September 2019) - Burundi","container-title":"ReliefWeb","abstract":"English Situation Report on Burundi and 4 other countries about Contributions, Education, Children, IDPs, Epidemic and more; published on 29 Oct 2019 by UNICEF","URL":"https://reliefweb.int/report/burundi/unicef-burundi-humanitarian-situation-report-reporting-period-quarter-3-january","shortTitle":"UNICEF Burundi Humanitarian Situation Report - Reporting Period"}}],"schema":"https://github.com/citation-style-language/schema/raw/master/csl-citation.json"} </w:instrText>
      </w:r>
      <w:r w:rsidR="00944AF1">
        <w:fldChar w:fldCharType="separate"/>
      </w:r>
      <w:r w:rsidR="00944AF1" w:rsidRPr="00944AF1">
        <w:rPr>
          <w:rFonts w:ascii="Times New Roman" w:hAnsi="Times New Roman" w:cs="Times New Roman"/>
        </w:rPr>
        <w:t>(“UNICEF Burundi Humanitarian Situation Report - Reporting Period”)</w:t>
      </w:r>
      <w:r w:rsidR="00944AF1">
        <w:fldChar w:fldCharType="end"/>
      </w:r>
      <w:r>
        <w:t xml:space="preserve">. The number </w:t>
      </w:r>
      <w:r w:rsidR="00D96315">
        <w:t>shows the</w:t>
      </w:r>
      <w:r>
        <w:t xml:space="preserve"> </w:t>
      </w:r>
      <w:r w:rsidR="00D96315">
        <w:t>magnitude of the</w:t>
      </w:r>
      <w:r>
        <w:t xml:space="preserve"> disaster in the society and its impact was even catastrophic on </w:t>
      </w:r>
      <w:r w:rsidR="00D96315">
        <w:t>the people. People live in</w:t>
      </w:r>
      <w:r>
        <w:t xml:space="preserve"> fear and it </w:t>
      </w:r>
      <w:r w:rsidR="00D96315">
        <w:t xml:space="preserve">has created </w:t>
      </w:r>
      <w:r>
        <w:t xml:space="preserve">great </w:t>
      </w:r>
      <w:r w:rsidR="00D96315">
        <w:t>turmoil.</w:t>
      </w:r>
      <w:r>
        <w:t xml:space="preserve"> The disaster control program</w:t>
      </w:r>
      <w:r w:rsidR="003811F0">
        <w:t xml:space="preserve"> was initiated</w:t>
      </w:r>
      <w:r w:rsidR="00D96315">
        <w:t>,</w:t>
      </w:r>
      <w:r>
        <w:t xml:space="preserve"> howe</w:t>
      </w:r>
      <w:r w:rsidR="003811F0">
        <w:t xml:space="preserve">ver, it has not implemented in the </w:t>
      </w:r>
      <w:r>
        <w:t xml:space="preserve">management </w:t>
      </w:r>
      <w:r w:rsidR="003811F0">
        <w:t xml:space="preserve">of healthcare facilities </w:t>
      </w:r>
      <w:r>
        <w:t xml:space="preserve">and other related control strategies </w:t>
      </w:r>
      <w:r w:rsidR="003811F0">
        <w:t>in hospitals and communities effectively</w:t>
      </w:r>
      <w:r>
        <w:t xml:space="preserve"> to control the incidence. According to a report forwarded by the World Health Organization</w:t>
      </w:r>
      <w:r w:rsidR="00D96315">
        <w:t>,</w:t>
      </w:r>
      <w:r>
        <w:t xml:space="preserve"> </w:t>
      </w:r>
      <w:r w:rsidRPr="001049C3">
        <w:t>cumulative total of 5 738 661 cases and 1 801 deaths (CFR 0.03%) have been reported.</w:t>
      </w:r>
      <w:r>
        <w:t xml:space="preserve"> Malaria in Burundi is deliberated as a global concern. The </w:t>
      </w:r>
      <w:r w:rsidRPr="004A2A98">
        <w:t>cases reported in the year 2017 were 219 million</w:t>
      </w:r>
      <w:r w:rsidR="00D96315">
        <w:t>,</w:t>
      </w:r>
      <w:r w:rsidRPr="004A2A98">
        <w:t xml:space="preserve"> whereas</w:t>
      </w:r>
      <w:r w:rsidR="00D96315">
        <w:t>,</w:t>
      </w:r>
      <w:r w:rsidRPr="004A2A98">
        <w:t xml:space="preserve"> cases reported in the year 2016 were 217 million which has represented the upsurge in the disease</w:t>
      </w:r>
      <w:r w:rsidR="00944AF1">
        <w:t xml:space="preserve"> </w:t>
      </w:r>
      <w:r w:rsidR="00944AF1">
        <w:fldChar w:fldCharType="begin"/>
      </w:r>
      <w:r w:rsidR="00944AF1">
        <w:instrText xml:space="preserve"> ADDIN ZOTERO_ITEM CSL_CITATION {"citationID":"MeSLqcgQ","properties":{"formattedCitation":"{\\rtf (\\uc0\\u8220{}UNICEF Burundi Humanitarian Situation Report - Reporting Period\\uc0\\u8221{})}","plainCitation":"(“UNICEF Burundi Humanitarian Situation Report - Reporting Period”)"},"citationItems":[{"id":404,"uris":["http://zotero.org/users/local/p8kwKNoG/items/AWPDD9E8"],"uri":["http://zotero.org/users/local/p8kwKNoG/items/AWPDD9E8"],"itemData":{"id":404,"type":"webpage","title":"UNICEF Burundi Humanitarian Situation Report - Reporting Period: Quarter 3 (January - September 2019) - Burundi","container-title":"ReliefWeb","abstract":"English Situation Report on Burundi and 4 other countries about Contributions, Education, Children, IDPs, Epidemic and more; published on 29 Oct 2019 by UNICEF","URL":"https://reliefweb.int/report/burundi/unicef-burundi-humanitarian-situation-report-reporting-period-quarter-3-january","shortTitle":"UNICEF Burundi Humanitarian Situation Report - Reporting Period"}}],"schema":"https://github.com/citation-style-language/schema/raw/master/csl-citation.json"} </w:instrText>
      </w:r>
      <w:r w:rsidR="00944AF1">
        <w:fldChar w:fldCharType="separate"/>
      </w:r>
      <w:r w:rsidR="00944AF1" w:rsidRPr="00944AF1">
        <w:rPr>
          <w:rFonts w:ascii="Times New Roman" w:hAnsi="Times New Roman" w:cs="Times New Roman"/>
        </w:rPr>
        <w:t>(“UNICEF Burundi Humanitarian Situation Report - Reporting Period”)</w:t>
      </w:r>
      <w:r w:rsidR="00944AF1">
        <w:fldChar w:fldCharType="end"/>
      </w:r>
      <w:r w:rsidRPr="004A2A98">
        <w:t>. The outbreak is continuing with a tenacious frequency across the country.</w:t>
      </w:r>
      <w:r>
        <w:t xml:space="preserve"> </w:t>
      </w:r>
      <w:r w:rsidR="00D96315">
        <w:t>Out of the</w:t>
      </w:r>
      <w:r>
        <w:t xml:space="preserve"> 47 districts</w:t>
      </w:r>
      <w:r w:rsidR="00D96315">
        <w:t>,</w:t>
      </w:r>
      <w:r>
        <w:t xml:space="preserve"> only 23 have exceeded threshold whereas, 10 have touched the alert threshold. </w:t>
      </w:r>
    </w:p>
    <w:p w14:paraId="60D1E52B" w14:textId="6F518466" w:rsidR="00DC11E0" w:rsidRDefault="00042AF4" w:rsidP="00DC11E0">
      <w:pPr>
        <w:pStyle w:val="Heading1"/>
      </w:pPr>
      <w:r>
        <w:t xml:space="preserve">Viewpoint </w:t>
      </w:r>
    </w:p>
    <w:p w14:paraId="68978702" w14:textId="556A4191" w:rsidR="006208B9" w:rsidRDefault="00042AF4" w:rsidP="00BF304B">
      <w:pPr>
        <w:jc w:val="both"/>
      </w:pPr>
      <w:r>
        <w:t>The Burundian healthcare facilities</w:t>
      </w:r>
      <w:r w:rsidR="007F1F26" w:rsidRPr="00F545F0">
        <w:t xml:space="preserve"> articulate </w:t>
      </w:r>
      <w:r w:rsidR="007F1F26">
        <w:t xml:space="preserve">that </w:t>
      </w:r>
      <w:r w:rsidR="00B5482A">
        <w:t xml:space="preserve">the statistics are poorer </w:t>
      </w:r>
      <w:r w:rsidR="007F1F26" w:rsidRPr="00F545F0">
        <w:t xml:space="preserve">with 4.3 million documented </w:t>
      </w:r>
      <w:r w:rsidR="007F1F26" w:rsidRPr="005C4088">
        <w:rPr>
          <w:rFonts w:ascii="Times New Roman" w:hAnsi="Times New Roman" w:cs="Times New Roman"/>
          <w:color w:val="000000" w:themeColor="text1"/>
        </w:rPr>
        <w:t xml:space="preserve">cases and 1,400 demises this year </w:t>
      </w:r>
      <w:r w:rsidR="007F1F26" w:rsidRPr="005C4088">
        <w:rPr>
          <w:rFonts w:ascii="Times New Roman" w:hAnsi="Times New Roman" w:cs="Times New Roman"/>
          <w:color w:val="000000" w:themeColor="text1"/>
        </w:rPr>
        <w:fldChar w:fldCharType="begin"/>
      </w:r>
      <w:r w:rsidR="005C4088" w:rsidRPr="005C4088">
        <w:rPr>
          <w:rFonts w:ascii="Times New Roman" w:hAnsi="Times New Roman" w:cs="Times New Roman"/>
          <w:color w:val="000000" w:themeColor="text1"/>
        </w:rPr>
        <w:instrText xml:space="preserve"> ADDIN ZOTERO_ITEM CSL_CITATION {"citationID":"a2g6ub3u6a0","properties":{"formattedCitation":"{\\rtf (\\uc0\\u8220{}Burundian YouTube Child Star\\uc0\\u8217{}s Death Spotlights Malaria Epidemic - Burundi\\uc0\\u8221{})}","plainCitation":"(“Burundian YouTube Child Star’s Death Spotlights Malaria Epidemic - Burundi”)"},"citationItems":[{"id":406,"uris":["http://zotero.org/users/local/p8kwKNoG/items/DG9JJ3XV"],"uri":["http://zotero.org/users/local/p8kwKNoG/items/DG9JJ3XV"],"itemData":{"id":406,"type":"webpage","title":"Burundian YouTube child star's death spotlights malaria epidemic - Burundi","container-title":"ReliefWeb","abstract":"English News and Press Release on Burundi about Health, Children and Epidemic; published on 13 Aug 2019 by Thomson Reuters Foundation","URL":"https://reliefweb.int/report/burundi/burundian-youtube-child-stars-death-spotlights-malaria-epidemic"}}],"schema":"https://github.com/citation-style-language/schema/raw/master/csl-citation.json"} </w:instrText>
      </w:r>
      <w:r w:rsidR="007F1F26" w:rsidRPr="005C4088">
        <w:rPr>
          <w:rFonts w:ascii="Times New Roman" w:hAnsi="Times New Roman" w:cs="Times New Roman"/>
          <w:color w:val="000000" w:themeColor="text1"/>
        </w:rPr>
        <w:fldChar w:fldCharType="separate"/>
      </w:r>
      <w:r w:rsidR="005C4088" w:rsidRPr="005C4088">
        <w:rPr>
          <w:rFonts w:ascii="Times New Roman" w:hAnsi="Times New Roman" w:cs="Times New Roman"/>
          <w:color w:val="000000" w:themeColor="text1"/>
        </w:rPr>
        <w:t xml:space="preserve">(“Burundian YouTube Child Star’s Death </w:t>
      </w:r>
      <w:r w:rsidR="005C4088" w:rsidRPr="005C4088">
        <w:rPr>
          <w:rFonts w:ascii="Times New Roman" w:hAnsi="Times New Roman" w:cs="Times New Roman"/>
          <w:color w:val="000000" w:themeColor="text1"/>
        </w:rPr>
        <w:lastRenderedPageBreak/>
        <w:t>Spotlights Malaria Epidemic - Burundi”)</w:t>
      </w:r>
      <w:r w:rsidR="007F1F26" w:rsidRPr="005C4088">
        <w:rPr>
          <w:rFonts w:ascii="Times New Roman" w:hAnsi="Times New Roman" w:cs="Times New Roman"/>
          <w:color w:val="000000" w:themeColor="text1"/>
        </w:rPr>
        <w:fldChar w:fldCharType="end"/>
      </w:r>
      <w:r w:rsidR="007F1F26" w:rsidRPr="005C4088">
        <w:rPr>
          <w:rFonts w:ascii="Times New Roman" w:hAnsi="Times New Roman" w:cs="Times New Roman"/>
          <w:color w:val="000000" w:themeColor="text1"/>
        </w:rPr>
        <w:t>. The IFRC’s East Africa disaster management delegate, Marshal Mukuvare, said several families amplified the danger of death</w:t>
      </w:r>
      <w:r w:rsidR="007F1F26" w:rsidRPr="005C4088">
        <w:rPr>
          <w:color w:val="000000" w:themeColor="text1"/>
        </w:rPr>
        <w:t xml:space="preserve"> </w:t>
      </w:r>
      <w:r w:rsidR="007F1F26" w:rsidRPr="00F545F0">
        <w:t xml:space="preserve">by </w:t>
      </w:r>
      <w:r w:rsidR="007F1F26">
        <w:t>delaying</w:t>
      </w:r>
      <w:r w:rsidR="007F1F26" w:rsidRPr="00F545F0">
        <w:t xml:space="preserve"> pursuing medical management</w:t>
      </w:r>
      <w:r w:rsidR="007F1F26">
        <w:t xml:space="preserve"> because they do not have medicines and money to recover from the disease </w:t>
      </w:r>
      <w:r w:rsidR="00AC0D47">
        <w:t xml:space="preserve">which </w:t>
      </w:r>
      <w:r w:rsidR="007F1F26">
        <w:t>is a critical condition</w:t>
      </w:r>
      <w:r w:rsidR="005C4088">
        <w:t xml:space="preserve"> </w:t>
      </w:r>
      <w:r w:rsidR="005C4088">
        <w:fldChar w:fldCharType="begin"/>
      </w:r>
      <w:r w:rsidR="005C4088">
        <w:instrText xml:space="preserve"> ADDIN ZOTERO_ITEM CSL_CITATION {"citationID":"LHM5TgpE","properties":{"formattedCitation":"{\\rtf (\\uc0\\u8220{}Burundian YouTube Child Star\\uc0\\u8217{}s Death Spotlights Malaria Epidemic - Burundi\\uc0\\u8221{})}","plainCitation":"(“Burundian YouTube Child Star’s Death Spotlights Malaria Epidemic - Burundi”)"},"citationItems":[{"id":406,"uris":["http://zotero.org/users/local/p8kwKNoG/items/DG9JJ3XV"],"uri":["http://zotero.org/users/local/p8kwKNoG/items/DG9JJ3XV"],"itemData":{"id":406,"type":"webpage","title":"Burundian YouTube child star's death spotlights malaria epidemic - Burundi","container-title":"ReliefWeb","abstract":"English News and Press Release on Burundi about Health, Children and Epidemic; published on 13 Aug 2019 by Thomson Reuters Foundation","URL":"https://reliefweb.int/report/burundi/burundian-youtube-child-stars-death-spotlights-malaria-epidemic"}}],"schema":"https://github.com/citation-style-language/schema/raw/master/csl-citation.json"} </w:instrText>
      </w:r>
      <w:r w:rsidR="005C4088">
        <w:fldChar w:fldCharType="separate"/>
      </w:r>
      <w:r w:rsidR="005C4088" w:rsidRPr="005C4088">
        <w:rPr>
          <w:rFonts w:ascii="Times New Roman" w:hAnsi="Times New Roman" w:cs="Times New Roman"/>
        </w:rPr>
        <w:t>(“Burundian YouTube Child Star’s Death Spotlights Malaria Epidemic - Burundi”)</w:t>
      </w:r>
      <w:r w:rsidR="005C4088">
        <w:fldChar w:fldCharType="end"/>
      </w:r>
      <w:r w:rsidR="00AC0D47">
        <w:t>. The young Kacaman</w:t>
      </w:r>
      <w:r w:rsidR="007F1F26">
        <w:t xml:space="preserve">’s death </w:t>
      </w:r>
      <w:r w:rsidR="007F1F26" w:rsidRPr="00F545F0">
        <w:t>has encouraged</w:t>
      </w:r>
      <w:r w:rsidR="007F1F26">
        <w:t xml:space="preserve"> an </w:t>
      </w:r>
      <w:r w:rsidR="007F1F26" w:rsidRPr="00F545F0">
        <w:t>upsurge of praises and flashed discussion</w:t>
      </w:r>
      <w:r w:rsidR="007F1F26">
        <w:t xml:space="preserve"> about malaria in Burundi. The least c</w:t>
      </w:r>
      <w:r w:rsidR="00B5482A">
        <w:t>oncentration from the healthcare provider and lack of accountability in healthcare facilities</w:t>
      </w:r>
      <w:r w:rsidR="007F1F26">
        <w:t xml:space="preserve"> has aggravated the situation in</w:t>
      </w:r>
      <w:r w:rsidR="00AC0D47">
        <w:t xml:space="preserve"> Burundi. The number of</w:t>
      </w:r>
      <w:r w:rsidR="007F1F26">
        <w:t xml:space="preserve"> cases is increasing which has </w:t>
      </w:r>
      <w:r w:rsidR="00AC0D47">
        <w:t>gained</w:t>
      </w:r>
      <w:r w:rsidR="007F1F26">
        <w:t xml:space="preserve"> the attention of the republics however, the Bu</w:t>
      </w:r>
      <w:r w:rsidR="00B5482A">
        <w:t>rundian healthcare facilities are</w:t>
      </w:r>
      <w:r w:rsidR="00AC0D47">
        <w:t xml:space="preserve"> delaying</w:t>
      </w:r>
      <w:r w:rsidR="007F1F26">
        <w:t xml:space="preserve"> prompt actions and strategies to reduce the outbreak</w:t>
      </w:r>
      <w:r w:rsidR="005C4088">
        <w:t xml:space="preserve"> </w:t>
      </w:r>
      <w:r w:rsidR="00B5482A">
        <w:t xml:space="preserve">such as community-based programs by healthcare providers </w:t>
      </w:r>
      <w:r w:rsidR="005C4088">
        <w:fldChar w:fldCharType="begin"/>
      </w:r>
      <w:r w:rsidR="005C4088">
        <w:instrText xml:space="preserve"> ADDIN ZOTERO_ITEM CSL_CITATION {"citationID":"uZ07lQNH","properties":{"formattedCitation":"{\\rtf (\\uc0\\u8220{}Burundian YouTube Child Star\\uc0\\u8217{}s Death Spotlights Malaria Epidemic - Burundi\\uc0\\u8221{})}","plainCitation":"(“Burundian YouTube Child Star’s Death Spotlights Malaria Epidemic - Burundi”)"},"citationItems":[{"id":406,"uris":["http://zotero.org/users/local/p8kwKNoG/items/DG9JJ3XV"],"uri":["http://zotero.org/users/local/p8kwKNoG/items/DG9JJ3XV"],"itemData":{"id":406,"type":"webpage","title":"Burundian YouTube child star's death spotlights malaria epidemic - Burundi","container-title":"ReliefWeb","abstract":"English News and Press Release on Burundi about Health, Children and Epidemic; published on 13 Aug 2019 by Thomson Reuters Foundation","URL":"https://reliefweb.int/report/burundi/burundian-youtube-child-stars-death-spotlights-malaria-epidemic"}}],"schema":"https://github.com/citation-style-language/schema/raw/master/csl-citation.json"} </w:instrText>
      </w:r>
      <w:r w:rsidR="005C4088">
        <w:fldChar w:fldCharType="separate"/>
      </w:r>
      <w:r w:rsidR="005C4088" w:rsidRPr="005C4088">
        <w:rPr>
          <w:rFonts w:ascii="Times New Roman" w:hAnsi="Times New Roman" w:cs="Times New Roman"/>
        </w:rPr>
        <w:t>(“Burundian YouTube Child Star’s Death Spotlights Malaria Epidemic - Burundi”)</w:t>
      </w:r>
      <w:r w:rsidR="005C4088">
        <w:fldChar w:fldCharType="end"/>
      </w:r>
      <w:r w:rsidR="007F1F26">
        <w:t xml:space="preserve">. The response plan alone is not sufficient to handle and control the upsurge in the number of cases of malaria in Burundi. </w:t>
      </w:r>
      <w:r w:rsidR="00AC0D47">
        <w:t>Malaria</w:t>
      </w:r>
      <w:r w:rsidR="007F1F26">
        <w:t xml:space="preserve"> is declared as a preventable disease </w:t>
      </w:r>
      <w:r w:rsidR="00B5482A">
        <w:t xml:space="preserve">by the healthcare specialists </w:t>
      </w:r>
      <w:r w:rsidR="00AC0D47">
        <w:t xml:space="preserve">however, it is </w:t>
      </w:r>
      <w:r w:rsidR="007F1F26">
        <w:t xml:space="preserve">crossing the outbreaks of Ebola statistics this year. </w:t>
      </w:r>
    </w:p>
    <w:p w14:paraId="25513ED5" w14:textId="26A61DEF" w:rsidR="00DC11E0" w:rsidRDefault="00042AF4" w:rsidP="00DC11E0">
      <w:pPr>
        <w:pStyle w:val="Heading1"/>
      </w:pPr>
      <w:r>
        <w:t>Stance and</w:t>
      </w:r>
      <w:r w:rsidR="007F1F26">
        <w:t xml:space="preserve"> Recommendations</w:t>
      </w:r>
    </w:p>
    <w:p w14:paraId="654E0674" w14:textId="11C5A225" w:rsidR="00BF304B" w:rsidRDefault="00042AF4" w:rsidP="00BF304B">
      <w:pPr>
        <w:jc w:val="both"/>
      </w:pPr>
      <w:r>
        <w:t xml:space="preserve">The individuals, </w:t>
      </w:r>
      <w:r w:rsidR="00B34CDB">
        <w:t xml:space="preserve">healthcare </w:t>
      </w:r>
      <w:r>
        <w:t>organizations and capitals</w:t>
      </w:r>
      <w:r w:rsidR="007D1514">
        <w:t xml:space="preserve"> along with efficient healthcare providers</w:t>
      </w:r>
      <w:r>
        <w:t xml:space="preserve">, organized in accord with </w:t>
      </w:r>
      <w:r w:rsidRPr="007D1514">
        <w:t>recognized strat</w:t>
      </w:r>
      <w:r w:rsidR="00603AFA">
        <w:t xml:space="preserve">egies can effectively decrease the incidence of new cases of malaria. </w:t>
      </w:r>
      <w:r w:rsidRPr="007D1514">
        <w:t>According to the World health organization</w:t>
      </w:r>
      <w:r w:rsidR="00AC0D47">
        <w:t>,</w:t>
      </w:r>
      <w:r w:rsidRPr="007D1514">
        <w:t xml:space="preserve"> bui</w:t>
      </w:r>
      <w:r w:rsidR="00AC0D47">
        <w:t>lding blocks to strengthen and</w:t>
      </w:r>
      <w:r w:rsidRPr="007D1514">
        <w:t xml:space="preserve"> control the outbreak in a society should be implemented </w:t>
      </w:r>
      <w:r w:rsidR="00AC0D47">
        <w:t xml:space="preserve">in </w:t>
      </w:r>
      <w:r w:rsidR="00AC0D47" w:rsidRPr="007D1514">
        <w:t>hospitals</w:t>
      </w:r>
      <w:r w:rsidR="00B34CDB" w:rsidRPr="007D1514">
        <w:t xml:space="preserve"> </w:t>
      </w:r>
      <w:r w:rsidR="00301F2C">
        <w:t xml:space="preserve">and healthcare facilities </w:t>
      </w:r>
      <w:r w:rsidRPr="007D1514">
        <w:t>on a priority basis to eliminate and reduce the epidemic of malaria in Burundi. This building block</w:t>
      </w:r>
      <w:r>
        <w:t xml:space="preserve"> includes governance that will imply improvements in the strategic policy framework</w:t>
      </w:r>
      <w:r w:rsidR="00AC0D47">
        <w:t>,</w:t>
      </w:r>
      <w:r>
        <w:t xml:space="preserve"> and improvement in the system design</w:t>
      </w:r>
      <w:r w:rsidR="005C4088">
        <w:t xml:space="preserve"> </w:t>
      </w:r>
      <w:r w:rsidR="00301F2C">
        <w:t xml:space="preserve">such as prompt service delivery to the patients admitted </w:t>
      </w:r>
      <w:r w:rsidR="005C4088">
        <w:fldChar w:fldCharType="begin"/>
      </w:r>
      <w:r w:rsidR="005C4088">
        <w:instrText xml:space="preserve"> ADDIN ZOTERO_ITEM CSL_CITATION {"citationID":"rKi5Ffif","properties":{"formattedCitation":"{\\rtf (Elimina, \\uc0\\u8220{}Malaria Elimination, Guide for Participants\\uc0\\u8221{})}","plainCitation":"(Elimina, “Malaria Elimination, Guide for Participants”)"},"citationItems":[{"id":408,"uris":["http://zotero.org/users/local/p8kwKNoG/items/N23U9X5F"],"uri":["http://zotero.org/users/local/p8kwKNoG/items/N23U9X5F"],"itemData":{"id":408,"type":"article-journal","title":"Malaria elimination, Guide for participants","container-title":"World Health Organization","author":[{"family":"Elimina","given":"M."}],"issued":{"date-parts":[["2016"]]}}}],"schema":"https://github.com/citation-style-language/schema/raw/master/csl-citation.json"} </w:instrText>
      </w:r>
      <w:r w:rsidR="005C4088">
        <w:fldChar w:fldCharType="separate"/>
      </w:r>
      <w:r w:rsidR="005C4088" w:rsidRPr="005C4088">
        <w:rPr>
          <w:rFonts w:ascii="Times New Roman" w:hAnsi="Times New Roman" w:cs="Times New Roman"/>
        </w:rPr>
        <w:t>(Elimina, “Malaria Elimination, Guide for Participants”)</w:t>
      </w:r>
      <w:r w:rsidR="005C4088">
        <w:fldChar w:fldCharType="end"/>
      </w:r>
      <w:r>
        <w:t xml:space="preserve">. Adequate financial resources, responsive </w:t>
      </w:r>
      <w:r>
        <w:lastRenderedPageBreak/>
        <w:t xml:space="preserve">and efficient workforce, availability and accessibility to cost-effective medicines and vaccines </w:t>
      </w:r>
      <w:r w:rsidR="00A76A0D">
        <w:t xml:space="preserve">in the healthcare facilities </w:t>
      </w:r>
      <w:r>
        <w:t>can sign</w:t>
      </w:r>
      <w:r w:rsidR="00A76A0D">
        <w:t xml:space="preserve">ificantly prepare the staff and management </w:t>
      </w:r>
      <w:r>
        <w:t>from the future outbreak</w:t>
      </w:r>
      <w:r w:rsidR="005C4088">
        <w:t xml:space="preserve"> </w:t>
      </w:r>
      <w:r w:rsidR="005C4088">
        <w:fldChar w:fldCharType="begin"/>
      </w:r>
      <w:r w:rsidR="005C4088">
        <w:instrText xml:space="preserve"> ADDIN ZOTERO_ITEM CSL_CITATION {"citationID":"HgxqcQJE","properties":{"formattedCitation":"{\\rtf (Elimina, \\uc0\\u8220{}Malaria Elimination, Guide for Participants\\uc0\\u8221{})}","plainCitation":"(Elimina, “Malaria Elimination, Guide for Participants”)"},"citationItems":[{"id":409,"uris":["http://zotero.org/users/local/p8kwKNoG/items/4ULCZGC2"],"uri":["http://zotero.org/users/local/p8kwKNoG/items/4ULCZGC2"],"itemData":{"id":409,"type":"article-journal","title":"Malaria elimination, Guide for participants","container-title":"World Health Organization","author":[{"family":"Elimina","given":"M."}],"issued":{"date-parts":[["2016"]]}}}],"schema":"https://github.com/citation-style-language/schema/raw/master/csl-citation.json"} </w:instrText>
      </w:r>
      <w:r w:rsidR="005C4088">
        <w:fldChar w:fldCharType="separate"/>
      </w:r>
      <w:r w:rsidR="005C4088" w:rsidRPr="005C4088">
        <w:rPr>
          <w:rFonts w:ascii="Times New Roman" w:hAnsi="Times New Roman" w:cs="Times New Roman"/>
        </w:rPr>
        <w:t>(Elimina, “Malaria Elimination, Guide for Participants”)</w:t>
      </w:r>
      <w:r w:rsidR="005C4088">
        <w:fldChar w:fldCharType="end"/>
      </w:r>
      <w:r>
        <w:t>. Controlled measures, active and oper</w:t>
      </w:r>
      <w:r w:rsidR="00A76A0D">
        <w:t>ative response plans, healthcare provider’s</w:t>
      </w:r>
      <w:r>
        <w:t xml:space="preserve"> interest and effective collaboration with the</w:t>
      </w:r>
      <w:r w:rsidR="00AC0D47">
        <w:t xml:space="preserve"> stakeholders can prepare </w:t>
      </w:r>
      <w:r w:rsidR="00A76A0D">
        <w:t xml:space="preserve">hospitals, </w:t>
      </w:r>
      <w:r w:rsidR="00AC0D47">
        <w:t>societies</w:t>
      </w:r>
      <w:r>
        <w:t xml:space="preserve"> and communities from future outbreak</w:t>
      </w:r>
      <w:r w:rsidR="005C4088">
        <w:t xml:space="preserve">s </w:t>
      </w:r>
      <w:r w:rsidR="005C4088">
        <w:fldChar w:fldCharType="begin"/>
      </w:r>
      <w:r w:rsidR="005C4088">
        <w:instrText xml:space="preserve"> ADDIN ZOTERO_ITEM CSL_CITATION {"citationID":"PwzHnAJK","properties":{"formattedCitation":"{\\rtf (Elimina, \\uc0\\u8220{}Malaria Elimination, Guide for Participants\\uc0\\u8221{})}","plainCitation":"(Elimina, “Malaria Elimination, Guide for Participants”)"},"citationItems":[{"id":409,"uris":["http://zotero.org/users/local/p8kwKNoG/items/4ULCZGC2"],"uri":["http://zotero.org/users/local/p8kwKNoG/items/4ULCZGC2"],"itemData":{"id":409,"type":"article-journal","title":"Malaria elimination, Guide for participants","container-title":"World Health Organization","author":[{"family":"Elimina","given":"M."}],"issued":{"date-parts":[["2016"]]}}}],"schema":"https://github.com/citation-style-language/schema/raw/master/csl-citation.json"} </w:instrText>
      </w:r>
      <w:r w:rsidR="005C4088">
        <w:fldChar w:fldCharType="separate"/>
      </w:r>
      <w:r w:rsidR="005C4088" w:rsidRPr="005C4088">
        <w:rPr>
          <w:rFonts w:ascii="Times New Roman" w:hAnsi="Times New Roman" w:cs="Times New Roman"/>
        </w:rPr>
        <w:t>(Elimina, “Malaria Elimination, Guide for Participants”)</w:t>
      </w:r>
      <w:r w:rsidR="005C4088">
        <w:fldChar w:fldCharType="end"/>
      </w:r>
      <w:r>
        <w:t>. It is assu</w:t>
      </w:r>
      <w:r w:rsidR="00D61FF0">
        <w:t xml:space="preserve">med that better preparation, </w:t>
      </w:r>
      <w:r w:rsidR="00AC0D47">
        <w:t>planning</w:t>
      </w:r>
      <w:r>
        <w:t xml:space="preserve"> </w:t>
      </w:r>
      <w:r w:rsidR="00D61FF0">
        <w:t xml:space="preserve">and delivery of efficient services </w:t>
      </w:r>
      <w:r>
        <w:t xml:space="preserve">can lead to healthy communities and societies. </w:t>
      </w:r>
    </w:p>
    <w:p w14:paraId="18235084" w14:textId="77777777" w:rsidR="006208B9" w:rsidRDefault="006208B9" w:rsidP="006208B9"/>
    <w:p w14:paraId="6B05836A" w14:textId="02E66A81" w:rsidR="0068238C" w:rsidRDefault="00042AF4" w:rsidP="006208B9">
      <w:pPr>
        <w:pStyle w:val="Title"/>
        <w:ind w:firstLine="72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b w:val="0"/>
        </w:rPr>
        <w:id w:val="1964305602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08EB01B0" w14:textId="3BDDC37B" w:rsidR="0068238C" w:rsidRDefault="00042AF4">
          <w:pPr>
            <w:pStyle w:val="Heading1"/>
          </w:pPr>
          <w:r>
            <w:t>Works Cited</w:t>
          </w:r>
          <w:r w:rsidR="00D74908">
            <w:t>:</w:t>
          </w:r>
        </w:p>
        <w:p w14:paraId="3C57D946" w14:textId="77777777" w:rsidR="00F41B8E" w:rsidRPr="00F41B8E" w:rsidRDefault="00042AF4" w:rsidP="00F41B8E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{"custom":[]} CSL_BIBLIOGRAPHY </w:instrText>
          </w:r>
          <w:r>
            <w:fldChar w:fldCharType="separate"/>
          </w:r>
          <w:r w:rsidRPr="00F41B8E">
            <w:rPr>
              <w:rFonts w:ascii="Times New Roman" w:hAnsi="Times New Roman" w:cs="Times New Roman"/>
            </w:rPr>
            <w:t xml:space="preserve">“Burundian YouTube Child Star’s Death Spotlights Malaria Epidemic - Burundi.” </w:t>
          </w:r>
          <w:r w:rsidRPr="00F41B8E">
            <w:rPr>
              <w:rFonts w:ascii="Times New Roman" w:hAnsi="Times New Roman" w:cs="Times New Roman"/>
              <w:i/>
              <w:iCs/>
            </w:rPr>
            <w:t>ReliefWeb</w:t>
          </w:r>
          <w:r w:rsidRPr="00F41B8E">
            <w:rPr>
              <w:rFonts w:ascii="Times New Roman" w:hAnsi="Times New Roman" w:cs="Times New Roman"/>
            </w:rPr>
            <w:t>, https://reliefweb.int/report/burundi/burundian-youtube-child-stars-death-spotlights-malaria-epidemic.</w:t>
          </w:r>
        </w:p>
        <w:p w14:paraId="11372D9F" w14:textId="77777777" w:rsidR="00F41B8E" w:rsidRPr="00F41B8E" w:rsidRDefault="00042AF4" w:rsidP="00F41B8E">
          <w:pPr>
            <w:pStyle w:val="Bibliography"/>
            <w:rPr>
              <w:rFonts w:ascii="Times New Roman" w:hAnsi="Times New Roman" w:cs="Times New Roman"/>
            </w:rPr>
          </w:pPr>
          <w:r w:rsidRPr="00F41B8E">
            <w:rPr>
              <w:rFonts w:ascii="Times New Roman" w:hAnsi="Times New Roman" w:cs="Times New Roman"/>
            </w:rPr>
            <w:t xml:space="preserve">Elimina, M. “Malaria Elimination, Guide for Participants.” </w:t>
          </w:r>
          <w:r w:rsidRPr="00F41B8E">
            <w:rPr>
              <w:rFonts w:ascii="Times New Roman" w:hAnsi="Times New Roman" w:cs="Times New Roman"/>
              <w:i/>
              <w:iCs/>
            </w:rPr>
            <w:t>World Health Organization</w:t>
          </w:r>
          <w:r w:rsidRPr="00F41B8E">
            <w:rPr>
              <w:rFonts w:ascii="Times New Roman" w:hAnsi="Times New Roman" w:cs="Times New Roman"/>
            </w:rPr>
            <w:t>, 2016.</w:t>
          </w:r>
        </w:p>
        <w:p w14:paraId="0CDDE26A" w14:textId="77777777" w:rsidR="00F41B8E" w:rsidRPr="00F41B8E" w:rsidRDefault="00042AF4" w:rsidP="00F41B8E">
          <w:pPr>
            <w:pStyle w:val="Bibliography"/>
            <w:rPr>
              <w:rFonts w:ascii="Times New Roman" w:hAnsi="Times New Roman" w:cs="Times New Roman"/>
            </w:rPr>
          </w:pPr>
          <w:r w:rsidRPr="00F41B8E">
            <w:rPr>
              <w:rFonts w:ascii="Times New Roman" w:hAnsi="Times New Roman" w:cs="Times New Roman"/>
            </w:rPr>
            <w:t xml:space="preserve">---. “Malaria Elimination, Guide for Participants.” </w:t>
          </w:r>
          <w:r w:rsidRPr="00F41B8E">
            <w:rPr>
              <w:rFonts w:ascii="Times New Roman" w:hAnsi="Times New Roman" w:cs="Times New Roman"/>
              <w:i/>
              <w:iCs/>
            </w:rPr>
            <w:t>World Health Organization</w:t>
          </w:r>
          <w:r w:rsidRPr="00F41B8E">
            <w:rPr>
              <w:rFonts w:ascii="Times New Roman" w:hAnsi="Times New Roman" w:cs="Times New Roman"/>
            </w:rPr>
            <w:t>, 2016.</w:t>
          </w:r>
        </w:p>
        <w:p w14:paraId="3743B215" w14:textId="77777777" w:rsidR="00F41B8E" w:rsidRPr="00F41B8E" w:rsidRDefault="00042AF4" w:rsidP="00F41B8E">
          <w:pPr>
            <w:pStyle w:val="Bibliography"/>
            <w:rPr>
              <w:rFonts w:ascii="Times New Roman" w:hAnsi="Times New Roman" w:cs="Times New Roman"/>
            </w:rPr>
          </w:pPr>
          <w:r w:rsidRPr="00F41B8E">
            <w:rPr>
              <w:rFonts w:ascii="Times New Roman" w:hAnsi="Times New Roman" w:cs="Times New Roman"/>
            </w:rPr>
            <w:t xml:space="preserve">Lok, Pat, and Stijntje Dijk. </w:t>
          </w:r>
          <w:r w:rsidRPr="00F41B8E">
            <w:rPr>
              <w:rFonts w:ascii="Times New Roman" w:hAnsi="Times New Roman" w:cs="Times New Roman"/>
              <w:i/>
              <w:iCs/>
            </w:rPr>
            <w:t>Malaria Outbreak in Burundi Reaches Epidemic Levels with 5.7 Million Infected This Year</w:t>
          </w:r>
          <w:r w:rsidRPr="00F41B8E">
            <w:rPr>
              <w:rFonts w:ascii="Times New Roman" w:hAnsi="Times New Roman" w:cs="Times New Roman"/>
            </w:rPr>
            <w:t>. British Medical Journal Publishing Group, 2019.</w:t>
          </w:r>
        </w:p>
        <w:p w14:paraId="3B13A499" w14:textId="77777777" w:rsidR="00F41B8E" w:rsidRPr="00F41B8E" w:rsidRDefault="00042AF4" w:rsidP="00F41B8E">
          <w:pPr>
            <w:pStyle w:val="Bibliography"/>
            <w:rPr>
              <w:rFonts w:ascii="Times New Roman" w:hAnsi="Times New Roman" w:cs="Times New Roman"/>
            </w:rPr>
          </w:pPr>
          <w:r w:rsidRPr="00F41B8E">
            <w:rPr>
              <w:rFonts w:ascii="Times New Roman" w:hAnsi="Times New Roman" w:cs="Times New Roman"/>
            </w:rPr>
            <w:t xml:space="preserve">“UNICEF Burundi Humanitarian Situation Report - Reporting Period: Quarter 3 (January - September 2019) - Burundi.” </w:t>
          </w:r>
          <w:r w:rsidRPr="00F41B8E">
            <w:rPr>
              <w:rFonts w:ascii="Times New Roman" w:hAnsi="Times New Roman" w:cs="Times New Roman"/>
              <w:i/>
              <w:iCs/>
            </w:rPr>
            <w:t>ReliefWeb</w:t>
          </w:r>
          <w:r w:rsidRPr="00F41B8E">
            <w:rPr>
              <w:rFonts w:ascii="Times New Roman" w:hAnsi="Times New Roman" w:cs="Times New Roman"/>
            </w:rPr>
            <w:t>, https://reliefweb.int/report/burundi/unicef-burundi-humanitarian-situation-report-reporting-period-quarter-3-january.</w:t>
          </w:r>
        </w:p>
        <w:p w14:paraId="3AAC8432" w14:textId="517CEDC3" w:rsidR="0068238C" w:rsidRDefault="00042AF4" w:rsidP="0068238C">
          <w:r>
            <w:fldChar w:fldCharType="end"/>
          </w:r>
        </w:p>
      </w:sdtContent>
    </w:sdt>
    <w:p w14:paraId="102F5BA1" w14:textId="77777777" w:rsidR="0068238C" w:rsidRPr="00380497" w:rsidRDefault="0068238C" w:rsidP="0068238C">
      <w:pPr>
        <w:rPr>
          <w:color w:val="FF0000"/>
        </w:rPr>
      </w:pPr>
    </w:p>
    <w:p w14:paraId="0E99E16B" w14:textId="77777777" w:rsidR="00E214A6" w:rsidRDefault="00E214A6" w:rsidP="00E214A6"/>
    <w:p w14:paraId="40697F31" w14:textId="77777777" w:rsidR="00E214A6" w:rsidRPr="00E214A6" w:rsidRDefault="00E214A6" w:rsidP="00E214A6"/>
    <w:p w14:paraId="2A4152EB" w14:textId="77777777" w:rsidR="002F24AA" w:rsidRPr="002F24AA" w:rsidRDefault="00042AF4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E42EA" w14:textId="77777777" w:rsidR="00AE6F13" w:rsidRDefault="00AE6F13">
      <w:pPr>
        <w:spacing w:line="240" w:lineRule="auto"/>
      </w:pPr>
      <w:r>
        <w:separator/>
      </w:r>
    </w:p>
  </w:endnote>
  <w:endnote w:type="continuationSeparator" w:id="0">
    <w:p w14:paraId="2DC78A1F" w14:textId="77777777" w:rsidR="00AE6F13" w:rsidRDefault="00AE6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A30E" w14:textId="77777777" w:rsidR="00AE6F13" w:rsidRDefault="00AE6F13">
      <w:pPr>
        <w:spacing w:line="240" w:lineRule="auto"/>
      </w:pPr>
      <w:r>
        <w:separator/>
      </w:r>
    </w:p>
  </w:footnote>
  <w:footnote w:type="continuationSeparator" w:id="0">
    <w:p w14:paraId="675FA6C8" w14:textId="77777777" w:rsidR="00AE6F13" w:rsidRDefault="00AE6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5BDA8AB0" w:rsidR="00E614DD" w:rsidRDefault="00042AF4">
    <w:pPr>
      <w:pStyle w:val="Header"/>
    </w:pPr>
    <w:r>
      <w:t>Kaur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80CB5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7957DF79" w:rsidR="00E614DD" w:rsidRDefault="00042AF4">
    <w:pPr>
      <w:pStyle w:val="Header"/>
    </w:pPr>
    <w:r>
      <w:t>Kaur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80CB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605AF41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5C0A99C" w:tentative="1">
      <w:start w:val="1"/>
      <w:numFmt w:val="lowerLetter"/>
      <w:lvlText w:val="%2."/>
      <w:lvlJc w:val="left"/>
      <w:pPr>
        <w:ind w:left="2160" w:hanging="360"/>
      </w:pPr>
    </w:lvl>
    <w:lvl w:ilvl="2" w:tplc="5404A50A" w:tentative="1">
      <w:start w:val="1"/>
      <w:numFmt w:val="lowerRoman"/>
      <w:lvlText w:val="%3."/>
      <w:lvlJc w:val="right"/>
      <w:pPr>
        <w:ind w:left="2880" w:hanging="180"/>
      </w:pPr>
    </w:lvl>
    <w:lvl w:ilvl="3" w:tplc="E32814EC" w:tentative="1">
      <w:start w:val="1"/>
      <w:numFmt w:val="decimal"/>
      <w:lvlText w:val="%4."/>
      <w:lvlJc w:val="left"/>
      <w:pPr>
        <w:ind w:left="3600" w:hanging="360"/>
      </w:pPr>
    </w:lvl>
    <w:lvl w:ilvl="4" w:tplc="ECA8B156" w:tentative="1">
      <w:start w:val="1"/>
      <w:numFmt w:val="lowerLetter"/>
      <w:lvlText w:val="%5."/>
      <w:lvlJc w:val="left"/>
      <w:pPr>
        <w:ind w:left="4320" w:hanging="360"/>
      </w:pPr>
    </w:lvl>
    <w:lvl w:ilvl="5" w:tplc="B69C33D8" w:tentative="1">
      <w:start w:val="1"/>
      <w:numFmt w:val="lowerRoman"/>
      <w:lvlText w:val="%6."/>
      <w:lvlJc w:val="right"/>
      <w:pPr>
        <w:ind w:left="5040" w:hanging="180"/>
      </w:pPr>
    </w:lvl>
    <w:lvl w:ilvl="6" w:tplc="5EF658C4" w:tentative="1">
      <w:start w:val="1"/>
      <w:numFmt w:val="decimal"/>
      <w:lvlText w:val="%7."/>
      <w:lvlJc w:val="left"/>
      <w:pPr>
        <w:ind w:left="5760" w:hanging="360"/>
      </w:pPr>
    </w:lvl>
    <w:lvl w:ilvl="7" w:tplc="EB222396" w:tentative="1">
      <w:start w:val="1"/>
      <w:numFmt w:val="lowerLetter"/>
      <w:lvlText w:val="%8."/>
      <w:lvlJc w:val="left"/>
      <w:pPr>
        <w:ind w:left="6480" w:hanging="360"/>
      </w:pPr>
    </w:lvl>
    <w:lvl w:ilvl="8" w:tplc="7AE628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42AF4"/>
    <w:rsid w:val="00056022"/>
    <w:rsid w:val="00064169"/>
    <w:rsid w:val="00072374"/>
    <w:rsid w:val="0007317D"/>
    <w:rsid w:val="00081A0E"/>
    <w:rsid w:val="000B78C8"/>
    <w:rsid w:val="000D38EE"/>
    <w:rsid w:val="000D7C21"/>
    <w:rsid w:val="001049C3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75C76"/>
    <w:rsid w:val="002865CE"/>
    <w:rsid w:val="002A5D96"/>
    <w:rsid w:val="002F24AA"/>
    <w:rsid w:val="002F4359"/>
    <w:rsid w:val="00300F25"/>
    <w:rsid w:val="00301F2C"/>
    <w:rsid w:val="00322D60"/>
    <w:rsid w:val="00325361"/>
    <w:rsid w:val="003277B4"/>
    <w:rsid w:val="00353B66"/>
    <w:rsid w:val="00357C55"/>
    <w:rsid w:val="00372BF5"/>
    <w:rsid w:val="00380497"/>
    <w:rsid w:val="003811F0"/>
    <w:rsid w:val="00383F9B"/>
    <w:rsid w:val="00385297"/>
    <w:rsid w:val="003B7C16"/>
    <w:rsid w:val="003C0CD5"/>
    <w:rsid w:val="00446631"/>
    <w:rsid w:val="00456D21"/>
    <w:rsid w:val="0046614C"/>
    <w:rsid w:val="004714EF"/>
    <w:rsid w:val="00492283"/>
    <w:rsid w:val="004A2675"/>
    <w:rsid w:val="004A2A98"/>
    <w:rsid w:val="004F7139"/>
    <w:rsid w:val="00571B5C"/>
    <w:rsid w:val="005821B7"/>
    <w:rsid w:val="005A27BE"/>
    <w:rsid w:val="005B3768"/>
    <w:rsid w:val="005C4088"/>
    <w:rsid w:val="005E7D70"/>
    <w:rsid w:val="005F76CB"/>
    <w:rsid w:val="006028B0"/>
    <w:rsid w:val="00603AFA"/>
    <w:rsid w:val="00611A0D"/>
    <w:rsid w:val="00617978"/>
    <w:rsid w:val="006208B9"/>
    <w:rsid w:val="00627188"/>
    <w:rsid w:val="0063126E"/>
    <w:rsid w:val="0065136B"/>
    <w:rsid w:val="0065708B"/>
    <w:rsid w:val="00663534"/>
    <w:rsid w:val="00680CB5"/>
    <w:rsid w:val="0068238C"/>
    <w:rsid w:val="00685AC0"/>
    <w:rsid w:val="0069049D"/>
    <w:rsid w:val="00691EC1"/>
    <w:rsid w:val="00695E92"/>
    <w:rsid w:val="006C6C0B"/>
    <w:rsid w:val="006D3B6D"/>
    <w:rsid w:val="00712C84"/>
    <w:rsid w:val="0071798C"/>
    <w:rsid w:val="00747346"/>
    <w:rsid w:val="007474ED"/>
    <w:rsid w:val="00750066"/>
    <w:rsid w:val="0076238A"/>
    <w:rsid w:val="0079688F"/>
    <w:rsid w:val="007C53FB"/>
    <w:rsid w:val="007D0AAB"/>
    <w:rsid w:val="007D1514"/>
    <w:rsid w:val="007D2EA7"/>
    <w:rsid w:val="007F1F26"/>
    <w:rsid w:val="00813CE7"/>
    <w:rsid w:val="008214A9"/>
    <w:rsid w:val="0084259C"/>
    <w:rsid w:val="0086299E"/>
    <w:rsid w:val="008B7D18"/>
    <w:rsid w:val="008C5EAC"/>
    <w:rsid w:val="008F1F97"/>
    <w:rsid w:val="008F4052"/>
    <w:rsid w:val="008F4DE7"/>
    <w:rsid w:val="0091465D"/>
    <w:rsid w:val="0092228F"/>
    <w:rsid w:val="00944AF1"/>
    <w:rsid w:val="009559B8"/>
    <w:rsid w:val="00970399"/>
    <w:rsid w:val="00976669"/>
    <w:rsid w:val="009B388E"/>
    <w:rsid w:val="009D4EB3"/>
    <w:rsid w:val="009F500D"/>
    <w:rsid w:val="00A001E4"/>
    <w:rsid w:val="00A414C0"/>
    <w:rsid w:val="00A55B96"/>
    <w:rsid w:val="00A5758F"/>
    <w:rsid w:val="00A76A0D"/>
    <w:rsid w:val="00A83D47"/>
    <w:rsid w:val="00AC0D47"/>
    <w:rsid w:val="00AC357E"/>
    <w:rsid w:val="00AE6F13"/>
    <w:rsid w:val="00B06774"/>
    <w:rsid w:val="00B13D1B"/>
    <w:rsid w:val="00B220A9"/>
    <w:rsid w:val="00B32426"/>
    <w:rsid w:val="00B34CDB"/>
    <w:rsid w:val="00B5482A"/>
    <w:rsid w:val="00B61223"/>
    <w:rsid w:val="00B616C6"/>
    <w:rsid w:val="00B75508"/>
    <w:rsid w:val="00B818DF"/>
    <w:rsid w:val="00BA1163"/>
    <w:rsid w:val="00BA5332"/>
    <w:rsid w:val="00BB4391"/>
    <w:rsid w:val="00BE095C"/>
    <w:rsid w:val="00BF304B"/>
    <w:rsid w:val="00C009D2"/>
    <w:rsid w:val="00C25DA4"/>
    <w:rsid w:val="00C36ACF"/>
    <w:rsid w:val="00C446FB"/>
    <w:rsid w:val="00C65104"/>
    <w:rsid w:val="00C704BE"/>
    <w:rsid w:val="00C7441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61FF0"/>
    <w:rsid w:val="00D74908"/>
    <w:rsid w:val="00D909AC"/>
    <w:rsid w:val="00D96315"/>
    <w:rsid w:val="00D97073"/>
    <w:rsid w:val="00DA7D05"/>
    <w:rsid w:val="00DB0D39"/>
    <w:rsid w:val="00DC11E0"/>
    <w:rsid w:val="00E011D5"/>
    <w:rsid w:val="00E04FEF"/>
    <w:rsid w:val="00E14005"/>
    <w:rsid w:val="00E214A6"/>
    <w:rsid w:val="00E407D2"/>
    <w:rsid w:val="00E52336"/>
    <w:rsid w:val="00E614DD"/>
    <w:rsid w:val="00E93573"/>
    <w:rsid w:val="00EA0BCB"/>
    <w:rsid w:val="00F27506"/>
    <w:rsid w:val="00F279C8"/>
    <w:rsid w:val="00F36038"/>
    <w:rsid w:val="00F37676"/>
    <w:rsid w:val="00F41B8E"/>
    <w:rsid w:val="00F44DE3"/>
    <w:rsid w:val="00F545F0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4107BC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09405F"/>
    <w:rsid w:val="001E399B"/>
    <w:rsid w:val="002F3CCB"/>
    <w:rsid w:val="003071DE"/>
    <w:rsid w:val="00356973"/>
    <w:rsid w:val="003848D3"/>
    <w:rsid w:val="004107BC"/>
    <w:rsid w:val="004B345E"/>
    <w:rsid w:val="004B5C0E"/>
    <w:rsid w:val="00651296"/>
    <w:rsid w:val="0072165E"/>
    <w:rsid w:val="007474ED"/>
    <w:rsid w:val="00783F4F"/>
    <w:rsid w:val="007C014E"/>
    <w:rsid w:val="009378B8"/>
    <w:rsid w:val="009543BD"/>
    <w:rsid w:val="00B85F92"/>
    <w:rsid w:val="00BB2B56"/>
    <w:rsid w:val="00BD51CD"/>
    <w:rsid w:val="00BE17F3"/>
    <w:rsid w:val="00C723C1"/>
    <w:rsid w:val="00C80C12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9F6BC0-2245-4BF0-B4AB-A47EA5B2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5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2019-11-09T05:07:00Z</dcterms:created>
  <dcterms:modified xsi:type="dcterms:W3CDTF">2019-11-09T05:07:00Z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id="FR527HhS"/&gt;&lt;style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