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7C70F" w14:textId="77777777" w:rsidR="004F3E88" w:rsidRPr="009C4F65" w:rsidRDefault="00F40270" w:rsidP="009C4F65">
      <w:pPr>
        <w:spacing w:line="480" w:lineRule="auto"/>
        <w:jc w:val="center"/>
        <w:rPr>
          <w:rFonts w:ascii="Times New Roman" w:hAnsi="Times New Roman" w:cs="Times New Roman"/>
        </w:rPr>
      </w:pPr>
      <w:r w:rsidRPr="009C4F65">
        <w:rPr>
          <w:rFonts w:ascii="Times New Roman" w:hAnsi="Times New Roman" w:cs="Times New Roman"/>
        </w:rPr>
        <w:t>DQ1</w:t>
      </w:r>
    </w:p>
    <w:p w14:paraId="6A1C420B" w14:textId="4D4D450A" w:rsidR="003A777C" w:rsidRDefault="00F40270" w:rsidP="0051541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9C4F65">
        <w:rPr>
          <w:rFonts w:ascii="Times New Roman" w:hAnsi="Times New Roman" w:cs="Times New Roman"/>
        </w:rPr>
        <w:t>The author</w:t>
      </w:r>
      <w:r w:rsidR="00671B58">
        <w:rPr>
          <w:rFonts w:ascii="Times New Roman" w:hAnsi="Times New Roman" w:cs="Times New Roman"/>
        </w:rPr>
        <w:t>s</w:t>
      </w:r>
      <w:r w:rsidRPr="009C4F65">
        <w:rPr>
          <w:rFonts w:ascii="Times New Roman" w:hAnsi="Times New Roman" w:cs="Times New Roman"/>
        </w:rPr>
        <w:t xml:space="preserve"> argue that </w:t>
      </w:r>
      <w:r w:rsidR="00F67B48">
        <w:rPr>
          <w:rFonts w:ascii="Times New Roman" w:hAnsi="Times New Roman" w:cs="Times New Roman"/>
        </w:rPr>
        <w:t>social media has adverse impacts on adolescent</w:t>
      </w:r>
      <w:r w:rsidR="00515410">
        <w:rPr>
          <w:rFonts w:ascii="Times New Roman" w:hAnsi="Times New Roman" w:cs="Times New Roman"/>
        </w:rPr>
        <w:t xml:space="preserve"> health. Including high risks of emotional disturbance. </w:t>
      </w:r>
      <w:r w:rsidR="00F67B48">
        <w:rPr>
          <w:rFonts w:ascii="Times New Roman" w:hAnsi="Times New Roman" w:cs="Times New Roman"/>
        </w:rPr>
        <w:t xml:space="preserve">Because the use of social media among youth has increased significantly there is a need for identifying its repercussions. </w:t>
      </w:r>
      <w:r w:rsidR="00671B58">
        <w:rPr>
          <w:rFonts w:ascii="Times New Roman" w:hAnsi="Times New Roman" w:cs="Times New Roman"/>
        </w:rPr>
        <w:t xml:space="preserve">The nurses can take adequate roles in providing awareness to the families about using social media for positive outcomes. </w:t>
      </w:r>
    </w:p>
    <w:p w14:paraId="54D87E93" w14:textId="550DBB01" w:rsidR="00671B58" w:rsidRDefault="00F40270" w:rsidP="00A617A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authors use </w:t>
      </w:r>
      <w:r w:rsidRPr="00A617A1">
        <w:rPr>
          <w:rFonts w:ascii="Times New Roman" w:hAnsi="Times New Roman" w:cs="Times New Roman"/>
        </w:rPr>
        <w:t>adequate evidence for supporting the claims such as statistics of surveys. The author mentions, “a</w:t>
      </w:r>
      <w:r w:rsidRPr="00671B58">
        <w:rPr>
          <w:rFonts w:ascii="Times New Roman" w:eastAsia="Times New Roman" w:hAnsi="Times New Roman" w:cs="Times New Roman"/>
        </w:rPr>
        <w:t xml:space="preserve"> 2015 study of over</w:t>
      </w:r>
      <w:r w:rsidRPr="00671B58">
        <w:rPr>
          <w:rFonts w:ascii="Times New Roman" w:eastAsia="Times New Roman" w:hAnsi="Times New Roman" w:cs="Times New Roman"/>
        </w:rPr>
        <w:t xml:space="preserve"> 2,000 teens ages 13 to 17 years suggests that 92% of teens report going online daily</w:t>
      </w:r>
      <w:r w:rsidRPr="00A617A1">
        <w:rPr>
          <w:rFonts w:ascii="Times New Roman" w:eastAsia="Times New Roman" w:hAnsi="Times New Roman" w:cs="Times New Roman"/>
        </w:rPr>
        <w:t xml:space="preserve">” </w:t>
      </w:r>
      <w:sdt>
        <w:sdtPr>
          <w:rPr>
            <w:rFonts w:ascii="Times New Roman" w:eastAsia="Times New Roman" w:hAnsi="Times New Roman" w:cs="Times New Roman"/>
          </w:rPr>
          <w:id w:val="-489794346"/>
          <w:citation/>
        </w:sdtPr>
        <w:sdtEndPr/>
        <w:sdtContent>
          <w:r w:rsidR="00A617A1">
            <w:rPr>
              <w:rFonts w:ascii="Times New Roman" w:eastAsia="Times New Roman" w:hAnsi="Times New Roman" w:cs="Times New Roman"/>
            </w:rPr>
            <w:fldChar w:fldCharType="begin"/>
          </w:r>
          <w:r w:rsidR="00A617A1">
            <w:rPr>
              <w:rFonts w:ascii="Times New Roman" w:eastAsia="Times New Roman" w:hAnsi="Times New Roman" w:cs="Times New Roman"/>
            </w:rPr>
            <w:instrText xml:space="preserve"> CITATION Mag18 \l 1033 </w:instrText>
          </w:r>
          <w:r w:rsidR="00A617A1">
            <w:rPr>
              <w:rFonts w:ascii="Times New Roman" w:eastAsia="Times New Roman" w:hAnsi="Times New Roman" w:cs="Times New Roman"/>
            </w:rPr>
            <w:fldChar w:fldCharType="separate"/>
          </w:r>
          <w:r w:rsidR="00A617A1" w:rsidRPr="00A617A1">
            <w:rPr>
              <w:rFonts w:ascii="Times New Roman" w:eastAsia="Times New Roman" w:hAnsi="Times New Roman" w:cs="Times New Roman"/>
              <w:noProof/>
            </w:rPr>
            <w:t>(Guinta &amp; John, 2018)</w:t>
          </w:r>
          <w:r w:rsidR="00A617A1">
            <w:rPr>
              <w:rFonts w:ascii="Times New Roman" w:eastAsia="Times New Roman" w:hAnsi="Times New Roman" w:cs="Times New Roman"/>
            </w:rPr>
            <w:fldChar w:fldCharType="end"/>
          </w:r>
        </w:sdtContent>
      </w:sdt>
      <w:r w:rsidR="00A617A1">
        <w:rPr>
          <w:rFonts w:ascii="Times New Roman" w:eastAsia="Times New Roman" w:hAnsi="Times New Roman" w:cs="Times New Roman"/>
        </w:rPr>
        <w:t xml:space="preserve">. This reflects that they have </w:t>
      </w:r>
      <w:r w:rsidR="00515410">
        <w:rPr>
          <w:rFonts w:ascii="Times New Roman" w:eastAsia="Times New Roman" w:hAnsi="Times New Roman" w:cs="Times New Roman"/>
        </w:rPr>
        <w:t>managed</w:t>
      </w:r>
      <w:r w:rsidR="00A617A1">
        <w:rPr>
          <w:rFonts w:ascii="Times New Roman" w:eastAsia="Times New Roman" w:hAnsi="Times New Roman" w:cs="Times New Roman"/>
        </w:rPr>
        <w:t xml:space="preserve"> to provide evidentiary support by adding statistics and factual information. </w:t>
      </w:r>
      <w:r w:rsidR="00515410">
        <w:rPr>
          <w:rFonts w:ascii="Times New Roman" w:eastAsia="Times New Roman" w:hAnsi="Times New Roman" w:cs="Times New Roman"/>
        </w:rPr>
        <w:t>The studies are used for supporting the claims that add more credibility to the argument.</w:t>
      </w:r>
    </w:p>
    <w:p w14:paraId="32BA7DA8" w14:textId="2CC96928" w:rsidR="008B3CF8" w:rsidRPr="008B3CF8" w:rsidRDefault="00F40270" w:rsidP="00F234DC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implied argument states that </w:t>
      </w:r>
      <w:r w:rsidR="00C27D32">
        <w:rPr>
          <w:rFonts w:ascii="Times New Roman" w:hAnsi="Times New Roman" w:cs="Times New Roman"/>
        </w:rPr>
        <w:t>the use of social media among youth must be discouraged for eliminating psychological and emotional issues</w:t>
      </w:r>
      <w:r w:rsidR="00C27D32" w:rsidRPr="005836E6">
        <w:rPr>
          <w:rFonts w:ascii="Times New Roman" w:hAnsi="Times New Roman" w:cs="Times New Roman"/>
        </w:rPr>
        <w:t xml:space="preserve">. The authors claim that adolescents are more likely to experience stress and mental problems due to their increased dependence on social media. </w:t>
      </w:r>
      <w:r w:rsidR="005836E6" w:rsidRPr="005836E6">
        <w:rPr>
          <w:rFonts w:ascii="Times New Roman" w:hAnsi="Times New Roman" w:cs="Times New Roman"/>
        </w:rPr>
        <w:t>The mention, “</w:t>
      </w:r>
      <w:r w:rsidR="005836E6" w:rsidRPr="005836E6">
        <w:rPr>
          <w:rFonts w:ascii="Times New Roman" w:eastAsia="Times New Roman" w:hAnsi="Times New Roman" w:cs="Times New Roman"/>
        </w:rPr>
        <w:t xml:space="preserve">risky Internet use; and social/functional impairment” are common </w:t>
      </w:r>
      <w:r w:rsidR="00191E3A" w:rsidRPr="005836E6">
        <w:rPr>
          <w:rFonts w:ascii="Times New Roman" w:eastAsia="Times New Roman" w:hAnsi="Times New Roman" w:cs="Times New Roman"/>
        </w:rPr>
        <w:t>repercussions</w:t>
      </w:r>
      <w:r w:rsidR="005836E6" w:rsidRPr="005836E6">
        <w:rPr>
          <w:rFonts w:ascii="Times New Roman" w:eastAsia="Times New Roman" w:hAnsi="Times New Roman" w:cs="Times New Roman"/>
        </w:rPr>
        <w:t xml:space="preserve">. </w:t>
      </w:r>
      <w:r w:rsidR="00191E3A">
        <w:rPr>
          <w:rFonts w:ascii="Times New Roman" w:eastAsia="Times New Roman" w:hAnsi="Times New Roman" w:cs="Times New Roman"/>
        </w:rPr>
        <w:t>The implied meaning is assessed from the evidence and claims.</w:t>
      </w:r>
    </w:p>
    <w:p w14:paraId="3ADFCD3C" w14:textId="17720DE3" w:rsidR="00191E3A" w:rsidRDefault="00F40270" w:rsidP="005836E6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 is important to understand the implied arguments because it allows readers to use the information for the future. </w:t>
      </w:r>
      <w:proofErr w:type="gramStart"/>
      <w:r>
        <w:rPr>
          <w:rFonts w:ascii="Times New Roman" w:eastAsia="Times New Roman" w:hAnsi="Times New Roman" w:cs="Times New Roman"/>
        </w:rPr>
        <w:t>The facts revealed can be used by future researchers to examine the broader meaning of the arg</w:t>
      </w:r>
      <w:r>
        <w:rPr>
          <w:rFonts w:ascii="Times New Roman" w:eastAsia="Times New Roman" w:hAnsi="Times New Roman" w:cs="Times New Roman"/>
        </w:rPr>
        <w:t>ument and study its implications on society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45D3F760" w14:textId="0D177EE7" w:rsidR="008C404F" w:rsidRDefault="00F40270" w:rsidP="00F234DC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Expressed arguments are easy to understand because they are clearly stated. </w:t>
      </w:r>
      <w:r w:rsidR="00F234DC">
        <w:rPr>
          <w:rFonts w:ascii="Times New Roman" w:eastAsia="Times New Roman" w:hAnsi="Times New Roman" w:cs="Times New Roman"/>
        </w:rPr>
        <w:t xml:space="preserve">The implied argument is also </w:t>
      </w:r>
      <w:r w:rsidR="00F234DC" w:rsidRPr="008B3CF8">
        <w:rPr>
          <w:rFonts w:ascii="Times New Roman" w:eastAsia="Times New Roman" w:hAnsi="Times New Roman" w:cs="Times New Roman"/>
        </w:rPr>
        <w:t xml:space="preserve">visible in the text, “although these communication modes may </w:t>
      </w:r>
      <w:r w:rsidR="00F234DC" w:rsidRPr="008B3CF8">
        <w:rPr>
          <w:rFonts w:ascii="Times New Roman" w:eastAsia="Times New Roman" w:hAnsi="Times New Roman" w:cs="Times New Roman"/>
        </w:rPr>
        <w:lastRenderedPageBreak/>
        <w:t xml:space="preserve">seem harmless, teens Harmful Consequences Of Social Media Use need to be aware people are on the other end of social media interaction” </w:t>
      </w:r>
      <w:sdt>
        <w:sdtPr>
          <w:rPr>
            <w:rFonts w:ascii="Times New Roman" w:eastAsia="Times New Roman" w:hAnsi="Times New Roman" w:cs="Times New Roman"/>
          </w:rPr>
          <w:id w:val="627981549"/>
          <w:citation/>
        </w:sdtPr>
        <w:sdtEndPr/>
        <w:sdtContent>
          <w:r w:rsidR="00F234DC">
            <w:rPr>
              <w:rFonts w:ascii="Times New Roman" w:eastAsia="Times New Roman" w:hAnsi="Times New Roman" w:cs="Times New Roman"/>
            </w:rPr>
            <w:fldChar w:fldCharType="begin"/>
          </w:r>
          <w:r w:rsidR="00F234DC">
            <w:rPr>
              <w:rFonts w:ascii="Times New Roman" w:eastAsia="Times New Roman" w:hAnsi="Times New Roman" w:cs="Times New Roman"/>
            </w:rPr>
            <w:instrText xml:space="preserve"> CITATION Mag18 \l 1033 </w:instrText>
          </w:r>
          <w:r w:rsidR="00F234DC">
            <w:rPr>
              <w:rFonts w:ascii="Times New Roman" w:eastAsia="Times New Roman" w:hAnsi="Times New Roman" w:cs="Times New Roman"/>
            </w:rPr>
            <w:fldChar w:fldCharType="separate"/>
          </w:r>
          <w:r w:rsidR="00F234DC" w:rsidRPr="00F234DC">
            <w:rPr>
              <w:rFonts w:ascii="Times New Roman" w:eastAsia="Times New Roman" w:hAnsi="Times New Roman" w:cs="Times New Roman"/>
              <w:noProof/>
            </w:rPr>
            <w:t>(Guinta &amp; John, 2018)</w:t>
          </w:r>
          <w:r w:rsidR="00F234DC">
            <w:rPr>
              <w:rFonts w:ascii="Times New Roman" w:eastAsia="Times New Roman" w:hAnsi="Times New Roman" w:cs="Times New Roman"/>
            </w:rPr>
            <w:fldChar w:fldCharType="end"/>
          </w:r>
        </w:sdtContent>
      </w:sdt>
      <w:r w:rsidR="00F234DC">
        <w:rPr>
          <w:rFonts w:ascii="Times New Roman" w:eastAsia="Times New Roman" w:hAnsi="Times New Roman" w:cs="Times New Roman"/>
        </w:rPr>
        <w:t xml:space="preserve">. For understanding the implied argument one needs to </w:t>
      </w:r>
      <w:r>
        <w:rPr>
          <w:rFonts w:ascii="Times New Roman" w:eastAsia="Times New Roman" w:hAnsi="Times New Roman" w:cs="Times New Roman"/>
        </w:rPr>
        <w:t xml:space="preserve">decipher the hidden meaning. </w:t>
      </w:r>
      <w:r w:rsidR="00BF6C43">
        <w:rPr>
          <w:rFonts w:ascii="Times New Roman" w:eastAsia="Times New Roman" w:hAnsi="Times New Roman" w:cs="Times New Roman"/>
        </w:rPr>
        <w:t>It helps to understand the motives of the authors.</w:t>
      </w:r>
      <w:bookmarkStart w:id="0" w:name="_GoBack"/>
      <w:bookmarkEnd w:id="0"/>
    </w:p>
    <w:p w14:paraId="3004DF69" w14:textId="77777777" w:rsidR="008C404F" w:rsidRDefault="00F402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495234FC" w14:textId="419368E5" w:rsidR="008B3CF8" w:rsidRDefault="00F40270" w:rsidP="008C404F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</w:rPr>
        <w:lastRenderedPageBreak/>
        <w:t>Reference</w:t>
      </w:r>
    </w:p>
    <w:sdt>
      <w:sdtPr>
        <w:id w:val="111145805"/>
        <w:bibliography/>
      </w:sdtPr>
      <w:sdtEndPr/>
      <w:sdtContent>
        <w:p w14:paraId="23D9EB22" w14:textId="77777777" w:rsidR="008C404F" w:rsidRDefault="00F40270" w:rsidP="008C404F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Guinta, M. R., &amp; John, R. M. (2018). Social Media and Adolescent Health. </w:t>
          </w:r>
          <w:r>
            <w:rPr>
              <w:i/>
              <w:iCs/>
              <w:noProof/>
            </w:rPr>
            <w:t>PEDIATRIC NURSING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>, 44</w:t>
          </w:r>
          <w:r>
            <w:rPr>
              <w:noProof/>
            </w:rPr>
            <w:t xml:space="preserve"> (4), 196-201.</w:t>
          </w:r>
        </w:p>
        <w:p w14:paraId="0E85C887" w14:textId="77777777" w:rsidR="008C404F" w:rsidRDefault="00F40270" w:rsidP="008C404F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F2BE671" w14:textId="77777777" w:rsidR="008C404F" w:rsidRPr="005836E6" w:rsidRDefault="008C404F" w:rsidP="008C404F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586136FA" w14:textId="77777777" w:rsidR="005836E6" w:rsidRPr="005836E6" w:rsidRDefault="005836E6" w:rsidP="008C404F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5836E6" w:rsidRPr="005836E6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640E1" w14:textId="77777777" w:rsidR="00000000" w:rsidRDefault="00F40270">
      <w:r>
        <w:separator/>
      </w:r>
    </w:p>
  </w:endnote>
  <w:endnote w:type="continuationSeparator" w:id="0">
    <w:p w14:paraId="6933CB68" w14:textId="77777777" w:rsidR="00000000" w:rsidRDefault="00F4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14893" w14:textId="77777777" w:rsidR="00000000" w:rsidRDefault="00F40270">
      <w:r>
        <w:separator/>
      </w:r>
    </w:p>
  </w:footnote>
  <w:footnote w:type="continuationSeparator" w:id="0">
    <w:p w14:paraId="3F646E12" w14:textId="77777777" w:rsidR="00000000" w:rsidRDefault="00F402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187BF" w14:textId="77777777" w:rsidR="00191E3A" w:rsidRDefault="00F40270" w:rsidP="00191E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19EC0" w14:textId="77777777" w:rsidR="00191E3A" w:rsidRDefault="00191E3A" w:rsidP="003A777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89DB6" w14:textId="77777777" w:rsidR="00191E3A" w:rsidRDefault="00F40270" w:rsidP="00191E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0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B70883" w14:textId="77777777" w:rsidR="00191E3A" w:rsidRDefault="00191E3A" w:rsidP="003A777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7C"/>
    <w:rsid w:val="000150F2"/>
    <w:rsid w:val="00191E3A"/>
    <w:rsid w:val="003A777C"/>
    <w:rsid w:val="004F3E88"/>
    <w:rsid w:val="00515410"/>
    <w:rsid w:val="005836E6"/>
    <w:rsid w:val="00671B58"/>
    <w:rsid w:val="008B3CF8"/>
    <w:rsid w:val="008C404F"/>
    <w:rsid w:val="0098161C"/>
    <w:rsid w:val="009C3C9C"/>
    <w:rsid w:val="009C4F65"/>
    <w:rsid w:val="00A617A1"/>
    <w:rsid w:val="00BD0A79"/>
    <w:rsid w:val="00BF6C43"/>
    <w:rsid w:val="00C27D32"/>
    <w:rsid w:val="00F234DC"/>
    <w:rsid w:val="00F3791E"/>
    <w:rsid w:val="00F40270"/>
    <w:rsid w:val="00F6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0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7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77C"/>
  </w:style>
  <w:style w:type="character" w:styleId="PageNumber">
    <w:name w:val="page number"/>
    <w:basedOn w:val="DefaultParagraphFont"/>
    <w:uiPriority w:val="99"/>
    <w:semiHidden/>
    <w:unhideWhenUsed/>
    <w:rsid w:val="003A777C"/>
  </w:style>
  <w:style w:type="paragraph" w:styleId="BalloonText">
    <w:name w:val="Balloon Text"/>
    <w:basedOn w:val="Normal"/>
    <w:link w:val="BalloonTextChar"/>
    <w:uiPriority w:val="99"/>
    <w:semiHidden/>
    <w:unhideWhenUsed/>
    <w:rsid w:val="00BD0A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7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4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8C40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0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7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77C"/>
  </w:style>
  <w:style w:type="character" w:styleId="PageNumber">
    <w:name w:val="page number"/>
    <w:basedOn w:val="DefaultParagraphFont"/>
    <w:uiPriority w:val="99"/>
    <w:semiHidden/>
    <w:unhideWhenUsed/>
    <w:rsid w:val="003A777C"/>
  </w:style>
  <w:style w:type="paragraph" w:styleId="BalloonText">
    <w:name w:val="Balloon Text"/>
    <w:basedOn w:val="Normal"/>
    <w:link w:val="BalloonTextChar"/>
    <w:uiPriority w:val="99"/>
    <w:semiHidden/>
    <w:unhideWhenUsed/>
    <w:rsid w:val="00BD0A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7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4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8C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Mag18</b:Tag>
    <b:SourceType>JournalArticle</b:SourceType>
    <b:Guid>{40559529-116D-D34A-9D90-FC40FFF5972C}</b:Guid>
    <b:Title>Social Media and Adolescent Health</b:Title>
    <b:Year>2018</b:Year>
    <b:Author>
      <b:Author>
        <b:NameList>
          <b:Person>
            <b:Last>Guinta</b:Last>
            <b:First>Maggie</b:First>
            <b:Middle>R.</b:Middle>
          </b:Person>
          <b:Person>
            <b:Last>John</b:Last>
            <b:First>Rita</b:First>
            <b:Middle>M.</b:Middle>
          </b:Person>
        </b:NameList>
      </b:Author>
    </b:Author>
    <b:JournalName>PEDIATRIC NURSING</b:JournalName>
    <b:Volume>44</b:Volume>
    <b:Issue>4</b:Issue>
    <b:Pages>196-201</b:Pages>
    <b:RefOrder>1</b:RefOrder>
  </b:Source>
</b:Sources>
</file>

<file path=customXml/itemProps1.xml><?xml version="1.0" encoding="utf-8"?>
<ds:datastoreItem xmlns:ds="http://schemas.openxmlformats.org/officeDocument/2006/customXml" ds:itemID="{FFB6BBA4-B2A2-D64D-A3CB-896E6BA9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1853</Characters>
  <Application>Microsoft Macintosh Word</Application>
  <DocSecurity>0</DocSecurity>
  <Lines>15</Lines>
  <Paragraphs>4</Paragraphs>
  <ScaleCrop>false</ScaleCrop>
  <Company>art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2019-04-24T18:28:00Z</dcterms:created>
  <dcterms:modified xsi:type="dcterms:W3CDTF">2019-04-24T18:28:00Z</dcterms:modified>
</cp:coreProperties>
</file>