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93A" w:rsidRPr="007712E7" w:rsidRDefault="007E0BAD"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7E0BAD"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7E0BAD"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3D406F" w:rsidRDefault="007E0BAD" w:rsidP="00173CD8">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AB4E4E" w:rsidRDefault="007E0BAD" w:rsidP="00AB4E4E">
      <w:pPr>
        <w:spacing w:after="160" w:line="480" w:lineRule="auto"/>
        <w:jc w:val="center"/>
        <w:rPr>
          <w:rFonts w:ascii="Times New Roman" w:eastAsia="Calibri" w:hAnsi="Times New Roman" w:cs="Times New Roman"/>
          <w:b/>
          <w:sz w:val="24"/>
          <w:szCs w:val="24"/>
        </w:rPr>
      </w:pPr>
      <w:r w:rsidRPr="00AB4E4E">
        <w:rPr>
          <w:rFonts w:ascii="Times New Roman" w:eastAsia="Calibri" w:hAnsi="Times New Roman" w:cs="Times New Roman"/>
          <w:b/>
          <w:sz w:val="24"/>
          <w:szCs w:val="24"/>
        </w:rPr>
        <w:t>The Yellow Wallpaper</w:t>
      </w:r>
    </w:p>
    <w:p w:rsidR="00291E6F" w:rsidRPr="00640F93" w:rsidRDefault="007E0BAD" w:rsidP="00AB4E4E">
      <w:pPr>
        <w:spacing w:after="160" w:line="480" w:lineRule="auto"/>
        <w:rPr>
          <w:rFonts w:ascii="Times New Roman" w:eastAsia="Calibri" w:hAnsi="Times New Roman" w:cs="Times New Roman"/>
          <w:b/>
          <w:sz w:val="24"/>
          <w:szCs w:val="24"/>
        </w:rPr>
      </w:pPr>
      <w:r w:rsidRPr="00640F93">
        <w:rPr>
          <w:rFonts w:ascii="Times New Roman" w:eastAsia="Calibri" w:hAnsi="Times New Roman" w:cs="Times New Roman"/>
          <w:b/>
          <w:sz w:val="24"/>
          <w:szCs w:val="24"/>
        </w:rPr>
        <w:t>Introduction:</w:t>
      </w:r>
    </w:p>
    <w:p w:rsidR="00640F93" w:rsidRDefault="007E0BAD" w:rsidP="00640F93">
      <w:pPr>
        <w:spacing w:after="160"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The yellow wallpaper is a story written by Charlotte Perkins Gil</w:t>
      </w:r>
      <w:r w:rsidR="00BD2863">
        <w:rPr>
          <w:rFonts w:ascii="Times New Roman" w:eastAsia="Calibri" w:hAnsi="Times New Roman" w:cs="Times New Roman"/>
          <w:sz w:val="24"/>
          <w:szCs w:val="24"/>
        </w:rPr>
        <w:t>man. She was an American writer</w:t>
      </w:r>
      <w:r>
        <w:rPr>
          <w:rFonts w:ascii="Times New Roman" w:eastAsia="Calibri" w:hAnsi="Times New Roman" w:cs="Times New Roman"/>
          <w:sz w:val="24"/>
          <w:szCs w:val="24"/>
        </w:rPr>
        <w:t xml:space="preserve"> who wrote this short story in 1892. The theme of the story is the mental and physical state of women during the 19</w:t>
      </w:r>
      <w:r w:rsidRPr="00640F93">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century. The writer highlighted the conditions and dependence of the women in the society and its consequences on their health. During the 19</w:t>
      </w:r>
      <w:r w:rsidRPr="00640F93">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century, women were limited to the </w:t>
      </w:r>
      <w:r w:rsidR="00BD2863">
        <w:rPr>
          <w:rFonts w:ascii="Times New Roman" w:eastAsia="Calibri" w:hAnsi="Times New Roman" w:cs="Times New Roman"/>
          <w:sz w:val="24"/>
          <w:szCs w:val="24"/>
        </w:rPr>
        <w:t>specific field for</w:t>
      </w:r>
      <w:r>
        <w:rPr>
          <w:rFonts w:ascii="Times New Roman" w:eastAsia="Calibri" w:hAnsi="Times New Roman" w:cs="Times New Roman"/>
          <w:sz w:val="24"/>
          <w:szCs w:val="24"/>
        </w:rPr>
        <w:t xml:space="preserve"> work and most of them were encouraged to stay at home. The dominance of men developed the inequality and psychological problem for women. The problem of inequality in the 19</w:t>
      </w:r>
      <w:r w:rsidRPr="00640F93">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century still exists in contemporary time. The fields or circumstances may change over time but the issue is still there. </w:t>
      </w:r>
    </w:p>
    <w:p w:rsidR="00640F93" w:rsidRPr="00640F93" w:rsidRDefault="007E0BAD" w:rsidP="00640F93">
      <w:pPr>
        <w:spacing w:after="160" w:line="480" w:lineRule="auto"/>
        <w:rPr>
          <w:rFonts w:ascii="Times New Roman" w:eastAsia="Calibri" w:hAnsi="Times New Roman" w:cs="Times New Roman"/>
          <w:b/>
          <w:sz w:val="24"/>
          <w:szCs w:val="24"/>
        </w:rPr>
      </w:pPr>
      <w:r w:rsidRPr="00640F93">
        <w:rPr>
          <w:rFonts w:ascii="Times New Roman" w:eastAsia="Calibri" w:hAnsi="Times New Roman" w:cs="Times New Roman"/>
          <w:b/>
          <w:sz w:val="24"/>
          <w:szCs w:val="24"/>
        </w:rPr>
        <w:t>Discussion:</w:t>
      </w:r>
    </w:p>
    <w:p w:rsidR="00640F93" w:rsidRDefault="007E0BAD" w:rsidP="00BD2863">
      <w:pPr>
        <w:spacing w:after="16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The baseline of the story is derived from the life experience of the writer. Charlotte Perkins Gilman faced a nervous breakdown in 1887. </w:t>
      </w:r>
      <w:r w:rsidR="006412FF">
        <w:rPr>
          <w:rFonts w:ascii="Times New Roman" w:eastAsia="Calibri" w:hAnsi="Times New Roman" w:cs="Times New Roman"/>
          <w:sz w:val="24"/>
          <w:szCs w:val="24"/>
        </w:rPr>
        <w:t>In her third year</w:t>
      </w:r>
      <w:r w:rsidR="00BD2863">
        <w:rPr>
          <w:rFonts w:ascii="Times New Roman" w:eastAsia="Calibri" w:hAnsi="Times New Roman" w:cs="Times New Roman"/>
          <w:sz w:val="24"/>
          <w:szCs w:val="24"/>
        </w:rPr>
        <w:t xml:space="preserve"> of the issue</w:t>
      </w:r>
      <w:r w:rsidR="006412FF">
        <w:rPr>
          <w:rFonts w:ascii="Times New Roman" w:eastAsia="Calibri" w:hAnsi="Times New Roman" w:cs="Times New Roman"/>
          <w:sz w:val="24"/>
          <w:szCs w:val="24"/>
        </w:rPr>
        <w:t>, she visited the country's well known nervous disease specialist to cure her problem. However, the specialist recommended her bed rest and spent her remaining life with</w:t>
      </w:r>
      <w:r w:rsidR="00BD2863">
        <w:rPr>
          <w:rFonts w:ascii="Times New Roman" w:eastAsia="Calibri" w:hAnsi="Times New Roman" w:cs="Times New Roman"/>
          <w:sz w:val="24"/>
          <w:szCs w:val="24"/>
        </w:rPr>
        <w:t>out</w:t>
      </w:r>
      <w:r w:rsidR="006412FF">
        <w:rPr>
          <w:rFonts w:ascii="Times New Roman" w:eastAsia="Calibri" w:hAnsi="Times New Roman" w:cs="Times New Roman"/>
          <w:sz w:val="24"/>
          <w:szCs w:val="24"/>
        </w:rPr>
        <w:t xml:space="preserve"> touching pen and brush for work. The specialist advised her to live a domestic life. The writer spent her three months at home without doing any work but no improvement was noticed instead she felt </w:t>
      </w:r>
      <w:r w:rsidR="00F1024B">
        <w:rPr>
          <w:rFonts w:ascii="Times New Roman" w:eastAsia="Calibri" w:hAnsi="Times New Roman" w:cs="Times New Roman"/>
          <w:sz w:val="24"/>
          <w:szCs w:val="24"/>
        </w:rPr>
        <w:t xml:space="preserve">mentally upset more than before. Later her friend helped her and advised her to come back to work. She went to work </w:t>
      </w:r>
      <w:r w:rsidR="00F1024B">
        <w:rPr>
          <w:rFonts w:ascii="Times New Roman" w:eastAsia="Calibri" w:hAnsi="Times New Roman" w:cs="Times New Roman"/>
          <w:sz w:val="24"/>
          <w:szCs w:val="24"/>
        </w:rPr>
        <w:lastRenderedPageBreak/>
        <w:t xml:space="preserve">and slowly her depression and upset nature turned into happiness and joy. After the experience, she wrote this </w:t>
      </w:r>
      <w:r w:rsidR="00BD2863">
        <w:rPr>
          <w:rFonts w:ascii="Times New Roman" w:eastAsia="Calibri" w:hAnsi="Times New Roman" w:cs="Times New Roman"/>
          <w:sz w:val="24"/>
          <w:szCs w:val="24"/>
        </w:rPr>
        <w:t>issue</w:t>
      </w:r>
      <w:r w:rsidR="00F1024B">
        <w:rPr>
          <w:rFonts w:ascii="Times New Roman" w:eastAsia="Calibri" w:hAnsi="Times New Roman" w:cs="Times New Roman"/>
          <w:sz w:val="24"/>
          <w:szCs w:val="24"/>
        </w:rPr>
        <w:t xml:space="preserve"> in "The yellow wallpaper". However, she never hallucinated as she wrote in the story. The concept of the hallucination was to highlight the role of the doctor who made her condition worse. The writer believed that if she continued the same lifestyle there was no doubt she would be mad soon</w:t>
      </w:r>
      <w:r w:rsidR="007F7B62">
        <w:rPr>
          <w:rFonts w:ascii="Times New Roman" w:eastAsia="Calibri" w:hAnsi="Times New Roman" w:cs="Times New Roman"/>
          <w:sz w:val="24"/>
          <w:szCs w:val="24"/>
        </w:rPr>
        <w:fldChar w:fldCharType="begin"/>
      </w:r>
      <w:r w:rsidR="00506658">
        <w:rPr>
          <w:rFonts w:ascii="Times New Roman" w:eastAsia="Calibri" w:hAnsi="Times New Roman" w:cs="Times New Roman"/>
          <w:sz w:val="24"/>
          <w:szCs w:val="24"/>
        </w:rPr>
        <w:instrText xml:space="preserve"> ADDIN ZOTERO_ITEM CSL_CITATION {"citationID":"beapTRDZ","properties":{"formattedCitation":"{\\rtf ({\\i{}Gilman, Why I Wrote The Yellow Wallpaper})}","plainCitation":"(Gilman, Why I Wrote The Yellow Wallpaper)"},"citationItems":[{"id":1362,"uris":["http://zotero.org/users/local/ccgWoSRn/items/79ZWUWF2"],"uri":["http://zotero.org/users/local/ccgWoSRn/items/79ZWUWF2"],"itemData":{"id":1362,"type":"webpage","title":"Gilman, Why I Wrote The Yellow Wallpaper","URL":"https://csivc.csi.cuny.edu/history/files/lavender/whyyw.html","accessed":{"date-parts":[["2019",5,16]]}}}],"schema":"https://github.com/citation-style-language/schema/raw/master/csl-citation.json"} </w:instrText>
      </w:r>
      <w:r w:rsidR="007F7B62">
        <w:rPr>
          <w:rFonts w:ascii="Times New Roman" w:eastAsia="Calibri" w:hAnsi="Times New Roman" w:cs="Times New Roman"/>
          <w:sz w:val="24"/>
          <w:szCs w:val="24"/>
        </w:rPr>
        <w:fldChar w:fldCharType="separate"/>
      </w:r>
      <w:r w:rsidR="00506658" w:rsidRPr="00506658">
        <w:rPr>
          <w:rFonts w:ascii="Times New Roman" w:hAnsi="Times New Roman" w:cs="Times New Roman"/>
          <w:sz w:val="24"/>
          <w:szCs w:val="24"/>
        </w:rPr>
        <w:t>(</w:t>
      </w:r>
      <w:r w:rsidR="00506658" w:rsidRPr="00506658">
        <w:rPr>
          <w:rFonts w:ascii="Times New Roman" w:hAnsi="Times New Roman" w:cs="Times New Roman"/>
          <w:i/>
          <w:iCs/>
          <w:sz w:val="24"/>
          <w:szCs w:val="24"/>
        </w:rPr>
        <w:t>Gilman, Why I Wrote The Yellow Wallpaper</w:t>
      </w:r>
      <w:r w:rsidR="00506658" w:rsidRPr="00506658">
        <w:rPr>
          <w:rFonts w:ascii="Times New Roman" w:hAnsi="Times New Roman" w:cs="Times New Roman"/>
          <w:sz w:val="24"/>
          <w:szCs w:val="24"/>
        </w:rPr>
        <w:t>)</w:t>
      </w:r>
      <w:r w:rsidR="007F7B62">
        <w:rPr>
          <w:rFonts w:ascii="Times New Roman" w:eastAsia="Calibri" w:hAnsi="Times New Roman" w:cs="Times New Roman"/>
          <w:sz w:val="24"/>
          <w:szCs w:val="24"/>
        </w:rPr>
        <w:fldChar w:fldCharType="end"/>
      </w:r>
      <w:r w:rsidR="00F1024B">
        <w:rPr>
          <w:rFonts w:ascii="Times New Roman" w:eastAsia="Calibri" w:hAnsi="Times New Roman" w:cs="Times New Roman"/>
          <w:sz w:val="24"/>
          <w:szCs w:val="24"/>
        </w:rPr>
        <w:t xml:space="preserve">. </w:t>
      </w:r>
    </w:p>
    <w:p w:rsidR="00506658" w:rsidRDefault="007E0BAD" w:rsidP="00BD2863">
      <w:pPr>
        <w:spacing w:after="16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When the writer wrote the story she sent the copy to the doctor who received her and gave her rest cure</w:t>
      </w:r>
      <w:r w:rsidR="00BD2863">
        <w:rPr>
          <w:rFonts w:ascii="Times New Roman" w:eastAsia="Calibri" w:hAnsi="Times New Roman" w:cs="Times New Roman"/>
          <w:sz w:val="24"/>
          <w:szCs w:val="24"/>
        </w:rPr>
        <w:t xml:space="preserve"> treatment</w:t>
      </w:r>
      <w:r>
        <w:rPr>
          <w:rFonts w:ascii="Times New Roman" w:eastAsia="Calibri" w:hAnsi="Times New Roman" w:cs="Times New Roman"/>
          <w:sz w:val="24"/>
          <w:szCs w:val="24"/>
        </w:rPr>
        <w:t>. He did not repl</w:t>
      </w:r>
      <w:r w:rsidR="00BD2863">
        <w:rPr>
          <w:rFonts w:ascii="Times New Roman" w:eastAsia="Calibri" w:hAnsi="Times New Roman" w:cs="Times New Roman"/>
          <w:sz w:val="24"/>
          <w:szCs w:val="24"/>
        </w:rPr>
        <w:t>y to the story</w:t>
      </w:r>
      <w:r>
        <w:rPr>
          <w:rFonts w:ascii="Times New Roman" w:eastAsia="Calibri" w:hAnsi="Times New Roman" w:cs="Times New Roman"/>
          <w:sz w:val="24"/>
          <w:szCs w:val="24"/>
        </w:rPr>
        <w:t xml:space="preserve">, however, a few </w:t>
      </w:r>
      <w:r w:rsidR="00453623">
        <w:rPr>
          <w:rFonts w:ascii="Times New Roman" w:eastAsia="Calibri" w:hAnsi="Times New Roman" w:cs="Times New Roman"/>
          <w:sz w:val="24"/>
          <w:szCs w:val="24"/>
        </w:rPr>
        <w:t>years</w:t>
      </w:r>
      <w:r>
        <w:rPr>
          <w:rFonts w:ascii="Times New Roman" w:eastAsia="Calibri" w:hAnsi="Times New Roman" w:cs="Times New Roman"/>
          <w:sz w:val="24"/>
          <w:szCs w:val="24"/>
        </w:rPr>
        <w:t xml:space="preserve"> later the writer got to know that the physician changed his treatment. </w:t>
      </w:r>
      <w:r w:rsidR="00453623">
        <w:rPr>
          <w:rFonts w:ascii="Times New Roman" w:eastAsia="Calibri" w:hAnsi="Times New Roman" w:cs="Times New Roman"/>
          <w:sz w:val="24"/>
          <w:szCs w:val="24"/>
        </w:rPr>
        <w:t>William Dean Howells was the writer who forwarded the short story to the editor for publication. The editor responded to the story through the session by saying, "</w:t>
      </w:r>
      <w:r w:rsidR="00453623" w:rsidRPr="00453623">
        <w:rPr>
          <w:rFonts w:ascii="Times New Roman" w:eastAsia="Calibri" w:hAnsi="Times New Roman" w:cs="Times New Roman"/>
          <w:i/>
          <w:sz w:val="24"/>
          <w:szCs w:val="24"/>
        </w:rPr>
        <w:t>I could not forgive myself if I make others as miserable as I have made myself</w:t>
      </w:r>
      <w:r w:rsidR="00453623">
        <w:rPr>
          <w:rFonts w:ascii="Times New Roman" w:eastAsia="Calibri" w:hAnsi="Times New Roman" w:cs="Times New Roman"/>
          <w:i/>
          <w:sz w:val="24"/>
          <w:szCs w:val="24"/>
        </w:rPr>
        <w:t>”</w:t>
      </w:r>
      <w:r w:rsidR="007F7B62">
        <w:rPr>
          <w:rFonts w:ascii="Times New Roman" w:eastAsia="Calibri" w:hAnsi="Times New Roman" w:cs="Times New Roman"/>
          <w:i/>
          <w:sz w:val="24"/>
          <w:szCs w:val="24"/>
        </w:rPr>
        <w:fldChar w:fldCharType="begin"/>
      </w:r>
      <w:r>
        <w:rPr>
          <w:rFonts w:ascii="Times New Roman" w:eastAsia="Calibri" w:hAnsi="Times New Roman" w:cs="Times New Roman"/>
          <w:i/>
          <w:sz w:val="24"/>
          <w:szCs w:val="24"/>
        </w:rPr>
        <w:instrText xml:space="preserve"> ADDIN ZOTERO_ITEM CSL_CITATION {"citationID":"0eQadNFd","properties":{"formattedCitation":"{\\rtf ({\\i{}Yellow})}","plainCitation":"(Yellow)"},"citationItems":[{"id":1365,"uris":["http://zotero.org/users/local/ccgWoSRn/items/57272FGM"],"uri":["http://zotero.org/users/local/ccgWoSRn/items/57272FGM"],"itemData":{"id":1365,"type":"webpage","title":"yellow","URL":"http://www.utm.edu/staff/lalexand/yellow.htm","accessed":{"date-parts":[["2019",5,16]]}}}],"schema":"https://github.com/citation-style-language/schema/raw/master/csl-citation.json"} </w:instrText>
      </w:r>
      <w:r w:rsidR="007F7B62">
        <w:rPr>
          <w:rFonts w:ascii="Times New Roman" w:eastAsia="Calibri" w:hAnsi="Times New Roman" w:cs="Times New Roman"/>
          <w:i/>
          <w:sz w:val="24"/>
          <w:szCs w:val="24"/>
        </w:rPr>
        <w:fldChar w:fldCharType="separate"/>
      </w:r>
      <w:r w:rsidRPr="00506658">
        <w:rPr>
          <w:rFonts w:ascii="Times New Roman" w:hAnsi="Times New Roman" w:cs="Times New Roman"/>
          <w:sz w:val="24"/>
          <w:szCs w:val="24"/>
        </w:rPr>
        <w:t>(</w:t>
      </w:r>
      <w:r w:rsidRPr="00506658">
        <w:rPr>
          <w:rFonts w:ascii="Times New Roman" w:hAnsi="Times New Roman" w:cs="Times New Roman"/>
          <w:i/>
          <w:iCs/>
          <w:sz w:val="24"/>
          <w:szCs w:val="24"/>
        </w:rPr>
        <w:t>Yellow</w:t>
      </w:r>
      <w:r w:rsidRPr="00506658">
        <w:rPr>
          <w:rFonts w:ascii="Times New Roman" w:hAnsi="Times New Roman" w:cs="Times New Roman"/>
          <w:sz w:val="24"/>
          <w:szCs w:val="24"/>
        </w:rPr>
        <w:t>)</w:t>
      </w:r>
      <w:r w:rsidR="007F7B62">
        <w:rPr>
          <w:rFonts w:ascii="Times New Roman" w:eastAsia="Calibri" w:hAnsi="Times New Roman" w:cs="Times New Roman"/>
          <w:i/>
          <w:sz w:val="24"/>
          <w:szCs w:val="24"/>
        </w:rPr>
        <w:fldChar w:fldCharType="end"/>
      </w:r>
      <w:r w:rsidR="00453623">
        <w:rPr>
          <w:rFonts w:ascii="Times New Roman" w:eastAsia="Calibri" w:hAnsi="Times New Roman" w:cs="Times New Roman"/>
          <w:i/>
          <w:sz w:val="24"/>
          <w:szCs w:val="24"/>
        </w:rPr>
        <w:t xml:space="preserve">. </w:t>
      </w:r>
      <w:r w:rsidR="00453623">
        <w:rPr>
          <w:rFonts w:ascii="Times New Roman" w:eastAsia="Calibri" w:hAnsi="Times New Roman" w:cs="Times New Roman"/>
          <w:sz w:val="24"/>
          <w:szCs w:val="24"/>
        </w:rPr>
        <w:t>The story was first published a year later in 1892.  The response of the story</w:t>
      </w:r>
      <w:r>
        <w:rPr>
          <w:rFonts w:ascii="Times New Roman" w:eastAsia="Calibri" w:hAnsi="Times New Roman" w:cs="Times New Roman"/>
          <w:sz w:val="24"/>
          <w:szCs w:val="24"/>
        </w:rPr>
        <w:t xml:space="preserve"> got both positive and negative remarks. For instance, a number of physicians found the story inappropriate. The reason for the negative review was the male patriarch society. During the 19</w:t>
      </w:r>
      <w:r w:rsidRPr="00F1024B">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century, males were linked to the professional of physician and women were not allowed to choose such field. The story highlighted this aspect of society where women were bound to domestic life or were </w:t>
      </w:r>
      <w:r w:rsidR="00BD2863">
        <w:rPr>
          <w:rFonts w:ascii="Times New Roman" w:eastAsia="Calibri" w:hAnsi="Times New Roman" w:cs="Times New Roman"/>
          <w:sz w:val="24"/>
          <w:szCs w:val="24"/>
        </w:rPr>
        <w:t xml:space="preserve">not </w:t>
      </w:r>
      <w:r>
        <w:rPr>
          <w:rFonts w:ascii="Times New Roman" w:eastAsia="Calibri" w:hAnsi="Times New Roman" w:cs="Times New Roman"/>
          <w:sz w:val="24"/>
          <w:szCs w:val="24"/>
        </w:rPr>
        <w:t>allowed to choose the field</w:t>
      </w:r>
      <w:r w:rsidR="00E27F5C">
        <w:rPr>
          <w:rFonts w:ascii="Times New Roman" w:eastAsia="Calibri" w:hAnsi="Times New Roman" w:cs="Times New Roman"/>
          <w:sz w:val="24"/>
          <w:szCs w:val="24"/>
        </w:rPr>
        <w:t xml:space="preserve"> like writing only. The male were</w:t>
      </w:r>
      <w:r>
        <w:rPr>
          <w:rFonts w:ascii="Times New Roman" w:eastAsia="Calibri" w:hAnsi="Times New Roman" w:cs="Times New Roman"/>
          <w:sz w:val="24"/>
          <w:szCs w:val="24"/>
        </w:rPr>
        <w:t xml:space="preserve"> dominant in the society which leads to the poor psychological condition of the women.  However, there was a male physician who took the paper in a positive way and appreciated the work. </w:t>
      </w:r>
      <w:r w:rsidR="005C7751">
        <w:rPr>
          <w:rFonts w:ascii="Times New Roman" w:eastAsia="Calibri" w:hAnsi="Times New Roman" w:cs="Times New Roman"/>
          <w:sz w:val="24"/>
          <w:szCs w:val="24"/>
        </w:rPr>
        <w:t xml:space="preserve">Although there was the mix response by the public on the story, however, most of the writer appreciated the work. </w:t>
      </w:r>
    </w:p>
    <w:p w:rsidR="00506658" w:rsidRDefault="007E0BAD" w:rsidP="00BD2863">
      <w:pPr>
        <w:spacing w:after="16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The critics were also made with time to time on the personal interpretation and feminist interpretation of the story. For instance, the critic was made over the mental health of society and artist by the claim that it is observed that various artists face mental disorders but it is not </w:t>
      </w:r>
      <w:r>
        <w:rPr>
          <w:rFonts w:ascii="Times New Roman" w:eastAsia="Calibri" w:hAnsi="Times New Roman" w:cs="Times New Roman"/>
          <w:sz w:val="24"/>
          <w:szCs w:val="24"/>
        </w:rPr>
        <w:lastRenderedPageBreak/>
        <w:t xml:space="preserve">necessary </w:t>
      </w:r>
      <w:r w:rsidR="00E27F5C">
        <w:rPr>
          <w:rFonts w:ascii="Times New Roman" w:eastAsia="Calibri" w:hAnsi="Times New Roman" w:cs="Times New Roman"/>
          <w:sz w:val="24"/>
          <w:szCs w:val="24"/>
        </w:rPr>
        <w:t xml:space="preserve">that the </w:t>
      </w:r>
      <w:r>
        <w:rPr>
          <w:rFonts w:ascii="Times New Roman" w:eastAsia="Calibri" w:hAnsi="Times New Roman" w:cs="Times New Roman"/>
          <w:sz w:val="24"/>
          <w:szCs w:val="24"/>
        </w:rPr>
        <w:t>whole population face same level of mental instability</w:t>
      </w:r>
      <w:r w:rsidR="007F7B62">
        <w:rPr>
          <w:rFonts w:ascii="Times New Roman" w:eastAsia="Calibri" w:hAnsi="Times New Roman" w:cs="Times New Roman"/>
          <w:sz w:val="24"/>
          <w:szCs w:val="24"/>
        </w:rPr>
        <w:fldChar w:fldCharType="begin"/>
      </w:r>
      <w:r w:rsidR="00912131">
        <w:rPr>
          <w:rFonts w:ascii="Times New Roman" w:eastAsia="Calibri" w:hAnsi="Times New Roman" w:cs="Times New Roman"/>
          <w:sz w:val="24"/>
          <w:szCs w:val="24"/>
        </w:rPr>
        <w:instrText xml:space="preserve"> ADDIN ZOTERO_ITEM CSL_CITATION {"citationID":"xc95hp8K","properties":{"formattedCitation":"(Bosky)","plainCitation":"(Bosky)"},"citationItems":[{"id":1373,"uris":["http://zotero.org/users/local/ccgWoSRn/items/5D3NIQLL"],"uri":["http://zotero.org/users/local/ccgWoSRn/items/5D3NIQLL"],"itemData":{"id":1373,"type":"entry-encyclopedia","title":"Mental Disorders Portrayed in Literature","container-title":"Salem Press Encyclopedia of Literature","publisher":"Salem Press","source":"EBSCOhost","URL":"https://login.ezproxy.hartnell.edu/login?url=http://search.ebscohost.com/login.aspx?direct=true&amp;db=ers&amp;AN=100551424&amp;site=eds-live","author":[{"family":"Bosky","given":"Bernadette Lynn"}],"issued":{"date-parts":[["2019"]]},"accessed":{"date-parts":[["2019",5,16]]}}}],"schema":"https://github.com/citation-style-language/schema/raw/master/csl-citation.json"} </w:instrText>
      </w:r>
      <w:r w:rsidR="007F7B62">
        <w:rPr>
          <w:rFonts w:ascii="Times New Roman" w:eastAsia="Calibri" w:hAnsi="Times New Roman" w:cs="Times New Roman"/>
          <w:sz w:val="24"/>
          <w:szCs w:val="24"/>
        </w:rPr>
        <w:fldChar w:fldCharType="separate"/>
      </w:r>
      <w:r w:rsidR="00912131" w:rsidRPr="00912131">
        <w:rPr>
          <w:rFonts w:ascii="Times New Roman" w:hAnsi="Times New Roman" w:cs="Times New Roman"/>
          <w:sz w:val="24"/>
        </w:rPr>
        <w:t>(Bosky)</w:t>
      </w:r>
      <w:r w:rsidR="007F7B62">
        <w:rPr>
          <w:rFonts w:ascii="Times New Roman" w:eastAsia="Calibri" w:hAnsi="Times New Roman" w:cs="Times New Roman"/>
          <w:sz w:val="24"/>
          <w:szCs w:val="24"/>
        </w:rPr>
        <w:fldChar w:fldCharType="end"/>
      </w:r>
      <w:r w:rsidR="00912131">
        <w:rPr>
          <w:rFonts w:ascii="Times New Roman" w:eastAsia="Calibri" w:hAnsi="Times New Roman" w:cs="Times New Roman"/>
          <w:sz w:val="24"/>
          <w:szCs w:val="24"/>
        </w:rPr>
        <w:t>. Another critic was placed by the physician with the claim that the story is inappropriate it could not reflect the skill of all-male physician and therefore, the story should not be published.</w:t>
      </w:r>
    </w:p>
    <w:p w:rsidR="00640F93" w:rsidRDefault="007E0BAD" w:rsidP="00506658">
      <w:pPr>
        <w:spacing w:after="16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The story was the best reflection of society in the 19</w:t>
      </w:r>
      <w:r w:rsidRPr="005C7751">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century. It highlighted the condition of women so accurately. </w:t>
      </w:r>
      <w:r w:rsidR="00506658">
        <w:rPr>
          <w:rFonts w:ascii="Times New Roman" w:eastAsia="Calibri" w:hAnsi="Times New Roman" w:cs="Times New Roman"/>
          <w:sz w:val="24"/>
          <w:szCs w:val="24"/>
        </w:rPr>
        <w:t>For instance, a researcher addressed the feminist perspective of the story. The miserable life condition and unspoken issues of the women were reflected in the story through personal life experience. The story was considered as the masterpiece of the 19</w:t>
      </w:r>
      <w:r w:rsidR="00506658" w:rsidRPr="00506658">
        <w:rPr>
          <w:rFonts w:ascii="Times New Roman" w:eastAsia="Calibri" w:hAnsi="Times New Roman" w:cs="Times New Roman"/>
          <w:sz w:val="24"/>
          <w:szCs w:val="24"/>
          <w:vertAlign w:val="superscript"/>
        </w:rPr>
        <w:t>th</w:t>
      </w:r>
      <w:r w:rsidR="00506658">
        <w:rPr>
          <w:rFonts w:ascii="Times New Roman" w:eastAsia="Calibri" w:hAnsi="Times New Roman" w:cs="Times New Roman"/>
          <w:sz w:val="24"/>
          <w:szCs w:val="24"/>
        </w:rPr>
        <w:t xml:space="preserve"> century, the period when the women encouraged staying at home. They were like the angel in the house </w:t>
      </w:r>
      <w:r w:rsidR="007F7B62">
        <w:rPr>
          <w:rFonts w:ascii="Times New Roman" w:eastAsia="Calibri" w:hAnsi="Times New Roman" w:cs="Times New Roman"/>
          <w:sz w:val="24"/>
          <w:szCs w:val="24"/>
        </w:rPr>
        <w:fldChar w:fldCharType="begin"/>
      </w:r>
      <w:r w:rsidR="00506658">
        <w:rPr>
          <w:rFonts w:ascii="Times New Roman" w:eastAsia="Calibri" w:hAnsi="Times New Roman" w:cs="Times New Roman"/>
          <w:sz w:val="24"/>
          <w:szCs w:val="24"/>
        </w:rPr>
        <w:instrText xml:space="preserve"> ADDIN ZOTERO_ITEM CSL_CITATION {"citationID":"JjOPcFRl","properties":{"formattedCitation":"{\\rtf ({\\i{}The Helpless Angel in Charlotte Perkins Gilman\\uc0\\u8217{}s The Yellow Wallpaper: Discovery Service for Hartnell College})}","plainCitation":"(The Helpless Angel in Charlotte Perkins Gilman’s The Yellow Wallpaper: Discovery Service for Hartnell College)"},"citationItems":[{"id":1367,"uris":["http://zotero.org/users/local/ccgWoSRn/items/36YHNV8N"],"uri":["http://zotero.org/users/local/ccgWoSRn/items/36YHNV8N"],"itemData":{"id":1367,"type":"webpage","title":"The Helpless Angel in Charlotte Perkins Gilman’s The Yellow Wallpaper: Discovery Service for Hartnell College","URL":"http://eds.b.ebscohost.com/eds/detail/detail?vid=0&amp;sid=e4b10564-7b89-477d-9d2f-4cea0954bf9f%40pdc-v-sessmgr06&amp;bdata=JnNpdGU9ZWRzLWxpdmU%3d#db=edsdoj&amp;AN=edsdoj.287287e25c5246d89f7ccba6a1c730db","accessed":{"date-parts":[["2019",5,16]]}}}],"schema":"https://github.com/citation-style-language/schema/raw/master/csl-citation.json"} </w:instrText>
      </w:r>
      <w:r w:rsidR="007F7B62">
        <w:rPr>
          <w:rFonts w:ascii="Times New Roman" w:eastAsia="Calibri" w:hAnsi="Times New Roman" w:cs="Times New Roman"/>
          <w:sz w:val="24"/>
          <w:szCs w:val="24"/>
        </w:rPr>
        <w:fldChar w:fldCharType="separate"/>
      </w:r>
      <w:r w:rsidR="00506658" w:rsidRPr="00506658">
        <w:rPr>
          <w:rFonts w:ascii="Times New Roman" w:hAnsi="Times New Roman" w:cs="Times New Roman"/>
          <w:sz w:val="24"/>
          <w:szCs w:val="24"/>
        </w:rPr>
        <w:t>(</w:t>
      </w:r>
      <w:r w:rsidR="00506658" w:rsidRPr="00506658">
        <w:rPr>
          <w:rFonts w:ascii="Times New Roman" w:hAnsi="Times New Roman" w:cs="Times New Roman"/>
          <w:i/>
          <w:iCs/>
          <w:sz w:val="24"/>
          <w:szCs w:val="24"/>
        </w:rPr>
        <w:t>The Helpless Angel in Charlotte Perkins Gilman’s The Yellow Wallpaper: Discovery Service for Hartnell College</w:t>
      </w:r>
      <w:r w:rsidR="00506658" w:rsidRPr="00506658">
        <w:rPr>
          <w:rFonts w:ascii="Times New Roman" w:hAnsi="Times New Roman" w:cs="Times New Roman"/>
          <w:sz w:val="24"/>
          <w:szCs w:val="24"/>
        </w:rPr>
        <w:t>)</w:t>
      </w:r>
      <w:r w:rsidR="007F7B62">
        <w:rPr>
          <w:rFonts w:ascii="Times New Roman" w:eastAsia="Calibri" w:hAnsi="Times New Roman" w:cs="Times New Roman"/>
          <w:sz w:val="24"/>
          <w:szCs w:val="24"/>
        </w:rPr>
        <w:fldChar w:fldCharType="end"/>
      </w:r>
      <w:r w:rsidR="00506658">
        <w:rPr>
          <w:rFonts w:ascii="Times New Roman" w:eastAsia="Calibri" w:hAnsi="Times New Roman" w:cs="Times New Roman"/>
          <w:sz w:val="24"/>
          <w:szCs w:val="24"/>
        </w:rPr>
        <w:t xml:space="preserve">. </w:t>
      </w:r>
    </w:p>
    <w:p w:rsidR="0063108D" w:rsidRDefault="007E0BAD" w:rsidP="00506658">
      <w:pPr>
        <w:spacing w:after="16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The critical interpretation of the work has changed throughout the year. For instance, specific medical treatment was targeted by the writer. It leads to an increase in research and interventions to improve the medication for the problem of temporary nervous depression. However, the feminist interpretation did not get much attention in that era. With time, the work reappeared as a masterpiece for highlighting the issue of gender inequality and stereotypes that develops the life patterns of women. Many feminists use the work to indicate the women problem and women rights. The interpretation of work has been changed with time but its influence is still effective in society</w:t>
      </w:r>
      <w:r w:rsidR="007F7B62">
        <w:rPr>
          <w:rFonts w:ascii="Times New Roman" w:eastAsia="Calibri" w:hAnsi="Times New Roman" w:cs="Times New Roman"/>
          <w:sz w:val="24"/>
          <w:szCs w:val="24"/>
        </w:rPr>
        <w:fldChar w:fldCharType="begin"/>
      </w:r>
      <w:r w:rsidR="00813CB7">
        <w:rPr>
          <w:rFonts w:ascii="Times New Roman" w:eastAsia="Calibri" w:hAnsi="Times New Roman" w:cs="Times New Roman"/>
          <w:sz w:val="24"/>
          <w:szCs w:val="24"/>
        </w:rPr>
        <w:instrText xml:space="preserve"> ADDIN ZOTERO_ITEM CSL_CITATION {"citationID":"Xkvxir0n","properties":{"formattedCitation":"(CoHo)","plainCitation":"(CoHo)"},"citationItems":[{"id":1374,"uris":["http://zotero.org/users/local/ccgWoSRn/items/PIH49SVX"],"uri":["http://zotero.org/users/local/ccgWoSRn/items/PIH49SVX"],"itemData":{"id":1374,"type":"post-weblog","title":"BLOG: Critical History of The Yellow Wallpaper","container-title":"CoHo Productions | Portland, OR","abstract":"CoHo Productions has pioneered artist led co-production as a model of creating theatre.","URL":"http://www.cohoproductions.org/blog/blog-critical-history-of-the-yellow-wallpaper/","shortTitle":"BLOG","language":"en-US","author":[{"literal":"CoHo"}],"issued":{"date-parts":[["2016",1,13]]}}}],"schema":"https://github.com/citation-style-language/schema/raw/master/csl-citation.json"} </w:instrText>
      </w:r>
      <w:r w:rsidR="007F7B62">
        <w:rPr>
          <w:rFonts w:ascii="Times New Roman" w:eastAsia="Calibri" w:hAnsi="Times New Roman" w:cs="Times New Roman"/>
          <w:sz w:val="24"/>
          <w:szCs w:val="24"/>
        </w:rPr>
        <w:fldChar w:fldCharType="separate"/>
      </w:r>
      <w:r w:rsidR="00813CB7" w:rsidRPr="00912131">
        <w:rPr>
          <w:rFonts w:ascii="Times New Roman" w:hAnsi="Times New Roman" w:cs="Times New Roman"/>
          <w:sz w:val="24"/>
        </w:rPr>
        <w:t>(CoHo)</w:t>
      </w:r>
      <w:r w:rsidR="007F7B62">
        <w:rPr>
          <w:rFonts w:ascii="Times New Roman" w:eastAsia="Calibri" w:hAnsi="Times New Roman" w:cs="Times New Roman"/>
          <w:sz w:val="24"/>
          <w:szCs w:val="24"/>
        </w:rPr>
        <w:fldChar w:fldCharType="end"/>
      </w:r>
      <w:r w:rsidR="00813CB7">
        <w:rPr>
          <w:rFonts w:ascii="Times New Roman" w:eastAsia="Calibri" w:hAnsi="Times New Roman" w:cs="Times New Roman"/>
          <w:sz w:val="24"/>
          <w:szCs w:val="24"/>
        </w:rPr>
        <w:t>.</w:t>
      </w:r>
    </w:p>
    <w:p w:rsidR="00912131" w:rsidRDefault="007E0BAD" w:rsidP="00506658">
      <w:pPr>
        <w:spacing w:after="16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The work based on personal experience</w:t>
      </w:r>
      <w:r w:rsidR="00E27F5C">
        <w:rPr>
          <w:rFonts w:ascii="Times New Roman" w:eastAsia="Calibri" w:hAnsi="Times New Roman" w:cs="Times New Roman"/>
          <w:sz w:val="24"/>
          <w:szCs w:val="24"/>
        </w:rPr>
        <w:t xml:space="preserve"> is</w:t>
      </w:r>
      <w:r>
        <w:rPr>
          <w:rFonts w:ascii="Times New Roman" w:eastAsia="Calibri" w:hAnsi="Times New Roman" w:cs="Times New Roman"/>
          <w:sz w:val="24"/>
          <w:szCs w:val="24"/>
        </w:rPr>
        <w:t xml:space="preserve"> commonly shared at the contemporary time, however, it was an uncommon and unique pattern in the past. This is why the short story of "The yellow wallpaper" got so much attention by the readers. A number of publications on the same that was health and social concerns of women were discussed by other writers. For instance, work "Ask me about my uterus" was written by Abby Norman and another work named "sick" </w:t>
      </w:r>
      <w:r>
        <w:rPr>
          <w:rFonts w:ascii="Times New Roman" w:eastAsia="Calibri" w:hAnsi="Times New Roman" w:cs="Times New Roman"/>
          <w:sz w:val="24"/>
          <w:szCs w:val="24"/>
        </w:rPr>
        <w:lastRenderedPageBreak/>
        <w:t>by</w:t>
      </w:r>
      <w:r w:rsidR="00E27F5C">
        <w:rPr>
          <w:rFonts w:ascii="Times New Roman" w:eastAsia="Calibri" w:hAnsi="Times New Roman" w:cs="Times New Roman"/>
          <w:sz w:val="24"/>
          <w:szCs w:val="24"/>
        </w:rPr>
        <w:t xml:space="preserve"> the author Porochista Khakpour, </w:t>
      </w:r>
      <w:r>
        <w:rPr>
          <w:rFonts w:ascii="Times New Roman" w:eastAsia="Calibri" w:hAnsi="Times New Roman" w:cs="Times New Roman"/>
          <w:sz w:val="24"/>
          <w:szCs w:val="24"/>
        </w:rPr>
        <w:t>presented the same context same year. Both the work discussed the issue and situation of the women and their health. The memoir carried the uncomfortable echoes of creepy work by Gilman. The books highlighted the superiority of men and gender disparity within the field of medicine. In addition, they highlighted the stereotypes and cultural norms to discuss the pain of women that made them silent and stifl</w:t>
      </w:r>
      <w:r w:rsidR="000862B0">
        <w:rPr>
          <w:rFonts w:ascii="Times New Roman" w:eastAsia="Calibri" w:hAnsi="Times New Roman" w:cs="Times New Roman"/>
          <w:sz w:val="24"/>
          <w:szCs w:val="24"/>
        </w:rPr>
        <w:t xml:space="preserve">es in a male patriarchal society. Therefore, these works were related to the same author. Her aim was to make people think regarding the status of women in society. The addition of work based on her work was the success of the goal that the writer set while writing the story. </w:t>
      </w:r>
      <w:r>
        <w:rPr>
          <w:rFonts w:ascii="Times New Roman" w:eastAsia="Calibri" w:hAnsi="Times New Roman" w:cs="Times New Roman"/>
          <w:sz w:val="24"/>
          <w:szCs w:val="24"/>
        </w:rPr>
        <w:t>The story of “the yellow wallpaper” was a sudden attack on the disparities and stereotypes of the society which shocked everyone. In addition, it provided the way to other writers to show their perception and involvement for the health and rights of the women.</w:t>
      </w:r>
      <w:r w:rsidR="000862B0">
        <w:rPr>
          <w:rFonts w:ascii="Times New Roman" w:eastAsia="Calibri" w:hAnsi="Times New Roman" w:cs="Times New Roman"/>
          <w:sz w:val="24"/>
          <w:szCs w:val="24"/>
        </w:rPr>
        <w:t xml:space="preserve"> Gilman wrote another short story "Herland" and theoretical work "Women and Economics" and many others that directly placed the women of her time at the center of her argument. Her stories and other work were inter-related because of gender-based analysis and rendering her ideas regarding social norms.  </w:t>
      </w:r>
    </w:p>
    <w:p w:rsidR="000862B0" w:rsidRDefault="007E0BAD" w:rsidP="00506658">
      <w:pPr>
        <w:spacing w:after="16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The story plot is based on the life experience of the writer. However, it does not directly portrait the writer or the physician in the story. The story acquired the philosophical and social values of the 19</w:t>
      </w:r>
      <w:r w:rsidRPr="000862B0">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century. </w:t>
      </w:r>
      <w:r w:rsidR="00534B39">
        <w:rPr>
          <w:rFonts w:ascii="Times New Roman" w:eastAsia="Calibri" w:hAnsi="Times New Roman" w:cs="Times New Roman"/>
          <w:sz w:val="24"/>
          <w:szCs w:val="24"/>
        </w:rPr>
        <w:t>In the story,</w:t>
      </w:r>
      <w:r>
        <w:rPr>
          <w:rFonts w:ascii="Times New Roman" w:eastAsia="Calibri" w:hAnsi="Times New Roman" w:cs="Times New Roman"/>
          <w:sz w:val="24"/>
          <w:szCs w:val="24"/>
        </w:rPr>
        <w:t xml:space="preserve"> a couple </w:t>
      </w:r>
      <w:r w:rsidR="00534B39">
        <w:rPr>
          <w:rFonts w:ascii="Times New Roman" w:eastAsia="Calibri" w:hAnsi="Times New Roman" w:cs="Times New Roman"/>
          <w:sz w:val="24"/>
          <w:szCs w:val="24"/>
        </w:rPr>
        <w:t>went to the colonial mansion to spend their summer. The women noticed the temporary nervous depression which was misunderstood by her husband who was a physician. Her husband gave her a rest cure and took the help of her sister to serve as a housekeeper. This part was related to the writer's life when a famous physician gave her rest cure and suggested to stay at home and to stop her writing for the rest of her life. Here two main aspect</w:t>
      </w:r>
      <w:r w:rsidR="00E27F5C">
        <w:rPr>
          <w:rFonts w:ascii="Times New Roman" w:eastAsia="Calibri" w:hAnsi="Times New Roman" w:cs="Times New Roman"/>
          <w:sz w:val="24"/>
          <w:szCs w:val="24"/>
        </w:rPr>
        <w:t>s of the society were</w:t>
      </w:r>
      <w:r w:rsidR="00534B39">
        <w:rPr>
          <w:rFonts w:ascii="Times New Roman" w:eastAsia="Calibri" w:hAnsi="Times New Roman" w:cs="Times New Roman"/>
          <w:sz w:val="24"/>
          <w:szCs w:val="24"/>
        </w:rPr>
        <w:t xml:space="preserve"> highlighted. The first one was the condition of women. Women were unable to express their problem and pain. Secondly, women were encouraged to </w:t>
      </w:r>
      <w:r w:rsidR="00534B39">
        <w:rPr>
          <w:rFonts w:ascii="Times New Roman" w:eastAsia="Calibri" w:hAnsi="Times New Roman" w:cs="Times New Roman"/>
          <w:sz w:val="24"/>
          <w:szCs w:val="24"/>
        </w:rPr>
        <w:lastRenderedPageBreak/>
        <w:t>stay at home and the professional like doctor was meant for men only. The other event in the story that was related to the real life of the writer was the last part. The wife locked herself to tear down the yellow wallpaper as she assumed that there was a woman on the other side whom she had to free from the prison. She tears off the yellow wallpaper and assumed that she succeeded to save the women. The husband was shocked and fainted by witnessing the madness and bad condition of her wife. His rest cure made his wife mad. Same happened to the writer in real life. She stayed at home for months without doing any official work and spent a domestic life. However</w:t>
      </w:r>
      <w:r w:rsidR="00B41F6F">
        <w:rPr>
          <w:rFonts w:ascii="Times New Roman" w:eastAsia="Calibri" w:hAnsi="Times New Roman" w:cs="Times New Roman"/>
          <w:sz w:val="24"/>
          <w:szCs w:val="24"/>
        </w:rPr>
        <w:t>, she noticed instead of improvement her condition was going worst. Her friend saved her life to bring her back into normal life. She joined her work again and the issue of temporary nervous depression was eliminated from her life. The writer claimed that if she did not join the work again, she would be mad just like the women in the story. The domestic life or forced life pattern for the women was the reason for the physical and psychological problem of the women. This event was the life changer for the writer and then for the whole society through her work</w:t>
      </w:r>
      <w:r w:rsidR="007F7B62">
        <w:rPr>
          <w:rFonts w:ascii="Times New Roman" w:eastAsia="Calibri" w:hAnsi="Times New Roman" w:cs="Times New Roman"/>
          <w:sz w:val="24"/>
          <w:szCs w:val="24"/>
        </w:rPr>
        <w:fldChar w:fldCharType="begin"/>
      </w:r>
      <w:r w:rsidR="00813CB7">
        <w:rPr>
          <w:rFonts w:ascii="Times New Roman" w:eastAsia="Calibri" w:hAnsi="Times New Roman" w:cs="Times New Roman"/>
          <w:sz w:val="24"/>
          <w:szCs w:val="24"/>
        </w:rPr>
        <w:instrText xml:space="preserve"> ADDIN ZOTERO_ITEM CSL_CITATION {"citationID":"wDxHpmqW","properties":{"formattedCitation":"{\\rtf ({\\i{}Feminist Gothic in \\uc0\\u8220{}The Yellow Wallpaper\\uc0\\u8221{}})}","plainCitation":"(Feminist Gothic in “The Yellow Wallpaper”)"},"citationItems":[{"id":1375,"uris":["http://zotero.org/users/local/ccgWoSRn/items/7YNWC96C"],"uri":["http://zotero.org/users/local/ccgWoSRn/items/7YNWC96C"],"itemData":{"id":1375,"type":"webpage","title":"Feminist Gothic in \"The Yellow Wallpaper\"","URL":"http://www.lonestar.edu/yellow-wallpaper.htm","accessed":{"date-parts":[["2019",5,16]]}}}],"schema":"https://github.com/citation-style-language/schema/raw/master/csl-citation.json"} </w:instrText>
      </w:r>
      <w:r w:rsidR="007F7B62">
        <w:rPr>
          <w:rFonts w:ascii="Times New Roman" w:eastAsia="Calibri" w:hAnsi="Times New Roman" w:cs="Times New Roman"/>
          <w:sz w:val="24"/>
          <w:szCs w:val="24"/>
        </w:rPr>
        <w:fldChar w:fldCharType="separate"/>
      </w:r>
      <w:r w:rsidR="00813CB7" w:rsidRPr="00912131">
        <w:rPr>
          <w:rFonts w:ascii="Times New Roman" w:hAnsi="Times New Roman" w:cs="Times New Roman"/>
          <w:sz w:val="24"/>
          <w:szCs w:val="24"/>
        </w:rPr>
        <w:t>(</w:t>
      </w:r>
      <w:r w:rsidR="00813CB7" w:rsidRPr="00912131">
        <w:rPr>
          <w:rFonts w:ascii="Times New Roman" w:hAnsi="Times New Roman" w:cs="Times New Roman"/>
          <w:i/>
          <w:iCs/>
          <w:sz w:val="24"/>
          <w:szCs w:val="24"/>
        </w:rPr>
        <w:t>Feminist Gothic in “The Yellow Wallpaper”</w:t>
      </w:r>
      <w:r w:rsidR="00813CB7" w:rsidRPr="00912131">
        <w:rPr>
          <w:rFonts w:ascii="Times New Roman" w:hAnsi="Times New Roman" w:cs="Times New Roman"/>
          <w:sz w:val="24"/>
          <w:szCs w:val="24"/>
        </w:rPr>
        <w:t>)</w:t>
      </w:r>
      <w:r w:rsidR="007F7B62">
        <w:rPr>
          <w:rFonts w:ascii="Times New Roman" w:eastAsia="Calibri" w:hAnsi="Times New Roman" w:cs="Times New Roman"/>
          <w:sz w:val="24"/>
          <w:szCs w:val="24"/>
        </w:rPr>
        <w:fldChar w:fldCharType="end"/>
      </w:r>
      <w:r w:rsidR="00B41F6F">
        <w:rPr>
          <w:rFonts w:ascii="Times New Roman" w:eastAsia="Calibri" w:hAnsi="Times New Roman" w:cs="Times New Roman"/>
          <w:sz w:val="24"/>
          <w:szCs w:val="24"/>
        </w:rPr>
        <w:t>.</w:t>
      </w:r>
    </w:p>
    <w:p w:rsidR="00783AFC" w:rsidRDefault="007E0BAD" w:rsidP="0083199F">
      <w:pPr>
        <w:spacing w:after="16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The writer not only discussed the experience of her life, but she also portraits her psychological makeup in the story. The three months that she spent at home damaged her psychological health. She was more depressed and weak than before. In the story she highlighted this aspect by describing the time when the wife spent her time in the home watching yellow wallpaper and instead of healing by rest cure she started hallucinating. The hallucination symptoms have not occurred in the writer's life, she added that part to indicate the psychological condition becoming worse due to the wrong assessment of the problem.</w:t>
      </w:r>
    </w:p>
    <w:p w:rsidR="0083199F" w:rsidRDefault="007E0BAD" w:rsidP="0083199F">
      <w:pPr>
        <w:spacing w:after="16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The work of "The yellow wallpaper" was illuminated by developing criticism on the specific medical treatment and analysis of her life experience as evidence to prove her claim. It </w:t>
      </w:r>
      <w:r>
        <w:rPr>
          <w:rFonts w:ascii="Times New Roman" w:eastAsia="Calibri" w:hAnsi="Times New Roman" w:cs="Times New Roman"/>
          <w:sz w:val="24"/>
          <w:szCs w:val="24"/>
        </w:rPr>
        <w:lastRenderedPageBreak/>
        <w:t>was the assessment developed by her by telling the intervention provided by the physician and its result by describing her condition after applying the intervention. She concluded the research by saying that the physicians underestimate the psychological condition of the women and provide the wrong treatment. The rest cure is the wrong treatment for the patient suffering from temporary nervous depression. Her work was considered accurate because the doctor who r</w:t>
      </w:r>
      <w:r w:rsidR="00E27F5C">
        <w:rPr>
          <w:rFonts w:ascii="Times New Roman" w:eastAsia="Calibri" w:hAnsi="Times New Roman" w:cs="Times New Roman"/>
          <w:sz w:val="24"/>
          <w:szCs w:val="24"/>
        </w:rPr>
        <w:t>ecommended her to take rest</w:t>
      </w:r>
      <w:bookmarkStart w:id="0" w:name="_GoBack"/>
      <w:bookmarkEnd w:id="0"/>
      <w:r>
        <w:rPr>
          <w:rFonts w:ascii="Times New Roman" w:eastAsia="Calibri" w:hAnsi="Times New Roman" w:cs="Times New Roman"/>
          <w:sz w:val="24"/>
          <w:szCs w:val="24"/>
        </w:rPr>
        <w:t xml:space="preserve"> changed his treatment after the work was published.</w:t>
      </w:r>
    </w:p>
    <w:p w:rsidR="0083199F" w:rsidRPr="0063108D" w:rsidRDefault="007E0BAD" w:rsidP="0063108D">
      <w:pPr>
        <w:spacing w:after="160" w:line="480" w:lineRule="auto"/>
        <w:rPr>
          <w:rFonts w:ascii="Times New Roman" w:eastAsia="Calibri" w:hAnsi="Times New Roman" w:cs="Times New Roman"/>
          <w:b/>
          <w:sz w:val="24"/>
          <w:szCs w:val="24"/>
        </w:rPr>
      </w:pPr>
      <w:r w:rsidRPr="0063108D">
        <w:rPr>
          <w:rFonts w:ascii="Times New Roman" w:eastAsia="Calibri" w:hAnsi="Times New Roman" w:cs="Times New Roman"/>
          <w:b/>
          <w:sz w:val="24"/>
          <w:szCs w:val="24"/>
        </w:rPr>
        <w:t>Conclusion:</w:t>
      </w:r>
    </w:p>
    <w:p w:rsidR="0063108D" w:rsidRDefault="007E0BAD" w:rsidP="0063108D">
      <w:pPr>
        <w:spacing w:after="16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The yellow wallpaper is a masterpiece which reflects the women condition in the 19</w:t>
      </w:r>
      <w:r w:rsidRPr="0063108D">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century. Another aspect of the story is to identify the wrong treatment for a specific psychological disorder. Both issues are crucial in the society therefore, it provides deep information regarding the society disparities and limitation in the medical field. The story is based on the life experience of the writer which is still famous for the feminism interpretation.  </w:t>
      </w:r>
    </w:p>
    <w:p w:rsidR="00640F93" w:rsidRDefault="00640F93" w:rsidP="00640F93">
      <w:pPr>
        <w:spacing w:after="160" w:line="480" w:lineRule="auto"/>
        <w:rPr>
          <w:rFonts w:ascii="Times New Roman" w:eastAsia="Calibri" w:hAnsi="Times New Roman" w:cs="Times New Roman"/>
          <w:sz w:val="24"/>
          <w:szCs w:val="24"/>
        </w:rPr>
      </w:pPr>
    </w:p>
    <w:p w:rsidR="00640F93" w:rsidRDefault="00640F93" w:rsidP="00640F93">
      <w:pPr>
        <w:spacing w:after="160" w:line="480" w:lineRule="auto"/>
        <w:rPr>
          <w:rFonts w:ascii="Times New Roman" w:eastAsia="Calibri" w:hAnsi="Times New Roman" w:cs="Times New Roman"/>
          <w:sz w:val="24"/>
          <w:szCs w:val="24"/>
        </w:rPr>
      </w:pPr>
    </w:p>
    <w:p w:rsidR="00640F93" w:rsidRDefault="00640F93" w:rsidP="00640F93">
      <w:pPr>
        <w:spacing w:after="160" w:line="480" w:lineRule="auto"/>
        <w:rPr>
          <w:rFonts w:ascii="Times New Roman" w:eastAsia="Calibri" w:hAnsi="Times New Roman" w:cs="Times New Roman"/>
          <w:sz w:val="24"/>
          <w:szCs w:val="24"/>
        </w:rPr>
      </w:pPr>
    </w:p>
    <w:p w:rsidR="00640F93" w:rsidRPr="00D9582B" w:rsidRDefault="00640F93" w:rsidP="00640F93">
      <w:pPr>
        <w:spacing w:after="160" w:line="480" w:lineRule="auto"/>
        <w:rPr>
          <w:rFonts w:ascii="Times New Roman" w:eastAsia="Calibri" w:hAnsi="Times New Roman" w:cs="Times New Roman"/>
          <w:sz w:val="24"/>
          <w:szCs w:val="24"/>
        </w:rPr>
      </w:pPr>
    </w:p>
    <w:p w:rsidR="00D9582B" w:rsidRPr="00D9582B" w:rsidRDefault="00D9582B" w:rsidP="00D9582B">
      <w:pPr>
        <w:spacing w:after="160" w:line="480" w:lineRule="auto"/>
        <w:rPr>
          <w:rFonts w:ascii="Times New Roman" w:eastAsia="Calibri" w:hAnsi="Times New Roman" w:cs="Times New Roman"/>
          <w:sz w:val="24"/>
          <w:szCs w:val="24"/>
        </w:rPr>
      </w:pPr>
    </w:p>
    <w:p w:rsidR="00D9582B" w:rsidRPr="00D9582B" w:rsidRDefault="00D9582B" w:rsidP="00D9582B">
      <w:pPr>
        <w:spacing w:after="160" w:line="480" w:lineRule="auto"/>
        <w:rPr>
          <w:rFonts w:ascii="Times New Roman" w:eastAsia="Calibri" w:hAnsi="Times New Roman" w:cs="Times New Roman"/>
          <w:sz w:val="24"/>
          <w:szCs w:val="24"/>
        </w:rPr>
      </w:pPr>
    </w:p>
    <w:p w:rsidR="00D9582B" w:rsidRDefault="00D9582B" w:rsidP="00D9582B">
      <w:pPr>
        <w:spacing w:after="160" w:line="480" w:lineRule="auto"/>
        <w:rPr>
          <w:rFonts w:ascii="Times New Roman" w:eastAsia="Calibri" w:hAnsi="Times New Roman" w:cs="Times New Roman"/>
          <w:sz w:val="24"/>
          <w:szCs w:val="24"/>
        </w:rPr>
      </w:pPr>
    </w:p>
    <w:p w:rsidR="00912131" w:rsidRPr="00D9582B" w:rsidRDefault="00912131" w:rsidP="00D9582B">
      <w:pPr>
        <w:spacing w:after="160" w:line="480" w:lineRule="auto"/>
        <w:rPr>
          <w:rFonts w:ascii="Times New Roman" w:eastAsia="Calibri" w:hAnsi="Times New Roman" w:cs="Times New Roman"/>
          <w:sz w:val="24"/>
          <w:szCs w:val="24"/>
        </w:rPr>
      </w:pPr>
    </w:p>
    <w:p w:rsidR="00D9582B" w:rsidRPr="00D9582B" w:rsidRDefault="00D9582B" w:rsidP="00D9582B">
      <w:pPr>
        <w:spacing w:after="160" w:line="480" w:lineRule="auto"/>
        <w:rPr>
          <w:rFonts w:ascii="Times New Roman" w:eastAsia="Calibri" w:hAnsi="Times New Roman" w:cs="Times New Roman"/>
          <w:sz w:val="24"/>
          <w:szCs w:val="24"/>
        </w:rPr>
      </w:pPr>
    </w:p>
    <w:p w:rsidR="00D9582B" w:rsidRPr="00D9582B" w:rsidRDefault="007E0BAD" w:rsidP="00D9582B">
      <w:pPr>
        <w:spacing w:after="160" w:line="48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Work Cited</w:t>
      </w:r>
    </w:p>
    <w:p w:rsidR="00912131" w:rsidRPr="00912131" w:rsidRDefault="007F7B62" w:rsidP="00912131">
      <w:pPr>
        <w:pStyle w:val="Bibliography"/>
        <w:rPr>
          <w:rFonts w:ascii="Times New Roman" w:hAnsi="Times New Roman" w:cs="Times New Roman"/>
          <w:sz w:val="24"/>
        </w:rPr>
      </w:pPr>
      <w:r w:rsidRPr="007F7B62">
        <w:fldChar w:fldCharType="begin"/>
      </w:r>
      <w:r w:rsidR="007E0BAD">
        <w:instrText xml:space="preserve"> ADDIN ZOTERO_BIBL {"custom":[]} CSL_BIBLIOGRAPHY </w:instrText>
      </w:r>
      <w:r w:rsidRPr="007F7B62">
        <w:fldChar w:fldCharType="separate"/>
      </w:r>
      <w:r w:rsidR="007E0BAD" w:rsidRPr="00912131">
        <w:rPr>
          <w:rFonts w:ascii="Times New Roman" w:hAnsi="Times New Roman" w:cs="Times New Roman"/>
          <w:sz w:val="24"/>
        </w:rPr>
        <w:t xml:space="preserve">Bosky, Bernadette Lynn. “Mental Disorders Portrayed in Literature.” </w:t>
      </w:r>
      <w:r w:rsidR="007E0BAD" w:rsidRPr="00912131">
        <w:rPr>
          <w:rFonts w:ascii="Times New Roman" w:hAnsi="Times New Roman" w:cs="Times New Roman"/>
          <w:i/>
          <w:iCs/>
          <w:sz w:val="24"/>
        </w:rPr>
        <w:t>Salem Press Encyclopedia of Literature</w:t>
      </w:r>
      <w:r w:rsidR="007E0BAD" w:rsidRPr="00912131">
        <w:rPr>
          <w:rFonts w:ascii="Times New Roman" w:hAnsi="Times New Roman" w:cs="Times New Roman"/>
          <w:sz w:val="24"/>
        </w:rPr>
        <w:t>, Salem Press, 2019.</w:t>
      </w:r>
      <w:r w:rsidR="007E0BAD" w:rsidRPr="00912131">
        <w:rPr>
          <w:rFonts w:ascii="Times New Roman" w:hAnsi="Times New Roman" w:cs="Times New Roman"/>
          <w:i/>
          <w:iCs/>
          <w:sz w:val="24"/>
        </w:rPr>
        <w:t>EBSCOhost</w:t>
      </w:r>
      <w:r w:rsidR="007E0BAD" w:rsidRPr="00912131">
        <w:rPr>
          <w:rFonts w:ascii="Times New Roman" w:hAnsi="Times New Roman" w:cs="Times New Roman"/>
          <w:sz w:val="24"/>
        </w:rPr>
        <w:t>, https://login.ezproxy.hartnell.edu/login?url=http://search.ebscohost.com/login.aspx?direct=true&amp;db=ers&amp;AN=100551424&amp;site=eds-live.</w:t>
      </w:r>
    </w:p>
    <w:p w:rsidR="00912131" w:rsidRPr="00912131" w:rsidRDefault="007E0BAD" w:rsidP="00912131">
      <w:pPr>
        <w:pStyle w:val="Bibliography"/>
        <w:rPr>
          <w:rFonts w:ascii="Times New Roman" w:hAnsi="Times New Roman" w:cs="Times New Roman"/>
          <w:sz w:val="24"/>
        </w:rPr>
      </w:pPr>
      <w:r w:rsidRPr="00912131">
        <w:rPr>
          <w:rFonts w:ascii="Times New Roman" w:hAnsi="Times New Roman" w:cs="Times New Roman"/>
          <w:sz w:val="24"/>
        </w:rPr>
        <w:t xml:space="preserve">CoHo. “BLOG: Critical History of The Yellow Wallpaper.” </w:t>
      </w:r>
      <w:r w:rsidRPr="00912131">
        <w:rPr>
          <w:rFonts w:ascii="Times New Roman" w:hAnsi="Times New Roman" w:cs="Times New Roman"/>
          <w:i/>
          <w:iCs/>
          <w:sz w:val="24"/>
        </w:rPr>
        <w:t>CoHo Productions | Portland, OR</w:t>
      </w:r>
      <w:r w:rsidRPr="00912131">
        <w:rPr>
          <w:rFonts w:ascii="Times New Roman" w:hAnsi="Times New Roman" w:cs="Times New Roman"/>
          <w:sz w:val="24"/>
        </w:rPr>
        <w:t>, 13 Jan. 2016, http://www.cohoproductions.org/blog/blog-critical-history-of-the-yellow-wallpaper/.</w:t>
      </w:r>
    </w:p>
    <w:p w:rsidR="00912131" w:rsidRPr="00912131" w:rsidRDefault="007E0BAD" w:rsidP="00912131">
      <w:pPr>
        <w:pStyle w:val="Bibliography"/>
        <w:rPr>
          <w:rFonts w:ascii="Times New Roman" w:hAnsi="Times New Roman" w:cs="Times New Roman"/>
          <w:sz w:val="24"/>
        </w:rPr>
      </w:pPr>
      <w:r w:rsidRPr="00912131">
        <w:rPr>
          <w:rFonts w:ascii="Times New Roman" w:hAnsi="Times New Roman" w:cs="Times New Roman"/>
          <w:i/>
          <w:iCs/>
          <w:sz w:val="24"/>
        </w:rPr>
        <w:t>Feminist Gothic in “The Yellow Wallpaper.”</w:t>
      </w:r>
      <w:r w:rsidRPr="00912131">
        <w:rPr>
          <w:rFonts w:ascii="Times New Roman" w:hAnsi="Times New Roman" w:cs="Times New Roman"/>
          <w:sz w:val="24"/>
        </w:rPr>
        <w:t xml:space="preserve"> http://www.lonestar.edu/yellow-wallpaper.htm.Accessed 16 May 2019.</w:t>
      </w:r>
    </w:p>
    <w:p w:rsidR="00912131" w:rsidRPr="00912131" w:rsidRDefault="007E0BAD" w:rsidP="00912131">
      <w:pPr>
        <w:pStyle w:val="Bibliography"/>
        <w:rPr>
          <w:rFonts w:ascii="Times New Roman" w:hAnsi="Times New Roman" w:cs="Times New Roman"/>
          <w:sz w:val="24"/>
        </w:rPr>
      </w:pPr>
      <w:r w:rsidRPr="00912131">
        <w:rPr>
          <w:rFonts w:ascii="Times New Roman" w:hAnsi="Times New Roman" w:cs="Times New Roman"/>
          <w:i/>
          <w:iCs/>
          <w:sz w:val="24"/>
        </w:rPr>
        <w:t>Gilman, Why I Wrote The Yellow Wallpaper</w:t>
      </w:r>
      <w:r w:rsidRPr="00912131">
        <w:rPr>
          <w:rFonts w:ascii="Times New Roman" w:hAnsi="Times New Roman" w:cs="Times New Roman"/>
          <w:sz w:val="24"/>
        </w:rPr>
        <w:t>. https://csivc.csi.cuny.edu/history/files/lavender/whyyw.html. Accessed 16 May 2019.</w:t>
      </w:r>
    </w:p>
    <w:p w:rsidR="00912131" w:rsidRPr="00912131" w:rsidRDefault="007E0BAD" w:rsidP="00912131">
      <w:pPr>
        <w:pStyle w:val="Bibliography"/>
        <w:rPr>
          <w:rFonts w:ascii="Times New Roman" w:hAnsi="Times New Roman" w:cs="Times New Roman"/>
          <w:sz w:val="24"/>
        </w:rPr>
      </w:pPr>
      <w:r w:rsidRPr="00912131">
        <w:rPr>
          <w:rFonts w:ascii="Times New Roman" w:hAnsi="Times New Roman" w:cs="Times New Roman"/>
          <w:i/>
          <w:iCs/>
          <w:sz w:val="24"/>
        </w:rPr>
        <w:t>The Helpless Angel in Charlotte Perkins Gilman’s The Yellow Wallpaper: Discovery Service for Hartnell College</w:t>
      </w:r>
      <w:r w:rsidRPr="00912131">
        <w:rPr>
          <w:rFonts w:ascii="Times New Roman" w:hAnsi="Times New Roman" w:cs="Times New Roman"/>
          <w:sz w:val="24"/>
        </w:rPr>
        <w:t>. http://eds.b.ebscohost.com/eds/detail/detail?vid=0&amp;sid=e4b10564-7b89-477d-9d2f-4cea0954bf9f%40pdc-v-sessmgr06&amp;bdata=JnNpdGU9ZWRzLWxpdmU%3d#db=edsdoj&amp;AN=edsdoj.287287e25c5246d89f7ccba6a1c730db. Accessed 16 May 2019.</w:t>
      </w:r>
    </w:p>
    <w:p w:rsidR="00912131" w:rsidRPr="00912131" w:rsidRDefault="007E0BAD" w:rsidP="00912131">
      <w:pPr>
        <w:pStyle w:val="Bibliography"/>
        <w:rPr>
          <w:rFonts w:ascii="Times New Roman" w:hAnsi="Times New Roman" w:cs="Times New Roman"/>
          <w:sz w:val="24"/>
        </w:rPr>
      </w:pPr>
      <w:r w:rsidRPr="00912131">
        <w:rPr>
          <w:rFonts w:ascii="Times New Roman" w:hAnsi="Times New Roman" w:cs="Times New Roman"/>
          <w:i/>
          <w:iCs/>
          <w:sz w:val="24"/>
        </w:rPr>
        <w:t>Yellow</w:t>
      </w:r>
      <w:r w:rsidRPr="00912131">
        <w:rPr>
          <w:rFonts w:ascii="Times New Roman" w:hAnsi="Times New Roman" w:cs="Times New Roman"/>
          <w:sz w:val="24"/>
        </w:rPr>
        <w:t>. http://www.utm.edu/staff/lalexand/yellow.htm. Accessed 16 May 2019.</w:t>
      </w:r>
    </w:p>
    <w:p w:rsidR="004B59D5" w:rsidRPr="00A8393A" w:rsidRDefault="007F7B62" w:rsidP="009A1AE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4B59D5" w:rsidRPr="00A8393A"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4CA" w:rsidRDefault="00B014CA">
      <w:pPr>
        <w:spacing w:after="0" w:line="240" w:lineRule="auto"/>
      </w:pPr>
      <w:r>
        <w:separator/>
      </w:r>
    </w:p>
  </w:endnote>
  <w:endnote w:type="continuationSeparator" w:id="1">
    <w:p w:rsidR="00B014CA" w:rsidRDefault="00B014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4CA" w:rsidRDefault="00B014CA">
      <w:pPr>
        <w:spacing w:after="0" w:line="240" w:lineRule="auto"/>
      </w:pPr>
      <w:r>
        <w:separator/>
      </w:r>
    </w:p>
  </w:footnote>
  <w:footnote w:type="continuationSeparator" w:id="1">
    <w:p w:rsidR="00B014CA" w:rsidRDefault="00B014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B41F6F" w:rsidRPr="00A8393A" w:rsidRDefault="007E0BAD"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7F7B62"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7F7B62" w:rsidRPr="00A8393A">
          <w:rPr>
            <w:rFonts w:ascii="Times New Roman" w:hAnsi="Times New Roman" w:cs="Times New Roman"/>
            <w:sz w:val="24"/>
            <w:szCs w:val="24"/>
          </w:rPr>
          <w:fldChar w:fldCharType="separate"/>
        </w:r>
        <w:r w:rsidR="00BD2863">
          <w:rPr>
            <w:rFonts w:ascii="Times New Roman" w:hAnsi="Times New Roman" w:cs="Times New Roman"/>
            <w:noProof/>
            <w:sz w:val="24"/>
            <w:szCs w:val="24"/>
          </w:rPr>
          <w:t>7</w:t>
        </w:r>
        <w:r w:rsidR="007F7B62" w:rsidRPr="00A8393A">
          <w:rPr>
            <w:rFonts w:ascii="Times New Roman" w:hAnsi="Times New Roman" w:cs="Times New Roman"/>
            <w:noProof/>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1A6D"/>
    <w:multiLevelType w:val="hybridMultilevel"/>
    <w:tmpl w:val="EA2E71DC"/>
    <w:lvl w:ilvl="0" w:tplc="6D640750">
      <w:start w:val="1"/>
      <w:numFmt w:val="bullet"/>
      <w:lvlText w:val=""/>
      <w:lvlJc w:val="left"/>
      <w:pPr>
        <w:ind w:left="1440" w:hanging="360"/>
      </w:pPr>
      <w:rPr>
        <w:rFonts w:ascii="Symbol" w:hAnsi="Symbol" w:hint="default"/>
      </w:rPr>
    </w:lvl>
    <w:lvl w:ilvl="1" w:tplc="0B809CAC" w:tentative="1">
      <w:start w:val="1"/>
      <w:numFmt w:val="bullet"/>
      <w:lvlText w:val="o"/>
      <w:lvlJc w:val="left"/>
      <w:pPr>
        <w:ind w:left="2160" w:hanging="360"/>
      </w:pPr>
      <w:rPr>
        <w:rFonts w:ascii="Courier New" w:hAnsi="Courier New" w:cs="Courier New" w:hint="default"/>
      </w:rPr>
    </w:lvl>
    <w:lvl w:ilvl="2" w:tplc="17EC4242" w:tentative="1">
      <w:start w:val="1"/>
      <w:numFmt w:val="bullet"/>
      <w:lvlText w:val=""/>
      <w:lvlJc w:val="left"/>
      <w:pPr>
        <w:ind w:left="2880" w:hanging="360"/>
      </w:pPr>
      <w:rPr>
        <w:rFonts w:ascii="Wingdings" w:hAnsi="Wingdings" w:hint="default"/>
      </w:rPr>
    </w:lvl>
    <w:lvl w:ilvl="3" w:tplc="66B22692" w:tentative="1">
      <w:start w:val="1"/>
      <w:numFmt w:val="bullet"/>
      <w:lvlText w:val=""/>
      <w:lvlJc w:val="left"/>
      <w:pPr>
        <w:ind w:left="3600" w:hanging="360"/>
      </w:pPr>
      <w:rPr>
        <w:rFonts w:ascii="Symbol" w:hAnsi="Symbol" w:hint="default"/>
      </w:rPr>
    </w:lvl>
    <w:lvl w:ilvl="4" w:tplc="F8789FDC" w:tentative="1">
      <w:start w:val="1"/>
      <w:numFmt w:val="bullet"/>
      <w:lvlText w:val="o"/>
      <w:lvlJc w:val="left"/>
      <w:pPr>
        <w:ind w:left="4320" w:hanging="360"/>
      </w:pPr>
      <w:rPr>
        <w:rFonts w:ascii="Courier New" w:hAnsi="Courier New" w:cs="Courier New" w:hint="default"/>
      </w:rPr>
    </w:lvl>
    <w:lvl w:ilvl="5" w:tplc="68DC1F7A" w:tentative="1">
      <w:start w:val="1"/>
      <w:numFmt w:val="bullet"/>
      <w:lvlText w:val=""/>
      <w:lvlJc w:val="left"/>
      <w:pPr>
        <w:ind w:left="5040" w:hanging="360"/>
      </w:pPr>
      <w:rPr>
        <w:rFonts w:ascii="Wingdings" w:hAnsi="Wingdings" w:hint="default"/>
      </w:rPr>
    </w:lvl>
    <w:lvl w:ilvl="6" w:tplc="CC045486" w:tentative="1">
      <w:start w:val="1"/>
      <w:numFmt w:val="bullet"/>
      <w:lvlText w:val=""/>
      <w:lvlJc w:val="left"/>
      <w:pPr>
        <w:ind w:left="5760" w:hanging="360"/>
      </w:pPr>
      <w:rPr>
        <w:rFonts w:ascii="Symbol" w:hAnsi="Symbol" w:hint="default"/>
      </w:rPr>
    </w:lvl>
    <w:lvl w:ilvl="7" w:tplc="1F7AD0B8" w:tentative="1">
      <w:start w:val="1"/>
      <w:numFmt w:val="bullet"/>
      <w:lvlText w:val="o"/>
      <w:lvlJc w:val="left"/>
      <w:pPr>
        <w:ind w:left="6480" w:hanging="360"/>
      </w:pPr>
      <w:rPr>
        <w:rFonts w:ascii="Courier New" w:hAnsi="Courier New" w:cs="Courier New" w:hint="default"/>
      </w:rPr>
    </w:lvl>
    <w:lvl w:ilvl="8" w:tplc="C92E7CF6" w:tentative="1">
      <w:start w:val="1"/>
      <w:numFmt w:val="bullet"/>
      <w:lvlText w:val=""/>
      <w:lvlJc w:val="left"/>
      <w:pPr>
        <w:ind w:left="7200" w:hanging="360"/>
      </w:pPr>
      <w:rPr>
        <w:rFonts w:ascii="Wingdings" w:hAnsi="Wingdings" w:hint="default"/>
      </w:rPr>
    </w:lvl>
  </w:abstractNum>
  <w:abstractNum w:abstractNumId="1">
    <w:nsid w:val="075B5760"/>
    <w:multiLevelType w:val="hybridMultilevel"/>
    <w:tmpl w:val="97D404D4"/>
    <w:lvl w:ilvl="0" w:tplc="9656DC92">
      <w:start w:val="1"/>
      <w:numFmt w:val="bullet"/>
      <w:lvlText w:val=""/>
      <w:lvlJc w:val="left"/>
      <w:pPr>
        <w:ind w:left="1440" w:hanging="360"/>
      </w:pPr>
      <w:rPr>
        <w:rFonts w:ascii="Symbol" w:hAnsi="Symbol" w:hint="default"/>
      </w:rPr>
    </w:lvl>
    <w:lvl w:ilvl="1" w:tplc="8C1EF97A" w:tentative="1">
      <w:start w:val="1"/>
      <w:numFmt w:val="bullet"/>
      <w:lvlText w:val="o"/>
      <w:lvlJc w:val="left"/>
      <w:pPr>
        <w:ind w:left="2160" w:hanging="360"/>
      </w:pPr>
      <w:rPr>
        <w:rFonts w:ascii="Courier New" w:hAnsi="Courier New" w:cs="Courier New" w:hint="default"/>
      </w:rPr>
    </w:lvl>
    <w:lvl w:ilvl="2" w:tplc="5DD2C2DE" w:tentative="1">
      <w:start w:val="1"/>
      <w:numFmt w:val="bullet"/>
      <w:lvlText w:val=""/>
      <w:lvlJc w:val="left"/>
      <w:pPr>
        <w:ind w:left="2880" w:hanging="360"/>
      </w:pPr>
      <w:rPr>
        <w:rFonts w:ascii="Wingdings" w:hAnsi="Wingdings" w:hint="default"/>
      </w:rPr>
    </w:lvl>
    <w:lvl w:ilvl="3" w:tplc="77F440B2" w:tentative="1">
      <w:start w:val="1"/>
      <w:numFmt w:val="bullet"/>
      <w:lvlText w:val=""/>
      <w:lvlJc w:val="left"/>
      <w:pPr>
        <w:ind w:left="3600" w:hanging="360"/>
      </w:pPr>
      <w:rPr>
        <w:rFonts w:ascii="Symbol" w:hAnsi="Symbol" w:hint="default"/>
      </w:rPr>
    </w:lvl>
    <w:lvl w:ilvl="4" w:tplc="45C619C6" w:tentative="1">
      <w:start w:val="1"/>
      <w:numFmt w:val="bullet"/>
      <w:lvlText w:val="o"/>
      <w:lvlJc w:val="left"/>
      <w:pPr>
        <w:ind w:left="4320" w:hanging="360"/>
      </w:pPr>
      <w:rPr>
        <w:rFonts w:ascii="Courier New" w:hAnsi="Courier New" w:cs="Courier New" w:hint="default"/>
      </w:rPr>
    </w:lvl>
    <w:lvl w:ilvl="5" w:tplc="3E7A1B0A" w:tentative="1">
      <w:start w:val="1"/>
      <w:numFmt w:val="bullet"/>
      <w:lvlText w:val=""/>
      <w:lvlJc w:val="left"/>
      <w:pPr>
        <w:ind w:left="5040" w:hanging="360"/>
      </w:pPr>
      <w:rPr>
        <w:rFonts w:ascii="Wingdings" w:hAnsi="Wingdings" w:hint="default"/>
      </w:rPr>
    </w:lvl>
    <w:lvl w:ilvl="6" w:tplc="D1960746" w:tentative="1">
      <w:start w:val="1"/>
      <w:numFmt w:val="bullet"/>
      <w:lvlText w:val=""/>
      <w:lvlJc w:val="left"/>
      <w:pPr>
        <w:ind w:left="5760" w:hanging="360"/>
      </w:pPr>
      <w:rPr>
        <w:rFonts w:ascii="Symbol" w:hAnsi="Symbol" w:hint="default"/>
      </w:rPr>
    </w:lvl>
    <w:lvl w:ilvl="7" w:tplc="6478E356" w:tentative="1">
      <w:start w:val="1"/>
      <w:numFmt w:val="bullet"/>
      <w:lvlText w:val="o"/>
      <w:lvlJc w:val="left"/>
      <w:pPr>
        <w:ind w:left="6480" w:hanging="360"/>
      </w:pPr>
      <w:rPr>
        <w:rFonts w:ascii="Courier New" w:hAnsi="Courier New" w:cs="Courier New" w:hint="default"/>
      </w:rPr>
    </w:lvl>
    <w:lvl w:ilvl="8" w:tplc="129C52D6" w:tentative="1">
      <w:start w:val="1"/>
      <w:numFmt w:val="bullet"/>
      <w:lvlText w:val=""/>
      <w:lvlJc w:val="left"/>
      <w:pPr>
        <w:ind w:left="7200" w:hanging="360"/>
      </w:pPr>
      <w:rPr>
        <w:rFonts w:ascii="Wingdings" w:hAnsi="Wingdings" w:hint="default"/>
      </w:rPr>
    </w:lvl>
  </w:abstractNum>
  <w:abstractNum w:abstractNumId="2">
    <w:nsid w:val="08222F9E"/>
    <w:multiLevelType w:val="hybridMultilevel"/>
    <w:tmpl w:val="D68C6BA0"/>
    <w:lvl w:ilvl="0" w:tplc="E39A1EAE">
      <w:start w:val="1"/>
      <w:numFmt w:val="bullet"/>
      <w:lvlText w:val=""/>
      <w:lvlJc w:val="left"/>
      <w:pPr>
        <w:ind w:left="720" w:hanging="360"/>
      </w:pPr>
      <w:rPr>
        <w:rFonts w:ascii="Symbol" w:hAnsi="Symbol" w:hint="default"/>
      </w:rPr>
    </w:lvl>
    <w:lvl w:ilvl="1" w:tplc="40E646EC" w:tentative="1">
      <w:start w:val="1"/>
      <w:numFmt w:val="bullet"/>
      <w:lvlText w:val="o"/>
      <w:lvlJc w:val="left"/>
      <w:pPr>
        <w:ind w:left="1440" w:hanging="360"/>
      </w:pPr>
      <w:rPr>
        <w:rFonts w:ascii="Courier New" w:hAnsi="Courier New" w:cs="Courier New" w:hint="default"/>
      </w:rPr>
    </w:lvl>
    <w:lvl w:ilvl="2" w:tplc="460E086C" w:tentative="1">
      <w:start w:val="1"/>
      <w:numFmt w:val="bullet"/>
      <w:lvlText w:val=""/>
      <w:lvlJc w:val="left"/>
      <w:pPr>
        <w:ind w:left="2160" w:hanging="360"/>
      </w:pPr>
      <w:rPr>
        <w:rFonts w:ascii="Wingdings" w:hAnsi="Wingdings" w:hint="default"/>
      </w:rPr>
    </w:lvl>
    <w:lvl w:ilvl="3" w:tplc="891EB7FE" w:tentative="1">
      <w:start w:val="1"/>
      <w:numFmt w:val="bullet"/>
      <w:lvlText w:val=""/>
      <w:lvlJc w:val="left"/>
      <w:pPr>
        <w:ind w:left="2880" w:hanging="360"/>
      </w:pPr>
      <w:rPr>
        <w:rFonts w:ascii="Symbol" w:hAnsi="Symbol" w:hint="default"/>
      </w:rPr>
    </w:lvl>
    <w:lvl w:ilvl="4" w:tplc="0694D78A" w:tentative="1">
      <w:start w:val="1"/>
      <w:numFmt w:val="bullet"/>
      <w:lvlText w:val="o"/>
      <w:lvlJc w:val="left"/>
      <w:pPr>
        <w:ind w:left="3600" w:hanging="360"/>
      </w:pPr>
      <w:rPr>
        <w:rFonts w:ascii="Courier New" w:hAnsi="Courier New" w:cs="Courier New" w:hint="default"/>
      </w:rPr>
    </w:lvl>
    <w:lvl w:ilvl="5" w:tplc="46801C20" w:tentative="1">
      <w:start w:val="1"/>
      <w:numFmt w:val="bullet"/>
      <w:lvlText w:val=""/>
      <w:lvlJc w:val="left"/>
      <w:pPr>
        <w:ind w:left="4320" w:hanging="360"/>
      </w:pPr>
      <w:rPr>
        <w:rFonts w:ascii="Wingdings" w:hAnsi="Wingdings" w:hint="default"/>
      </w:rPr>
    </w:lvl>
    <w:lvl w:ilvl="6" w:tplc="7BEEF058" w:tentative="1">
      <w:start w:val="1"/>
      <w:numFmt w:val="bullet"/>
      <w:lvlText w:val=""/>
      <w:lvlJc w:val="left"/>
      <w:pPr>
        <w:ind w:left="5040" w:hanging="360"/>
      </w:pPr>
      <w:rPr>
        <w:rFonts w:ascii="Symbol" w:hAnsi="Symbol" w:hint="default"/>
      </w:rPr>
    </w:lvl>
    <w:lvl w:ilvl="7" w:tplc="10A037EA" w:tentative="1">
      <w:start w:val="1"/>
      <w:numFmt w:val="bullet"/>
      <w:lvlText w:val="o"/>
      <w:lvlJc w:val="left"/>
      <w:pPr>
        <w:ind w:left="5760" w:hanging="360"/>
      </w:pPr>
      <w:rPr>
        <w:rFonts w:ascii="Courier New" w:hAnsi="Courier New" w:cs="Courier New" w:hint="default"/>
      </w:rPr>
    </w:lvl>
    <w:lvl w:ilvl="8" w:tplc="7F42A412" w:tentative="1">
      <w:start w:val="1"/>
      <w:numFmt w:val="bullet"/>
      <w:lvlText w:val=""/>
      <w:lvlJc w:val="left"/>
      <w:pPr>
        <w:ind w:left="6480" w:hanging="360"/>
      </w:pPr>
      <w:rPr>
        <w:rFonts w:ascii="Wingdings" w:hAnsi="Wingdings" w:hint="default"/>
      </w:rPr>
    </w:lvl>
  </w:abstractNum>
  <w:abstractNum w:abstractNumId="3">
    <w:nsid w:val="134325B5"/>
    <w:multiLevelType w:val="hybridMultilevel"/>
    <w:tmpl w:val="95F09DB0"/>
    <w:lvl w:ilvl="0" w:tplc="EFA66EA4">
      <w:start w:val="1"/>
      <w:numFmt w:val="bullet"/>
      <w:lvlText w:val=""/>
      <w:lvlJc w:val="left"/>
      <w:pPr>
        <w:ind w:left="720" w:hanging="360"/>
      </w:pPr>
      <w:rPr>
        <w:rFonts w:ascii="Symbol" w:hAnsi="Symbol" w:hint="default"/>
      </w:rPr>
    </w:lvl>
    <w:lvl w:ilvl="1" w:tplc="E3C4703A" w:tentative="1">
      <w:start w:val="1"/>
      <w:numFmt w:val="bullet"/>
      <w:lvlText w:val="o"/>
      <w:lvlJc w:val="left"/>
      <w:pPr>
        <w:ind w:left="1440" w:hanging="360"/>
      </w:pPr>
      <w:rPr>
        <w:rFonts w:ascii="Courier New" w:hAnsi="Courier New" w:cs="Courier New" w:hint="default"/>
      </w:rPr>
    </w:lvl>
    <w:lvl w:ilvl="2" w:tplc="BCF6CB7E" w:tentative="1">
      <w:start w:val="1"/>
      <w:numFmt w:val="bullet"/>
      <w:lvlText w:val=""/>
      <w:lvlJc w:val="left"/>
      <w:pPr>
        <w:ind w:left="2160" w:hanging="360"/>
      </w:pPr>
      <w:rPr>
        <w:rFonts w:ascii="Wingdings" w:hAnsi="Wingdings" w:hint="default"/>
      </w:rPr>
    </w:lvl>
    <w:lvl w:ilvl="3" w:tplc="4D460B70" w:tentative="1">
      <w:start w:val="1"/>
      <w:numFmt w:val="bullet"/>
      <w:lvlText w:val=""/>
      <w:lvlJc w:val="left"/>
      <w:pPr>
        <w:ind w:left="2880" w:hanging="360"/>
      </w:pPr>
      <w:rPr>
        <w:rFonts w:ascii="Symbol" w:hAnsi="Symbol" w:hint="default"/>
      </w:rPr>
    </w:lvl>
    <w:lvl w:ilvl="4" w:tplc="38C64EBC" w:tentative="1">
      <w:start w:val="1"/>
      <w:numFmt w:val="bullet"/>
      <w:lvlText w:val="o"/>
      <w:lvlJc w:val="left"/>
      <w:pPr>
        <w:ind w:left="3600" w:hanging="360"/>
      </w:pPr>
      <w:rPr>
        <w:rFonts w:ascii="Courier New" w:hAnsi="Courier New" w:cs="Courier New" w:hint="default"/>
      </w:rPr>
    </w:lvl>
    <w:lvl w:ilvl="5" w:tplc="D5BC1EB6" w:tentative="1">
      <w:start w:val="1"/>
      <w:numFmt w:val="bullet"/>
      <w:lvlText w:val=""/>
      <w:lvlJc w:val="left"/>
      <w:pPr>
        <w:ind w:left="4320" w:hanging="360"/>
      </w:pPr>
      <w:rPr>
        <w:rFonts w:ascii="Wingdings" w:hAnsi="Wingdings" w:hint="default"/>
      </w:rPr>
    </w:lvl>
    <w:lvl w:ilvl="6" w:tplc="97A29962" w:tentative="1">
      <w:start w:val="1"/>
      <w:numFmt w:val="bullet"/>
      <w:lvlText w:val=""/>
      <w:lvlJc w:val="left"/>
      <w:pPr>
        <w:ind w:left="5040" w:hanging="360"/>
      </w:pPr>
      <w:rPr>
        <w:rFonts w:ascii="Symbol" w:hAnsi="Symbol" w:hint="default"/>
      </w:rPr>
    </w:lvl>
    <w:lvl w:ilvl="7" w:tplc="EE9C79AE" w:tentative="1">
      <w:start w:val="1"/>
      <w:numFmt w:val="bullet"/>
      <w:lvlText w:val="o"/>
      <w:lvlJc w:val="left"/>
      <w:pPr>
        <w:ind w:left="5760" w:hanging="360"/>
      </w:pPr>
      <w:rPr>
        <w:rFonts w:ascii="Courier New" w:hAnsi="Courier New" w:cs="Courier New" w:hint="default"/>
      </w:rPr>
    </w:lvl>
    <w:lvl w:ilvl="8" w:tplc="8E968486"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NDY3NTAHEsbGlgZGpko6SsGpxcWZ+XkgBSa1AAy677ssAAAA"/>
  </w:docVars>
  <w:rsids>
    <w:rsidRoot w:val="00A8393A"/>
    <w:rsid w:val="00000A7E"/>
    <w:rsid w:val="00004668"/>
    <w:rsid w:val="0002749C"/>
    <w:rsid w:val="00033C13"/>
    <w:rsid w:val="0006067B"/>
    <w:rsid w:val="000862B0"/>
    <w:rsid w:val="000A2BE5"/>
    <w:rsid w:val="000B7FB2"/>
    <w:rsid w:val="000E132D"/>
    <w:rsid w:val="00173CD8"/>
    <w:rsid w:val="001A3700"/>
    <w:rsid w:val="001D75DC"/>
    <w:rsid w:val="001F47B0"/>
    <w:rsid w:val="002128DC"/>
    <w:rsid w:val="002324B1"/>
    <w:rsid w:val="0023333D"/>
    <w:rsid w:val="0027162B"/>
    <w:rsid w:val="002740FD"/>
    <w:rsid w:val="00287C80"/>
    <w:rsid w:val="00291E6F"/>
    <w:rsid w:val="00292521"/>
    <w:rsid w:val="002A6446"/>
    <w:rsid w:val="002D65CE"/>
    <w:rsid w:val="003A254E"/>
    <w:rsid w:val="003A32AF"/>
    <w:rsid w:val="003D2B4C"/>
    <w:rsid w:val="003D406F"/>
    <w:rsid w:val="00406C2D"/>
    <w:rsid w:val="00453623"/>
    <w:rsid w:val="004B59D5"/>
    <w:rsid w:val="004C0504"/>
    <w:rsid w:val="004E189E"/>
    <w:rsid w:val="00506658"/>
    <w:rsid w:val="005300D6"/>
    <w:rsid w:val="00534B39"/>
    <w:rsid w:val="005A503A"/>
    <w:rsid w:val="005C7751"/>
    <w:rsid w:val="00620133"/>
    <w:rsid w:val="00624516"/>
    <w:rsid w:val="006247FC"/>
    <w:rsid w:val="0063108D"/>
    <w:rsid w:val="006353D1"/>
    <w:rsid w:val="00640F93"/>
    <w:rsid w:val="006412FF"/>
    <w:rsid w:val="006B2170"/>
    <w:rsid w:val="006D3DF5"/>
    <w:rsid w:val="006D6792"/>
    <w:rsid w:val="00700A5C"/>
    <w:rsid w:val="007119A2"/>
    <w:rsid w:val="007712E7"/>
    <w:rsid w:val="00775832"/>
    <w:rsid w:val="00783AFC"/>
    <w:rsid w:val="007D0372"/>
    <w:rsid w:val="007E0BAD"/>
    <w:rsid w:val="007F3AC4"/>
    <w:rsid w:val="007F7B62"/>
    <w:rsid w:val="00805F7D"/>
    <w:rsid w:val="00810272"/>
    <w:rsid w:val="00813CB7"/>
    <w:rsid w:val="0083199F"/>
    <w:rsid w:val="00835F3A"/>
    <w:rsid w:val="008406DC"/>
    <w:rsid w:val="008D57EA"/>
    <w:rsid w:val="00912131"/>
    <w:rsid w:val="009A1AE9"/>
    <w:rsid w:val="009B3F91"/>
    <w:rsid w:val="009F7357"/>
    <w:rsid w:val="00A242E5"/>
    <w:rsid w:val="00A31342"/>
    <w:rsid w:val="00A47F49"/>
    <w:rsid w:val="00A5191D"/>
    <w:rsid w:val="00A736A1"/>
    <w:rsid w:val="00A8393A"/>
    <w:rsid w:val="00AB4E4E"/>
    <w:rsid w:val="00AC7644"/>
    <w:rsid w:val="00B014CA"/>
    <w:rsid w:val="00B37643"/>
    <w:rsid w:val="00B40FBC"/>
    <w:rsid w:val="00B41F6F"/>
    <w:rsid w:val="00B54C32"/>
    <w:rsid w:val="00BD2863"/>
    <w:rsid w:val="00BD2C2D"/>
    <w:rsid w:val="00BF0583"/>
    <w:rsid w:val="00C33769"/>
    <w:rsid w:val="00CA23C7"/>
    <w:rsid w:val="00CB2F72"/>
    <w:rsid w:val="00CD3396"/>
    <w:rsid w:val="00D16C54"/>
    <w:rsid w:val="00D34E08"/>
    <w:rsid w:val="00D4304E"/>
    <w:rsid w:val="00D84B40"/>
    <w:rsid w:val="00D9582B"/>
    <w:rsid w:val="00DB6E19"/>
    <w:rsid w:val="00E2271E"/>
    <w:rsid w:val="00E27F5C"/>
    <w:rsid w:val="00E41DEE"/>
    <w:rsid w:val="00E732AD"/>
    <w:rsid w:val="00E96CBE"/>
    <w:rsid w:val="00EB12BE"/>
    <w:rsid w:val="00EB2204"/>
    <w:rsid w:val="00EB4165"/>
    <w:rsid w:val="00EC693C"/>
    <w:rsid w:val="00F1024B"/>
    <w:rsid w:val="00F65B22"/>
    <w:rsid w:val="00FA5B70"/>
    <w:rsid w:val="00FD4D33"/>
    <w:rsid w:val="00FF5BED"/>
    <w:rsid w:val="00FF6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 w:type="character" w:styleId="IntenseEmphasis">
    <w:name w:val="Intense Emphasis"/>
    <w:basedOn w:val="DefaultParagraphFont"/>
    <w:uiPriority w:val="21"/>
    <w:qFormat/>
    <w:rsid w:val="004C0504"/>
    <w:rPr>
      <w:i/>
      <w:iCs/>
      <w:color w:val="4F81BD" w:themeColor="accent1"/>
    </w:rPr>
  </w:style>
  <w:style w:type="paragraph" w:styleId="ListParagraph">
    <w:name w:val="List Paragraph"/>
    <w:basedOn w:val="Normal"/>
    <w:uiPriority w:val="34"/>
    <w:qFormat/>
    <w:rsid w:val="00E96CBE"/>
    <w:pPr>
      <w:ind w:left="720"/>
      <w:contextualSpacing/>
    </w:pPr>
  </w:style>
  <w:style w:type="paragraph" w:styleId="Bibliography">
    <w:name w:val="Bibliography"/>
    <w:basedOn w:val="Normal"/>
    <w:next w:val="Normal"/>
    <w:uiPriority w:val="37"/>
    <w:unhideWhenUsed/>
    <w:rsid w:val="00CA23C7"/>
    <w:pPr>
      <w:spacing w:after="0" w:line="480" w:lineRule="auto"/>
      <w:ind w:left="720" w:hanging="7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2470</Words>
  <Characters>14082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SH.NZ</cp:lastModifiedBy>
  <cp:revision>3</cp:revision>
  <dcterms:created xsi:type="dcterms:W3CDTF">2019-05-16T19:51:00Z</dcterms:created>
  <dcterms:modified xsi:type="dcterms:W3CDTF">2019-05-16T19:57:00Z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id="XNZg422s"/&gt;&lt;style id="http://www.zotero.org/styles/modern-language-association" locale="en-US" hasBibliography="1" bibliographyStyleHasBeenSet="1"/&gt;&lt;prefs&gt;&lt;pref name="fieldType" value="Field"/&gt;&lt;pr</vt:lpwstr>
  </property>
  <property fmtid="{D5CDD505-2E9C-101B-9397-08002B2CF9AE}" pid="3" name="ZOTERO_PREF_2">
    <vt:lpwstr>ef name="automaticJournalAbbreviations" value="true"/&gt;&lt;pref name="noteType" value="0"/&gt;&lt;/prefs&gt;&lt;/data&gt;</vt:lpwstr>
  </property>
</Properties>
</file>