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06235" w14:textId="77777777" w:rsidR="00BF1537" w:rsidRPr="000E7C26" w:rsidRDefault="00682F4D">
      <w:pPr>
        <w:rPr>
          <w:rFonts w:ascii="Arial" w:hAnsi="Arial" w:cs="Arial"/>
          <w:sz w:val="20"/>
          <w:szCs w:val="20"/>
        </w:rPr>
      </w:pPr>
      <w:r w:rsidRPr="000E7C26">
        <w:rPr>
          <w:rFonts w:ascii="Arial" w:hAnsi="Arial" w:cs="Arial"/>
          <w:sz w:val="20"/>
          <w:szCs w:val="20"/>
        </w:rPr>
        <w:t>ART 111</w:t>
      </w:r>
      <w:r w:rsidR="00C302DE">
        <w:rPr>
          <w:rFonts w:ascii="Arial" w:hAnsi="Arial" w:cs="Arial"/>
          <w:sz w:val="20"/>
          <w:szCs w:val="20"/>
        </w:rPr>
        <w:tab/>
      </w:r>
      <w:r w:rsidR="00C302DE">
        <w:rPr>
          <w:rFonts w:ascii="Arial" w:hAnsi="Arial" w:cs="Arial"/>
          <w:sz w:val="20"/>
          <w:szCs w:val="20"/>
        </w:rPr>
        <w:tab/>
      </w:r>
      <w:r w:rsidR="00C302DE">
        <w:rPr>
          <w:rFonts w:ascii="Arial" w:hAnsi="Arial" w:cs="Arial"/>
          <w:sz w:val="20"/>
          <w:szCs w:val="20"/>
        </w:rPr>
        <w:tab/>
      </w:r>
      <w:r w:rsidR="00C302DE">
        <w:rPr>
          <w:rFonts w:ascii="Arial" w:hAnsi="Arial" w:cs="Arial"/>
          <w:sz w:val="20"/>
          <w:szCs w:val="20"/>
        </w:rPr>
        <w:tab/>
      </w:r>
      <w:r w:rsidR="00C302DE">
        <w:rPr>
          <w:rFonts w:ascii="Arial" w:hAnsi="Arial" w:cs="Arial"/>
          <w:sz w:val="20"/>
          <w:szCs w:val="20"/>
        </w:rPr>
        <w:tab/>
      </w:r>
      <w:r w:rsidR="00C302DE">
        <w:rPr>
          <w:rFonts w:ascii="Arial" w:hAnsi="Arial" w:cs="Arial"/>
          <w:sz w:val="20"/>
          <w:szCs w:val="20"/>
        </w:rPr>
        <w:tab/>
      </w:r>
      <w:r w:rsidR="00C302DE">
        <w:rPr>
          <w:rFonts w:ascii="Arial" w:hAnsi="Arial" w:cs="Arial"/>
          <w:sz w:val="20"/>
          <w:szCs w:val="20"/>
        </w:rPr>
        <w:tab/>
        <w:t>Student Name:</w:t>
      </w:r>
    </w:p>
    <w:p w14:paraId="0AE437EA" w14:textId="13DBA7CF" w:rsidR="00682F4D" w:rsidRPr="000E7C26" w:rsidRDefault="007347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Homework: </w:t>
      </w:r>
      <w:r w:rsidR="00682F4D" w:rsidRPr="000E7C26">
        <w:rPr>
          <w:rFonts w:ascii="Arial" w:hAnsi="Arial" w:cs="Arial"/>
          <w:sz w:val="20"/>
          <w:szCs w:val="20"/>
        </w:rPr>
        <w:t xml:space="preserve">Reading Summary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02DE">
        <w:rPr>
          <w:rFonts w:ascii="Arial" w:hAnsi="Arial" w:cs="Arial"/>
          <w:sz w:val="20"/>
          <w:szCs w:val="20"/>
        </w:rPr>
        <w:t>Week #         :</w:t>
      </w:r>
    </w:p>
    <w:p w14:paraId="7041C95F" w14:textId="77777777" w:rsidR="00682F4D" w:rsidRPr="000E7C26" w:rsidRDefault="00682F4D">
      <w:pPr>
        <w:rPr>
          <w:sz w:val="20"/>
          <w:szCs w:val="20"/>
        </w:rPr>
      </w:pPr>
    </w:p>
    <w:tbl>
      <w:tblPr>
        <w:tblStyle w:val="TableGrid"/>
        <w:tblW w:w="10440" w:type="dxa"/>
        <w:tblInd w:w="-792" w:type="dxa"/>
        <w:tblLook w:val="04A0" w:firstRow="1" w:lastRow="0" w:firstColumn="1" w:lastColumn="0" w:noHBand="0" w:noVBand="1"/>
      </w:tblPr>
      <w:tblGrid>
        <w:gridCol w:w="1080"/>
        <w:gridCol w:w="3713"/>
        <w:gridCol w:w="2857"/>
        <w:gridCol w:w="2790"/>
      </w:tblGrid>
      <w:tr w:rsidR="00682F4D" w:rsidRPr="000E7C26" w14:paraId="10746ADC" w14:textId="77777777" w:rsidTr="003164DD">
        <w:tc>
          <w:tcPr>
            <w:tcW w:w="1080" w:type="dxa"/>
          </w:tcPr>
          <w:p w14:paraId="26D738A6" w14:textId="77777777" w:rsidR="00682F4D" w:rsidRPr="000E7C26" w:rsidRDefault="00682F4D" w:rsidP="00682F4D">
            <w:pPr>
              <w:jc w:val="center"/>
              <w:rPr>
                <w:rFonts w:ascii="Arial" w:hAnsi="Arial" w:cs="Arial"/>
              </w:rPr>
            </w:pPr>
            <w:r w:rsidRPr="000E7C26">
              <w:rPr>
                <w:rFonts w:ascii="Arial" w:hAnsi="Arial" w:cs="Arial"/>
              </w:rPr>
              <w:t>Chapter</w:t>
            </w:r>
          </w:p>
        </w:tc>
        <w:tc>
          <w:tcPr>
            <w:tcW w:w="3713" w:type="dxa"/>
          </w:tcPr>
          <w:p w14:paraId="29A50AF4" w14:textId="77777777" w:rsidR="00682F4D" w:rsidRPr="000E7C26" w:rsidRDefault="00682F4D" w:rsidP="00682F4D">
            <w:pPr>
              <w:jc w:val="center"/>
              <w:rPr>
                <w:rFonts w:ascii="Arial" w:hAnsi="Arial" w:cs="Arial"/>
              </w:rPr>
            </w:pPr>
            <w:r w:rsidRPr="000E7C26">
              <w:rPr>
                <w:rFonts w:ascii="Arial" w:hAnsi="Arial" w:cs="Arial"/>
              </w:rPr>
              <w:t>5 Bullet Synopsis</w:t>
            </w:r>
          </w:p>
        </w:tc>
        <w:tc>
          <w:tcPr>
            <w:tcW w:w="2857" w:type="dxa"/>
          </w:tcPr>
          <w:p w14:paraId="3BA1F387" w14:textId="77777777" w:rsidR="00682F4D" w:rsidRPr="000E7C26" w:rsidRDefault="00682F4D" w:rsidP="00682F4D">
            <w:pPr>
              <w:jc w:val="center"/>
              <w:rPr>
                <w:rFonts w:ascii="Arial" w:hAnsi="Arial" w:cs="Arial"/>
              </w:rPr>
            </w:pPr>
            <w:r w:rsidRPr="000E7C26">
              <w:rPr>
                <w:rFonts w:ascii="Arial" w:hAnsi="Arial" w:cs="Arial"/>
              </w:rPr>
              <w:t>Paragraph</w:t>
            </w:r>
          </w:p>
        </w:tc>
        <w:tc>
          <w:tcPr>
            <w:tcW w:w="2790" w:type="dxa"/>
          </w:tcPr>
          <w:p w14:paraId="4F08676C" w14:textId="77777777" w:rsidR="00682F4D" w:rsidRPr="000E7C26" w:rsidRDefault="00682F4D" w:rsidP="00682F4D">
            <w:pPr>
              <w:jc w:val="center"/>
              <w:rPr>
                <w:rFonts w:ascii="Arial" w:hAnsi="Arial" w:cs="Arial"/>
              </w:rPr>
            </w:pPr>
            <w:r w:rsidRPr="000E7C26">
              <w:rPr>
                <w:rFonts w:ascii="Arial" w:hAnsi="Arial" w:cs="Arial"/>
              </w:rPr>
              <w:t>Discussion Question</w:t>
            </w:r>
          </w:p>
        </w:tc>
      </w:tr>
      <w:tr w:rsidR="00682F4D" w14:paraId="34687B1B" w14:textId="77777777" w:rsidTr="003164DD">
        <w:tc>
          <w:tcPr>
            <w:tcW w:w="1080" w:type="dxa"/>
          </w:tcPr>
          <w:p w14:paraId="5D343E7B" w14:textId="77777777" w:rsidR="00682F4D" w:rsidRPr="00682F4D" w:rsidRDefault="00682F4D" w:rsidP="00682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3" w:type="dxa"/>
          </w:tcPr>
          <w:p w14:paraId="384DD63E" w14:textId="77777777" w:rsidR="00682F4D" w:rsidRPr="000E7C26" w:rsidRDefault="00682F4D" w:rsidP="00143EB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E7C26">
              <w:rPr>
                <w:rFonts w:ascii="Arial" w:hAnsi="Arial" w:cs="Arial"/>
                <w:i/>
                <w:sz w:val="16"/>
                <w:szCs w:val="16"/>
              </w:rPr>
              <w:t>5 bullets synopsis of the chapter.  Like writing the synopsis of a movie: pull the most important five things from the reading [as if you were teaching this reading to another person].  Each bullet should be one sentence.</w:t>
            </w:r>
          </w:p>
        </w:tc>
        <w:tc>
          <w:tcPr>
            <w:tcW w:w="2857" w:type="dxa"/>
          </w:tcPr>
          <w:p w14:paraId="1D20CF09" w14:textId="77777777" w:rsidR="00682F4D" w:rsidRPr="000E7C26" w:rsidRDefault="00143EB2" w:rsidP="000E7C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E7C26">
              <w:rPr>
                <w:rFonts w:ascii="Arial" w:hAnsi="Arial" w:cs="Arial"/>
                <w:i/>
                <w:sz w:val="16"/>
                <w:szCs w:val="16"/>
              </w:rPr>
              <w:t>One paragraph that explains the most important thing you learned in the reading, and why. 3-5 sentences.</w:t>
            </w:r>
            <w:r w:rsidR="000E7C2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E7C26">
              <w:rPr>
                <w:rFonts w:ascii="Arial" w:hAnsi="Arial" w:cs="Arial"/>
                <w:i/>
                <w:sz w:val="16"/>
                <w:szCs w:val="16"/>
              </w:rPr>
              <w:t xml:space="preserve">This is NOT another </w:t>
            </w:r>
            <w:r w:rsidR="00C302DE" w:rsidRPr="000E7C26">
              <w:rPr>
                <w:rFonts w:ascii="Arial" w:hAnsi="Arial" w:cs="Arial"/>
                <w:i/>
                <w:sz w:val="16"/>
                <w:szCs w:val="16"/>
              </w:rPr>
              <w:t>bullet;</w:t>
            </w:r>
            <w:r w:rsidRPr="000E7C26">
              <w:rPr>
                <w:rFonts w:ascii="Arial" w:hAnsi="Arial" w:cs="Arial"/>
                <w:i/>
                <w:sz w:val="16"/>
                <w:szCs w:val="16"/>
              </w:rPr>
              <w:t xml:space="preserve"> it is the most significant thing that had a </w:t>
            </w:r>
            <w:r w:rsidRPr="00B94E7B">
              <w:rPr>
                <w:rFonts w:ascii="Arial" w:hAnsi="Arial" w:cs="Arial"/>
                <w:i/>
                <w:sz w:val="16"/>
                <w:szCs w:val="16"/>
                <w:u w:val="single"/>
              </w:rPr>
              <w:t>personal impact on you</w:t>
            </w:r>
            <w:r w:rsidRPr="000E7C2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790" w:type="dxa"/>
          </w:tcPr>
          <w:p w14:paraId="0EB33CD4" w14:textId="77777777" w:rsidR="00143EB2" w:rsidRPr="000E7C26" w:rsidRDefault="00143EB2" w:rsidP="00143EB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E7C26">
              <w:rPr>
                <w:rFonts w:ascii="Arial" w:hAnsi="Arial" w:cs="Arial"/>
                <w:i/>
                <w:sz w:val="16"/>
                <w:szCs w:val="16"/>
              </w:rPr>
              <w:t>Develop a discussion question about the reading for the class discussion</w:t>
            </w:r>
            <w:r w:rsidR="00C302D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D31391B" w14:textId="77777777" w:rsidR="00682F4D" w:rsidRPr="000E7C26" w:rsidRDefault="00682F4D" w:rsidP="00143EB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82F4D" w14:paraId="4895667D" w14:textId="77777777" w:rsidTr="003164DD">
        <w:tc>
          <w:tcPr>
            <w:tcW w:w="1080" w:type="dxa"/>
          </w:tcPr>
          <w:p w14:paraId="27477A6D" w14:textId="3D97A7C7" w:rsidR="00682F4D" w:rsidRPr="00682F4D" w:rsidRDefault="00316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713" w:type="dxa"/>
          </w:tcPr>
          <w:p w14:paraId="7C30633D" w14:textId="033A0B39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316017" w:rsidRPr="00701DB3">
              <w:rPr>
                <w:rFonts w:ascii="Times New Roman" w:hAnsi="Times New Roman" w:cs="Times New Roman"/>
              </w:rPr>
              <w:t xml:space="preserve"> Elements and Principles are basic of arts, which are explained by the principle of design. </w:t>
            </w:r>
          </w:p>
          <w:p w14:paraId="675C0B7A" w14:textId="1FAA1056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316017" w:rsidRPr="00701DB3">
              <w:rPr>
                <w:rFonts w:ascii="Times New Roman" w:hAnsi="Times New Roman" w:cs="Times New Roman"/>
              </w:rPr>
              <w:t xml:space="preserve"> Line and shape are the two</w:t>
            </w:r>
            <w:r w:rsidR="00155410" w:rsidRPr="00701DB3">
              <w:rPr>
                <w:rFonts w:ascii="Times New Roman" w:hAnsi="Times New Roman" w:cs="Times New Roman"/>
              </w:rPr>
              <w:t xml:space="preserve"> basic elements of </w:t>
            </w:r>
            <w:r w:rsidR="00701DB3" w:rsidRPr="00701DB3">
              <w:rPr>
                <w:rFonts w:ascii="Times New Roman" w:hAnsi="Times New Roman" w:cs="Times New Roman"/>
              </w:rPr>
              <w:t xml:space="preserve">the </w:t>
            </w:r>
            <w:r w:rsidR="00155410" w:rsidRPr="00701DB3">
              <w:rPr>
                <w:rFonts w:ascii="Times New Roman" w:hAnsi="Times New Roman" w:cs="Times New Roman"/>
              </w:rPr>
              <w:t xml:space="preserve">artwork. </w:t>
            </w:r>
          </w:p>
          <w:p w14:paraId="51312BF3" w14:textId="7E4106AD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155410" w:rsidRPr="00701DB3">
              <w:rPr>
                <w:rFonts w:ascii="Times New Roman" w:hAnsi="Times New Roman" w:cs="Times New Roman"/>
              </w:rPr>
              <w:t xml:space="preserve"> Two</w:t>
            </w:r>
            <w:r w:rsidR="00701DB3" w:rsidRPr="00701DB3">
              <w:rPr>
                <w:rFonts w:ascii="Times New Roman" w:hAnsi="Times New Roman" w:cs="Times New Roman"/>
              </w:rPr>
              <w:t>-</w:t>
            </w:r>
            <w:r w:rsidR="00155410" w:rsidRPr="00701DB3">
              <w:rPr>
                <w:rFonts w:ascii="Times New Roman" w:hAnsi="Times New Roman" w:cs="Times New Roman"/>
              </w:rPr>
              <w:t xml:space="preserve">dimensional art helps to elaborate the images in our mind, in a remarkably elegant manner. </w:t>
            </w:r>
          </w:p>
          <w:p w14:paraId="666FE0F1" w14:textId="53C30474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155410" w:rsidRPr="00701DB3">
              <w:rPr>
                <w:rFonts w:ascii="Times New Roman" w:hAnsi="Times New Roman" w:cs="Times New Roman"/>
              </w:rPr>
              <w:t xml:space="preserve"> Contrary to two</w:t>
            </w:r>
            <w:r w:rsidR="00701DB3" w:rsidRPr="00701DB3">
              <w:rPr>
                <w:rFonts w:ascii="Times New Roman" w:hAnsi="Times New Roman" w:cs="Times New Roman"/>
              </w:rPr>
              <w:t>-</w:t>
            </w:r>
            <w:r w:rsidR="003164DD">
              <w:rPr>
                <w:rFonts w:ascii="Times New Roman" w:hAnsi="Times New Roman" w:cs="Times New Roman"/>
              </w:rPr>
              <w:t>dimensional art;</w:t>
            </w:r>
            <w:r w:rsidR="00155410" w:rsidRPr="00701DB3">
              <w:rPr>
                <w:rFonts w:ascii="Times New Roman" w:hAnsi="Times New Roman" w:cs="Times New Roman"/>
              </w:rPr>
              <w:t xml:space="preserve"> height, width and depth </w:t>
            </w:r>
            <w:r w:rsidR="00701DB3" w:rsidRPr="00701DB3">
              <w:rPr>
                <w:rFonts w:ascii="Times New Roman" w:hAnsi="Times New Roman" w:cs="Times New Roman"/>
              </w:rPr>
              <w:t>are</w:t>
            </w:r>
            <w:r w:rsidR="00155410" w:rsidRPr="00701DB3">
              <w:rPr>
                <w:rFonts w:ascii="Times New Roman" w:hAnsi="Times New Roman" w:cs="Times New Roman"/>
              </w:rPr>
              <w:t xml:space="preserve"> required to create three</w:t>
            </w:r>
            <w:r w:rsidR="00701DB3" w:rsidRPr="00701DB3">
              <w:rPr>
                <w:rFonts w:ascii="Times New Roman" w:hAnsi="Times New Roman" w:cs="Times New Roman"/>
              </w:rPr>
              <w:t>-</w:t>
            </w:r>
            <w:r w:rsidR="00155410" w:rsidRPr="00701DB3">
              <w:rPr>
                <w:rFonts w:ascii="Times New Roman" w:hAnsi="Times New Roman" w:cs="Times New Roman"/>
              </w:rPr>
              <w:t xml:space="preserve">dimensional art. </w:t>
            </w:r>
          </w:p>
          <w:p w14:paraId="6D156B51" w14:textId="1CBFA73B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801EBA" w:rsidRPr="00701DB3">
              <w:rPr>
                <w:rFonts w:ascii="Times New Roman" w:hAnsi="Times New Roman" w:cs="Times New Roman"/>
              </w:rPr>
              <w:t xml:space="preserve"> Geometric and Organic are two forms of shapes, composed of regular and irregular lines respectively. </w:t>
            </w:r>
          </w:p>
        </w:tc>
        <w:tc>
          <w:tcPr>
            <w:tcW w:w="2857" w:type="dxa"/>
          </w:tcPr>
          <w:p w14:paraId="69C30699" w14:textId="2EB74353" w:rsidR="00682F4D" w:rsidRPr="00701DB3" w:rsidRDefault="00B532E5" w:rsidP="00B532E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believe that </w:t>
            </w:r>
            <w:r w:rsidR="00801EBA" w:rsidRPr="00701DB3">
              <w:rPr>
                <w:rFonts w:ascii="Times New Roman" w:hAnsi="Times New Roman" w:cs="Times New Roman"/>
              </w:rPr>
              <w:t xml:space="preserve">positive and negative images are the geometrical shapes drawn in </w:t>
            </w:r>
            <w:r w:rsidR="00701DB3" w:rsidRPr="00701DB3">
              <w:rPr>
                <w:rFonts w:ascii="Times New Roman" w:hAnsi="Times New Roman" w:cs="Times New Roman"/>
              </w:rPr>
              <w:t xml:space="preserve">a </w:t>
            </w:r>
            <w:r w:rsidR="00801EBA" w:rsidRPr="00701DB3">
              <w:rPr>
                <w:rFonts w:ascii="Times New Roman" w:hAnsi="Times New Roman" w:cs="Times New Roman"/>
              </w:rPr>
              <w:t xml:space="preserve">different manner. Their positivity or negativity is further depicted by illustrating them with different colors. </w:t>
            </w:r>
            <w:r w:rsidR="00D3325A" w:rsidRPr="00701DB3">
              <w:rPr>
                <w:rFonts w:ascii="Times New Roman" w:hAnsi="Times New Roman" w:cs="Times New Roman"/>
              </w:rPr>
              <w:t xml:space="preserve">The works of Miriam Schapiro, Shepard </w:t>
            </w:r>
            <w:proofErr w:type="spellStart"/>
            <w:r w:rsidR="00D3325A" w:rsidRPr="00701DB3">
              <w:rPr>
                <w:rFonts w:ascii="Times New Roman" w:hAnsi="Times New Roman" w:cs="Times New Roman"/>
              </w:rPr>
              <w:t>Fairey</w:t>
            </w:r>
            <w:proofErr w:type="spellEnd"/>
            <w:r w:rsidR="00D3325A" w:rsidRPr="00701DB3">
              <w:rPr>
                <w:rFonts w:ascii="Times New Roman" w:hAnsi="Times New Roman" w:cs="Times New Roman"/>
              </w:rPr>
              <w:t xml:space="preserve"> and Georgia O’ </w:t>
            </w:r>
            <w:proofErr w:type="spellStart"/>
            <w:r w:rsidR="00D3325A" w:rsidRPr="00701DB3">
              <w:rPr>
                <w:rFonts w:ascii="Times New Roman" w:hAnsi="Times New Roman" w:cs="Times New Roman"/>
              </w:rPr>
              <w:t>Keeffe</w:t>
            </w:r>
            <w:proofErr w:type="spellEnd"/>
            <w:r w:rsidR="00D3325A" w:rsidRPr="00701DB3">
              <w:rPr>
                <w:rFonts w:ascii="Times New Roman" w:hAnsi="Times New Roman" w:cs="Times New Roman"/>
              </w:rPr>
              <w:t xml:space="preserve"> are some examples of such creativity. </w:t>
            </w:r>
          </w:p>
        </w:tc>
        <w:tc>
          <w:tcPr>
            <w:tcW w:w="2790" w:type="dxa"/>
          </w:tcPr>
          <w:p w14:paraId="79E1054D" w14:textId="7940C256" w:rsidR="00682F4D" w:rsidRPr="00701DB3" w:rsidRDefault="00D3325A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How geometrical diagrams become so cognizant to human memory?</w:t>
            </w:r>
            <w:r w:rsidR="003164D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82F4D" w14:paraId="795BE6D2" w14:textId="77777777" w:rsidTr="003164DD">
        <w:tc>
          <w:tcPr>
            <w:tcW w:w="1080" w:type="dxa"/>
          </w:tcPr>
          <w:p w14:paraId="2689ABA5" w14:textId="4851D926" w:rsidR="00682F4D" w:rsidRPr="00682F4D" w:rsidRDefault="00D3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713" w:type="dxa"/>
          </w:tcPr>
          <w:p w14:paraId="0A8A9171" w14:textId="357BABE2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D3325A" w:rsidRPr="00701DB3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="00D3325A" w:rsidRPr="00701DB3">
              <w:rPr>
                <w:rFonts w:ascii="Times New Roman" w:hAnsi="Times New Roman" w:cs="Times New Roman"/>
              </w:rPr>
              <w:t>Denon</w:t>
            </w:r>
            <w:proofErr w:type="spellEnd"/>
            <w:r w:rsidR="00D3325A" w:rsidRPr="00701DB3">
              <w:rPr>
                <w:rFonts w:ascii="Times New Roman" w:hAnsi="Times New Roman" w:cs="Times New Roman"/>
              </w:rPr>
              <w:t xml:space="preserve">, the French artist, each object in the universe is three dimensional. </w:t>
            </w:r>
          </w:p>
          <w:p w14:paraId="00FA4DE2" w14:textId="32A125F6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D3325A" w:rsidRPr="00701DB3">
              <w:rPr>
                <w:rFonts w:ascii="Times New Roman" w:hAnsi="Times New Roman" w:cs="Times New Roman"/>
              </w:rPr>
              <w:t xml:space="preserve"> Shapes with three dimensions are </w:t>
            </w:r>
            <w:r w:rsidR="00D3325A" w:rsidRPr="00701DB3">
              <w:rPr>
                <w:rFonts w:ascii="Times New Roman" w:hAnsi="Times New Roman" w:cs="Times New Roman"/>
              </w:rPr>
              <w:lastRenderedPageBreak/>
              <w:t xml:space="preserve">important for 3-D modelling.  </w:t>
            </w:r>
          </w:p>
          <w:p w14:paraId="1D8A8290" w14:textId="7324B7AB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D3325A" w:rsidRPr="00701DB3">
              <w:rPr>
                <w:rFonts w:ascii="Times New Roman" w:hAnsi="Times New Roman" w:cs="Times New Roman"/>
              </w:rPr>
              <w:t xml:space="preserve"> A form is actually a three</w:t>
            </w:r>
            <w:r w:rsidR="00701DB3" w:rsidRPr="00701DB3">
              <w:rPr>
                <w:rFonts w:ascii="Times New Roman" w:hAnsi="Times New Roman" w:cs="Times New Roman"/>
              </w:rPr>
              <w:t>-</w:t>
            </w:r>
            <w:r w:rsidR="00D3325A" w:rsidRPr="00701DB3">
              <w:rPr>
                <w:rFonts w:ascii="Times New Roman" w:hAnsi="Times New Roman" w:cs="Times New Roman"/>
              </w:rPr>
              <w:t xml:space="preserve">dimensional form and exists in a solid manner.  </w:t>
            </w:r>
          </w:p>
          <w:p w14:paraId="65BF8F46" w14:textId="510A357D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D3325A" w:rsidRPr="00701DB3">
              <w:rPr>
                <w:rFonts w:ascii="Times New Roman" w:hAnsi="Times New Roman" w:cs="Times New Roman"/>
              </w:rPr>
              <w:t xml:space="preserve"> </w:t>
            </w:r>
            <w:r w:rsidR="002217AE" w:rsidRPr="00701DB3">
              <w:rPr>
                <w:rFonts w:ascii="Times New Roman" w:hAnsi="Times New Roman" w:cs="Times New Roman"/>
              </w:rPr>
              <w:t>Geometrical</w:t>
            </w:r>
            <w:r w:rsidR="00D3325A" w:rsidRPr="00701DB3">
              <w:rPr>
                <w:rFonts w:ascii="Times New Roman" w:hAnsi="Times New Roman" w:cs="Times New Roman"/>
              </w:rPr>
              <w:t xml:space="preserve"> </w:t>
            </w:r>
            <w:r w:rsidR="002217AE" w:rsidRPr="00701DB3">
              <w:rPr>
                <w:rFonts w:ascii="Times New Roman" w:hAnsi="Times New Roman" w:cs="Times New Roman"/>
              </w:rPr>
              <w:t>forms</w:t>
            </w:r>
            <w:r w:rsidR="00D3325A" w:rsidRPr="00701DB3">
              <w:rPr>
                <w:rFonts w:ascii="Times New Roman" w:hAnsi="Times New Roman" w:cs="Times New Roman"/>
              </w:rPr>
              <w:t xml:space="preserve"> are different from regular images we experience. Some example of geometrical forms include</w:t>
            </w:r>
            <w:r w:rsidR="00701DB3" w:rsidRPr="00701DB3">
              <w:rPr>
                <w:rFonts w:ascii="Times New Roman" w:hAnsi="Times New Roman" w:cs="Times New Roman"/>
              </w:rPr>
              <w:t>s</w:t>
            </w:r>
            <w:r w:rsidR="00D3325A" w:rsidRPr="00701DB3">
              <w:rPr>
                <w:rFonts w:ascii="Times New Roman" w:hAnsi="Times New Roman" w:cs="Times New Roman"/>
              </w:rPr>
              <w:t xml:space="preserve"> the </w:t>
            </w:r>
            <w:r w:rsidR="002217AE" w:rsidRPr="00701DB3">
              <w:rPr>
                <w:rFonts w:ascii="Times New Roman" w:hAnsi="Times New Roman" w:cs="Times New Roman"/>
              </w:rPr>
              <w:t xml:space="preserve">great Sphinx of Giza and David Smith’s stainless steel </w:t>
            </w:r>
            <w:proofErr w:type="spellStart"/>
            <w:r w:rsidR="002217AE" w:rsidRPr="00701DB3">
              <w:rPr>
                <w:rFonts w:ascii="Times New Roman" w:hAnsi="Times New Roman" w:cs="Times New Roman"/>
              </w:rPr>
              <w:t>Cubi</w:t>
            </w:r>
            <w:proofErr w:type="spellEnd"/>
            <w:r w:rsidR="002217AE" w:rsidRPr="00701DB3">
              <w:rPr>
                <w:rFonts w:ascii="Times New Roman" w:hAnsi="Times New Roman" w:cs="Times New Roman"/>
              </w:rPr>
              <w:t xml:space="preserve"> series. </w:t>
            </w:r>
            <w:r w:rsidR="00D3325A" w:rsidRPr="00701DB3">
              <w:rPr>
                <w:rFonts w:ascii="Times New Roman" w:hAnsi="Times New Roman" w:cs="Times New Roman"/>
              </w:rPr>
              <w:t xml:space="preserve">  </w:t>
            </w:r>
          </w:p>
          <w:p w14:paraId="00E86848" w14:textId="058EC437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D3325A" w:rsidRPr="00701DB3">
              <w:rPr>
                <w:rFonts w:ascii="Times New Roman" w:hAnsi="Times New Roman" w:cs="Times New Roman"/>
              </w:rPr>
              <w:t xml:space="preserve"> Artists of the ancient world were inspired </w:t>
            </w:r>
            <w:r w:rsidR="00701DB3" w:rsidRPr="00701DB3">
              <w:rPr>
                <w:rFonts w:ascii="Times New Roman" w:hAnsi="Times New Roman" w:cs="Times New Roman"/>
              </w:rPr>
              <w:t>by</w:t>
            </w:r>
            <w:r w:rsidR="00D3325A" w:rsidRPr="00701DB3">
              <w:rPr>
                <w:rFonts w:ascii="Times New Roman" w:hAnsi="Times New Roman" w:cs="Times New Roman"/>
              </w:rPr>
              <w:t xml:space="preserve"> their everyday experiences. </w:t>
            </w:r>
          </w:p>
        </w:tc>
        <w:tc>
          <w:tcPr>
            <w:tcW w:w="2857" w:type="dxa"/>
          </w:tcPr>
          <w:p w14:paraId="6EF546E7" w14:textId="09895EDF" w:rsidR="00682F4D" w:rsidRPr="00701DB3" w:rsidRDefault="00B532E5" w:rsidP="00B532E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This chapter present the idea that </w:t>
            </w:r>
            <w:r w:rsidR="000C2CF6" w:rsidRPr="00701DB3">
              <w:rPr>
                <w:rFonts w:ascii="Times New Roman" w:hAnsi="Times New Roman" w:cs="Times New Roman"/>
              </w:rPr>
              <w:t xml:space="preserve">Human’s perception </w:t>
            </w:r>
            <w:r>
              <w:rPr>
                <w:rFonts w:ascii="Times New Roman" w:hAnsi="Times New Roman" w:cs="Times New Roman"/>
              </w:rPr>
              <w:t xml:space="preserve">about </w:t>
            </w:r>
            <w:r w:rsidR="000C2CF6" w:rsidRPr="00701DB3">
              <w:rPr>
                <w:rFonts w:ascii="Times New Roman" w:hAnsi="Times New Roman" w:cs="Times New Roman"/>
              </w:rPr>
              <w:t>mass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C2CF6" w:rsidRPr="00701DB3">
              <w:rPr>
                <w:rFonts w:ascii="Times New Roman" w:hAnsi="Times New Roman" w:cs="Times New Roman"/>
              </w:rPr>
              <w:t xml:space="preserve">influence their reaction and </w:t>
            </w:r>
            <w:r w:rsidR="000C2CF6" w:rsidRPr="00701DB3">
              <w:rPr>
                <w:rFonts w:ascii="Times New Roman" w:hAnsi="Times New Roman" w:cs="Times New Roman"/>
              </w:rPr>
              <w:lastRenderedPageBreak/>
              <w:t xml:space="preserve">feeling about a substance. </w:t>
            </w:r>
            <w:r>
              <w:rPr>
                <w:rFonts w:ascii="Times New Roman" w:hAnsi="Times New Roman" w:cs="Times New Roman"/>
              </w:rPr>
              <w:t>I believe i</w:t>
            </w:r>
            <w:r w:rsidR="000C2CF6" w:rsidRPr="00701DB3">
              <w:rPr>
                <w:rFonts w:ascii="Times New Roman" w:hAnsi="Times New Roman" w:cs="Times New Roman"/>
              </w:rPr>
              <w:t xml:space="preserve">t </w:t>
            </w:r>
            <w:r>
              <w:rPr>
                <w:rFonts w:ascii="Times New Roman" w:hAnsi="Times New Roman" w:cs="Times New Roman"/>
              </w:rPr>
              <w:t>illustrate</w:t>
            </w:r>
            <w:r w:rsidR="00BB600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2CF6" w:rsidRPr="00701DB3">
              <w:rPr>
                <w:rFonts w:ascii="Times New Roman" w:hAnsi="Times New Roman" w:cs="Times New Roman"/>
              </w:rPr>
              <w:t xml:space="preserve">that objects are a reflection of </w:t>
            </w:r>
            <w:r w:rsidR="00701DB3" w:rsidRPr="00701DB3">
              <w:rPr>
                <w:rFonts w:ascii="Times New Roman" w:hAnsi="Times New Roman" w:cs="Times New Roman"/>
              </w:rPr>
              <w:t xml:space="preserve">the </w:t>
            </w:r>
            <w:r w:rsidR="000C2CF6" w:rsidRPr="00701DB3">
              <w:rPr>
                <w:rFonts w:ascii="Times New Roman" w:hAnsi="Times New Roman" w:cs="Times New Roman"/>
              </w:rPr>
              <w:t xml:space="preserve">human imagination. When artists create a work of art, their perception of mass in large objects, their experience with smaller objects and their understanding of forces of nature </w:t>
            </w:r>
            <w:r w:rsidR="00C77B6A" w:rsidRPr="00701DB3">
              <w:rPr>
                <w:rFonts w:ascii="Times New Roman" w:hAnsi="Times New Roman" w:cs="Times New Roman"/>
              </w:rPr>
              <w:t xml:space="preserve">impact their creation. </w:t>
            </w:r>
          </w:p>
        </w:tc>
        <w:tc>
          <w:tcPr>
            <w:tcW w:w="2790" w:type="dxa"/>
          </w:tcPr>
          <w:p w14:paraId="52AE0753" w14:textId="04E19151" w:rsidR="00682F4D" w:rsidRPr="00701DB3" w:rsidRDefault="00665FE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lastRenderedPageBreak/>
              <w:t>Do the forces of nature impact our creation?</w:t>
            </w:r>
          </w:p>
        </w:tc>
      </w:tr>
      <w:tr w:rsidR="00682F4D" w14:paraId="46CF1537" w14:textId="77777777" w:rsidTr="003164DD">
        <w:tc>
          <w:tcPr>
            <w:tcW w:w="1080" w:type="dxa"/>
          </w:tcPr>
          <w:p w14:paraId="55B3072A" w14:textId="5C90865F" w:rsidR="00682F4D" w:rsidRPr="00682F4D" w:rsidRDefault="00665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713" w:type="dxa"/>
          </w:tcPr>
          <w:p w14:paraId="5026C048" w14:textId="75DD6A46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474A7D" w:rsidRPr="00701DB3">
              <w:rPr>
                <w:rFonts w:ascii="Times New Roman" w:hAnsi="Times New Roman" w:cs="Times New Roman"/>
              </w:rPr>
              <w:t xml:space="preserve"> Albert Einstein defined imagination as </w:t>
            </w:r>
            <w:r w:rsidR="00701DB3" w:rsidRPr="00701DB3">
              <w:rPr>
                <w:rFonts w:ascii="Times New Roman" w:hAnsi="Times New Roman" w:cs="Times New Roman"/>
              </w:rPr>
              <w:t xml:space="preserve">an </w:t>
            </w:r>
            <w:r w:rsidR="00474A7D" w:rsidRPr="00701DB3">
              <w:rPr>
                <w:rFonts w:ascii="Times New Roman" w:hAnsi="Times New Roman" w:cs="Times New Roman"/>
              </w:rPr>
              <w:t>illusion since he did not ha</w:t>
            </w:r>
            <w:r w:rsidR="00701DB3" w:rsidRPr="00701DB3">
              <w:rPr>
                <w:rFonts w:ascii="Times New Roman" w:hAnsi="Times New Roman" w:cs="Times New Roman"/>
              </w:rPr>
              <w:t>ve</w:t>
            </w:r>
            <w:r w:rsidR="00474A7D" w:rsidRPr="00701DB3">
              <w:rPr>
                <w:rFonts w:ascii="Times New Roman" w:hAnsi="Times New Roman" w:cs="Times New Roman"/>
              </w:rPr>
              <w:t xml:space="preserve"> art in mind. </w:t>
            </w:r>
          </w:p>
          <w:p w14:paraId="79AB64D1" w14:textId="6F4D744A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153787" w:rsidRPr="00701DB3">
              <w:rPr>
                <w:rFonts w:ascii="Times New Roman" w:hAnsi="Times New Roman" w:cs="Times New Roman"/>
              </w:rPr>
              <w:t xml:space="preserve"> </w:t>
            </w:r>
            <w:r w:rsidR="006756AD" w:rsidRPr="00701DB3">
              <w:rPr>
                <w:rFonts w:ascii="Times New Roman" w:hAnsi="Times New Roman" w:cs="Times New Roman"/>
              </w:rPr>
              <w:t>Value, Space</w:t>
            </w:r>
            <w:r w:rsidR="000C0352">
              <w:rPr>
                <w:rFonts w:ascii="Times New Roman" w:hAnsi="Times New Roman" w:cs="Times New Roman"/>
              </w:rPr>
              <w:t>,</w:t>
            </w:r>
            <w:r w:rsidR="006756AD" w:rsidRPr="00701DB3">
              <w:rPr>
                <w:rFonts w:ascii="Times New Roman" w:hAnsi="Times New Roman" w:cs="Times New Roman"/>
              </w:rPr>
              <w:t xml:space="preserve"> and perspective evoke the historical visual experience of human. </w:t>
            </w:r>
          </w:p>
          <w:p w14:paraId="3F479DE3" w14:textId="07447C61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6756AD" w:rsidRPr="00701DB3">
              <w:rPr>
                <w:rFonts w:ascii="Times New Roman" w:hAnsi="Times New Roman" w:cs="Times New Roman"/>
              </w:rPr>
              <w:t xml:space="preserve"> Lightness and darkness </w:t>
            </w:r>
            <w:r w:rsidR="00701DB3" w:rsidRPr="00701DB3">
              <w:rPr>
                <w:rFonts w:ascii="Times New Roman" w:hAnsi="Times New Roman" w:cs="Times New Roman"/>
              </w:rPr>
              <w:t>are</w:t>
            </w:r>
            <w:r w:rsidR="006756AD" w:rsidRPr="00701DB3">
              <w:rPr>
                <w:rFonts w:ascii="Times New Roman" w:hAnsi="Times New Roman" w:cs="Times New Roman"/>
              </w:rPr>
              <w:t xml:space="preserve"> referred to as the Value. Film ‘Noir’ and ‘the black film’ are example of such perception. </w:t>
            </w:r>
          </w:p>
          <w:p w14:paraId="02B158F3" w14:textId="68AE0531" w:rsidR="00076E35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lastRenderedPageBreak/>
              <w:t>-</w:t>
            </w:r>
            <w:r w:rsidR="00EB75EE" w:rsidRPr="00701DB3">
              <w:rPr>
                <w:rFonts w:ascii="Times New Roman" w:hAnsi="Times New Roman" w:cs="Times New Roman"/>
              </w:rPr>
              <w:t xml:space="preserve"> The effects of light </w:t>
            </w:r>
            <w:r w:rsidR="00076E35" w:rsidRPr="00701DB3">
              <w:rPr>
                <w:rFonts w:ascii="Times New Roman" w:hAnsi="Times New Roman" w:cs="Times New Roman"/>
              </w:rPr>
              <w:t xml:space="preserve">are used to mimic the appearance of things. </w:t>
            </w:r>
          </w:p>
          <w:p w14:paraId="201CB9AF" w14:textId="69644198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076E35" w:rsidRPr="00701DB3">
              <w:rPr>
                <w:rFonts w:ascii="Times New Roman" w:hAnsi="Times New Roman" w:cs="Times New Roman"/>
              </w:rPr>
              <w:t xml:space="preserve"> Chiaroscuro is the process of applying value to two- dimensional piece of artwork. </w:t>
            </w:r>
          </w:p>
        </w:tc>
        <w:tc>
          <w:tcPr>
            <w:tcW w:w="2857" w:type="dxa"/>
          </w:tcPr>
          <w:p w14:paraId="090C35D6" w14:textId="73268D01" w:rsidR="00682F4D" w:rsidRPr="00701DB3" w:rsidRDefault="00105A37" w:rsidP="00105A3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After reading this chapter, I have come to understand that i</w:t>
            </w:r>
            <w:r w:rsidR="00147F1F" w:rsidRPr="00701DB3">
              <w:rPr>
                <w:rFonts w:ascii="Times New Roman" w:hAnsi="Times New Roman" w:cs="Times New Roman"/>
              </w:rPr>
              <w:t xml:space="preserve">llusion in the artwork is actually </w:t>
            </w:r>
            <w:r w:rsidR="0028446A" w:rsidRPr="00701DB3">
              <w:rPr>
                <w:rFonts w:ascii="Times New Roman" w:hAnsi="Times New Roman" w:cs="Times New Roman"/>
              </w:rPr>
              <w:t xml:space="preserve">the perception of reality. For a long period of time, it remained unquantifiable. However, artists from </w:t>
            </w:r>
            <w:r w:rsidR="00701DB3" w:rsidRPr="00701DB3">
              <w:rPr>
                <w:rFonts w:ascii="Times New Roman" w:hAnsi="Times New Roman" w:cs="Times New Roman"/>
              </w:rPr>
              <w:t xml:space="preserve">the </w:t>
            </w:r>
            <w:r w:rsidR="0028446A" w:rsidRPr="00701DB3">
              <w:rPr>
                <w:rFonts w:ascii="Times New Roman" w:hAnsi="Times New Roman" w:cs="Times New Roman"/>
              </w:rPr>
              <w:t xml:space="preserve">Italian renaissance </w:t>
            </w:r>
            <w:r w:rsidR="00F92B48" w:rsidRPr="00701DB3">
              <w:rPr>
                <w:rFonts w:ascii="Times New Roman" w:hAnsi="Times New Roman" w:cs="Times New Roman"/>
              </w:rPr>
              <w:t xml:space="preserve">period started quantifying illusion. Later </w:t>
            </w:r>
            <w:r w:rsidR="00F92B48" w:rsidRPr="00701DB3">
              <w:rPr>
                <w:rFonts w:ascii="Times New Roman" w:hAnsi="Times New Roman" w:cs="Times New Roman"/>
              </w:rPr>
              <w:lastRenderedPageBreak/>
              <w:t xml:space="preserve">on, Chiaroscuro became a more refined process </w:t>
            </w:r>
            <w:r w:rsidR="006F3504" w:rsidRPr="00701DB3">
              <w:rPr>
                <w:rFonts w:ascii="Times New Roman" w:hAnsi="Times New Roman" w:cs="Times New Roman"/>
              </w:rPr>
              <w:t xml:space="preserve">of measuring </w:t>
            </w:r>
            <w:r w:rsidR="00C21617" w:rsidRPr="00701DB3">
              <w:rPr>
                <w:rFonts w:ascii="Times New Roman" w:hAnsi="Times New Roman" w:cs="Times New Roman"/>
              </w:rPr>
              <w:t>illusion over two</w:t>
            </w:r>
            <w:r w:rsidR="00701DB3" w:rsidRPr="00701DB3">
              <w:rPr>
                <w:rFonts w:ascii="Times New Roman" w:hAnsi="Times New Roman" w:cs="Times New Roman"/>
              </w:rPr>
              <w:t>-</w:t>
            </w:r>
            <w:r w:rsidR="00C21617" w:rsidRPr="00701DB3">
              <w:rPr>
                <w:rFonts w:ascii="Times New Roman" w:hAnsi="Times New Roman" w:cs="Times New Roman"/>
              </w:rPr>
              <w:t xml:space="preserve">dimensional objects. </w:t>
            </w:r>
          </w:p>
        </w:tc>
        <w:tc>
          <w:tcPr>
            <w:tcW w:w="2790" w:type="dxa"/>
          </w:tcPr>
          <w:p w14:paraId="3479FC41" w14:textId="2782D4B9" w:rsidR="00682F4D" w:rsidRPr="00701DB3" w:rsidRDefault="00B2036B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lastRenderedPageBreak/>
              <w:t xml:space="preserve">Is illusion really quantifiable? </w:t>
            </w:r>
          </w:p>
        </w:tc>
      </w:tr>
      <w:tr w:rsidR="00682F4D" w14:paraId="1229C1FE" w14:textId="77777777" w:rsidTr="003164DD">
        <w:tc>
          <w:tcPr>
            <w:tcW w:w="1080" w:type="dxa"/>
          </w:tcPr>
          <w:p w14:paraId="116DC363" w14:textId="6F109BCE" w:rsidR="00682F4D" w:rsidRPr="00682F4D" w:rsidRDefault="00076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3713" w:type="dxa"/>
          </w:tcPr>
          <w:p w14:paraId="3AED6FBA" w14:textId="76D96694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F969B6" w:rsidRPr="00701DB3">
              <w:rPr>
                <w:rFonts w:ascii="Times New Roman" w:hAnsi="Times New Roman" w:cs="Times New Roman"/>
              </w:rPr>
              <w:t xml:space="preserve"> </w:t>
            </w:r>
            <w:r w:rsidR="00B532E5" w:rsidRPr="00701DB3">
              <w:rPr>
                <w:rFonts w:ascii="Times New Roman" w:hAnsi="Times New Roman" w:cs="Times New Roman"/>
              </w:rPr>
              <w:t>Colors</w:t>
            </w:r>
            <w:r w:rsidR="00F969B6" w:rsidRPr="00701DB3">
              <w:rPr>
                <w:rFonts w:ascii="Times New Roman" w:hAnsi="Times New Roman" w:cs="Times New Roman"/>
              </w:rPr>
              <w:t xml:space="preserve"> are the most primary element of art and design.  </w:t>
            </w:r>
          </w:p>
          <w:p w14:paraId="41E40657" w14:textId="67545703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513484" w:rsidRPr="00701DB3">
              <w:rPr>
                <w:rFonts w:ascii="Times New Roman" w:hAnsi="Times New Roman" w:cs="Times New Roman"/>
              </w:rPr>
              <w:t xml:space="preserve"> T</w:t>
            </w:r>
            <w:r w:rsidR="006A7928" w:rsidRPr="00701DB3">
              <w:rPr>
                <w:rFonts w:ascii="Times New Roman" w:hAnsi="Times New Roman" w:cs="Times New Roman"/>
              </w:rPr>
              <w:t xml:space="preserve">he perception </w:t>
            </w:r>
            <w:r w:rsidR="006E241C" w:rsidRPr="00701DB3">
              <w:rPr>
                <w:rFonts w:ascii="Times New Roman" w:hAnsi="Times New Roman" w:cs="Times New Roman"/>
              </w:rPr>
              <w:t xml:space="preserve">of </w:t>
            </w:r>
            <w:r w:rsidR="00B532E5" w:rsidRPr="00701DB3">
              <w:rPr>
                <w:rFonts w:ascii="Times New Roman" w:hAnsi="Times New Roman" w:cs="Times New Roman"/>
              </w:rPr>
              <w:t>colors</w:t>
            </w:r>
            <w:r w:rsidR="006E241C" w:rsidRPr="00701DB3">
              <w:rPr>
                <w:rFonts w:ascii="Times New Roman" w:hAnsi="Times New Roman" w:cs="Times New Roman"/>
              </w:rPr>
              <w:t xml:space="preserve"> var</w:t>
            </w:r>
            <w:r w:rsidR="00701DB3" w:rsidRPr="00701DB3">
              <w:rPr>
                <w:rFonts w:ascii="Times New Roman" w:hAnsi="Times New Roman" w:cs="Times New Roman"/>
              </w:rPr>
              <w:t>ies</w:t>
            </w:r>
            <w:r w:rsidR="006E241C" w:rsidRPr="00701DB3">
              <w:rPr>
                <w:rFonts w:ascii="Times New Roman" w:hAnsi="Times New Roman" w:cs="Times New Roman"/>
              </w:rPr>
              <w:t xml:space="preserve"> from individual to individual. </w:t>
            </w:r>
          </w:p>
          <w:p w14:paraId="63D4144A" w14:textId="2CA5FFD3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6E241C" w:rsidRPr="00701DB3">
              <w:rPr>
                <w:rFonts w:ascii="Times New Roman" w:hAnsi="Times New Roman" w:cs="Times New Roman"/>
              </w:rPr>
              <w:t xml:space="preserve"> The science of </w:t>
            </w:r>
            <w:r w:rsidR="00B532E5" w:rsidRPr="00701DB3">
              <w:rPr>
                <w:rFonts w:ascii="Times New Roman" w:hAnsi="Times New Roman" w:cs="Times New Roman"/>
              </w:rPr>
              <w:t>color</w:t>
            </w:r>
            <w:r w:rsidR="006E241C" w:rsidRPr="00701DB3">
              <w:rPr>
                <w:rFonts w:ascii="Times New Roman" w:hAnsi="Times New Roman" w:cs="Times New Roman"/>
              </w:rPr>
              <w:t xml:space="preserve"> and their psychological effects helps to understand the complex nature of </w:t>
            </w:r>
            <w:r w:rsidR="00B532E5" w:rsidRPr="00701DB3">
              <w:rPr>
                <w:rFonts w:ascii="Times New Roman" w:hAnsi="Times New Roman" w:cs="Times New Roman"/>
              </w:rPr>
              <w:t>color</w:t>
            </w:r>
            <w:r w:rsidR="006E241C" w:rsidRPr="00701DB3">
              <w:rPr>
                <w:rFonts w:ascii="Times New Roman" w:hAnsi="Times New Roman" w:cs="Times New Roman"/>
              </w:rPr>
              <w:t xml:space="preserve">. </w:t>
            </w:r>
          </w:p>
          <w:p w14:paraId="5A1B4F2C" w14:textId="5DFF6BB2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6E241C" w:rsidRPr="00701DB3">
              <w:rPr>
                <w:rFonts w:ascii="Times New Roman" w:hAnsi="Times New Roman" w:cs="Times New Roman"/>
              </w:rPr>
              <w:t xml:space="preserve"> For scientists, </w:t>
            </w:r>
            <w:r w:rsidR="00701DB3" w:rsidRPr="00701DB3">
              <w:rPr>
                <w:rFonts w:ascii="Times New Roman" w:hAnsi="Times New Roman" w:cs="Times New Roman"/>
              </w:rPr>
              <w:t xml:space="preserve">the </w:t>
            </w:r>
            <w:r w:rsidR="006E241C" w:rsidRPr="00701DB3">
              <w:rPr>
                <w:rFonts w:ascii="Times New Roman" w:hAnsi="Times New Roman" w:cs="Times New Roman"/>
              </w:rPr>
              <w:t xml:space="preserve">human ability to recognize </w:t>
            </w:r>
            <w:r w:rsidR="00B532E5" w:rsidRPr="00701DB3">
              <w:rPr>
                <w:rFonts w:ascii="Times New Roman" w:hAnsi="Times New Roman" w:cs="Times New Roman"/>
              </w:rPr>
              <w:t>colors</w:t>
            </w:r>
            <w:r w:rsidR="006E241C" w:rsidRPr="00701DB3">
              <w:rPr>
                <w:rFonts w:ascii="Times New Roman" w:hAnsi="Times New Roman" w:cs="Times New Roman"/>
              </w:rPr>
              <w:t xml:space="preserve"> is dependent on the existence of light. </w:t>
            </w:r>
          </w:p>
          <w:p w14:paraId="64B9213A" w14:textId="41700438" w:rsidR="00682F4D" w:rsidRPr="00701DB3" w:rsidRDefault="00682F4D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>-</w:t>
            </w:r>
            <w:r w:rsidR="00486A0C" w:rsidRPr="00701DB3">
              <w:rPr>
                <w:rFonts w:ascii="Times New Roman" w:hAnsi="Times New Roman" w:cs="Times New Roman"/>
              </w:rPr>
              <w:t xml:space="preserve"> </w:t>
            </w:r>
            <w:r w:rsidR="007D5D8F" w:rsidRPr="00701DB3">
              <w:rPr>
                <w:rFonts w:ascii="Times New Roman" w:hAnsi="Times New Roman" w:cs="Times New Roman"/>
              </w:rPr>
              <w:t>There</w:t>
            </w:r>
            <w:r w:rsidR="00E539EA" w:rsidRPr="00701DB3">
              <w:rPr>
                <w:rFonts w:ascii="Times New Roman" w:hAnsi="Times New Roman" w:cs="Times New Roman"/>
              </w:rPr>
              <w:t xml:space="preserve"> is a difference between </w:t>
            </w:r>
            <w:r w:rsidR="00B532E5" w:rsidRPr="00701DB3">
              <w:rPr>
                <w:rFonts w:ascii="Times New Roman" w:hAnsi="Times New Roman" w:cs="Times New Roman"/>
              </w:rPr>
              <w:t>color</w:t>
            </w:r>
            <w:r w:rsidR="00E539EA" w:rsidRPr="00701DB3">
              <w:rPr>
                <w:rFonts w:ascii="Times New Roman" w:hAnsi="Times New Roman" w:cs="Times New Roman"/>
              </w:rPr>
              <w:t xml:space="preserve"> as a scientific phenomenon and the idea about it. </w:t>
            </w:r>
          </w:p>
        </w:tc>
        <w:tc>
          <w:tcPr>
            <w:tcW w:w="2857" w:type="dxa"/>
          </w:tcPr>
          <w:p w14:paraId="2D3C8A89" w14:textId="139E3321" w:rsidR="00682F4D" w:rsidRPr="00701DB3" w:rsidRDefault="00105A37" w:rsidP="00105A3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idea about colors is that it </w:t>
            </w:r>
            <w:r w:rsidR="007D5D8F" w:rsidRPr="00701DB3">
              <w:rPr>
                <w:rFonts w:ascii="Times New Roman" w:hAnsi="Times New Roman" w:cs="Times New Roman"/>
              </w:rPr>
              <w:t>make the human sight vis</w:t>
            </w:r>
            <w:bookmarkStart w:id="0" w:name="_GoBack"/>
            <w:bookmarkEnd w:id="0"/>
            <w:r w:rsidR="007D5D8F" w:rsidRPr="00701DB3">
              <w:rPr>
                <w:rFonts w:ascii="Times New Roman" w:hAnsi="Times New Roman" w:cs="Times New Roman"/>
              </w:rPr>
              <w:t xml:space="preserve">ible to differentiate between the perceptions of things. Although dependent on light, </w:t>
            </w:r>
            <w:r w:rsidR="00B532E5" w:rsidRPr="00701DB3">
              <w:rPr>
                <w:rFonts w:ascii="Times New Roman" w:hAnsi="Times New Roman" w:cs="Times New Roman"/>
              </w:rPr>
              <w:t>colors</w:t>
            </w:r>
            <w:r w:rsidR="007D5D8F" w:rsidRPr="00701DB3">
              <w:rPr>
                <w:rFonts w:ascii="Times New Roman" w:hAnsi="Times New Roman" w:cs="Times New Roman"/>
              </w:rPr>
              <w:t xml:space="preserve"> help humans to recognize the difference between objects. The actual value of an image is not its shape, rather </w:t>
            </w:r>
            <w:r w:rsidR="00B532E5" w:rsidRPr="00701DB3">
              <w:rPr>
                <w:rFonts w:ascii="Times New Roman" w:hAnsi="Times New Roman" w:cs="Times New Roman"/>
              </w:rPr>
              <w:t>its</w:t>
            </w:r>
            <w:r w:rsidR="007D5D8F" w:rsidRPr="00701DB3">
              <w:rPr>
                <w:rFonts w:ascii="Times New Roman" w:hAnsi="Times New Roman" w:cs="Times New Roman"/>
              </w:rPr>
              <w:t xml:space="preserve"> </w:t>
            </w:r>
            <w:r w:rsidR="00B532E5" w:rsidRPr="00701DB3">
              <w:rPr>
                <w:rFonts w:ascii="Times New Roman" w:hAnsi="Times New Roman" w:cs="Times New Roman"/>
              </w:rPr>
              <w:t>color</w:t>
            </w:r>
            <w:r w:rsidR="007D5D8F" w:rsidRPr="00701DB3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790" w:type="dxa"/>
          </w:tcPr>
          <w:p w14:paraId="069B62CB" w14:textId="18A54A46" w:rsidR="00682F4D" w:rsidRPr="00701DB3" w:rsidRDefault="00DA0F0E" w:rsidP="00701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01DB3">
              <w:rPr>
                <w:rFonts w:ascii="Times New Roman" w:hAnsi="Times New Roman" w:cs="Times New Roman"/>
              </w:rPr>
              <w:t xml:space="preserve">Does </w:t>
            </w:r>
            <w:r w:rsidR="00701DB3" w:rsidRPr="00701DB3">
              <w:rPr>
                <w:rFonts w:ascii="Times New Roman" w:hAnsi="Times New Roman" w:cs="Times New Roman"/>
              </w:rPr>
              <w:t xml:space="preserve">a </w:t>
            </w:r>
            <w:r w:rsidRPr="00701DB3">
              <w:rPr>
                <w:rFonts w:ascii="Times New Roman" w:hAnsi="Times New Roman" w:cs="Times New Roman"/>
              </w:rPr>
              <w:t>color change human’s idea about things?</w:t>
            </w:r>
          </w:p>
        </w:tc>
      </w:tr>
    </w:tbl>
    <w:p w14:paraId="432EFE16" w14:textId="3A11FC6D" w:rsidR="000E7C26" w:rsidRPr="000C2CF6" w:rsidRDefault="000E7C26" w:rsidP="000C2CF6">
      <w:pPr>
        <w:rPr>
          <w:rFonts w:ascii="Arial" w:hAnsi="Arial" w:cs="Arial"/>
          <w:sz w:val="18"/>
          <w:szCs w:val="20"/>
        </w:rPr>
      </w:pPr>
    </w:p>
    <w:sectPr w:rsidR="000E7C26" w:rsidRPr="000C2CF6" w:rsidSect="00682F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419E8"/>
    <w:multiLevelType w:val="multilevel"/>
    <w:tmpl w:val="0F30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B10BE5"/>
    <w:multiLevelType w:val="multilevel"/>
    <w:tmpl w:val="3482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D023A4"/>
    <w:multiLevelType w:val="multilevel"/>
    <w:tmpl w:val="151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3D20B7"/>
    <w:multiLevelType w:val="multilevel"/>
    <w:tmpl w:val="9F8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D04D92"/>
    <w:multiLevelType w:val="multilevel"/>
    <w:tmpl w:val="3482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wNLQwtgRSFqbGlko6SsGpxcWZ+XkgBUa1AC3PqYosAAAA"/>
  </w:docVars>
  <w:rsids>
    <w:rsidRoot w:val="00682F4D"/>
    <w:rsid w:val="00076E35"/>
    <w:rsid w:val="000C0352"/>
    <w:rsid w:val="000C2CF6"/>
    <w:rsid w:val="000E7C26"/>
    <w:rsid w:val="00105A37"/>
    <w:rsid w:val="00143EB2"/>
    <w:rsid w:val="00147F1F"/>
    <w:rsid w:val="00153787"/>
    <w:rsid w:val="00155410"/>
    <w:rsid w:val="001D79C8"/>
    <w:rsid w:val="002217AE"/>
    <w:rsid w:val="002424E7"/>
    <w:rsid w:val="00265C0B"/>
    <w:rsid w:val="0028446A"/>
    <w:rsid w:val="002E5870"/>
    <w:rsid w:val="00316017"/>
    <w:rsid w:val="003164DD"/>
    <w:rsid w:val="003367C9"/>
    <w:rsid w:val="004029BF"/>
    <w:rsid w:val="00465412"/>
    <w:rsid w:val="00474A7D"/>
    <w:rsid w:val="00486A0C"/>
    <w:rsid w:val="00513484"/>
    <w:rsid w:val="005247C0"/>
    <w:rsid w:val="005250EB"/>
    <w:rsid w:val="00543A3B"/>
    <w:rsid w:val="005A02F2"/>
    <w:rsid w:val="00665FED"/>
    <w:rsid w:val="006756AD"/>
    <w:rsid w:val="00682F4D"/>
    <w:rsid w:val="006A7928"/>
    <w:rsid w:val="006C0F9F"/>
    <w:rsid w:val="006C19BD"/>
    <w:rsid w:val="006D35CA"/>
    <w:rsid w:val="006E241C"/>
    <w:rsid w:val="006F3504"/>
    <w:rsid w:val="00701DB3"/>
    <w:rsid w:val="007347B8"/>
    <w:rsid w:val="007D5D8F"/>
    <w:rsid w:val="00801EBA"/>
    <w:rsid w:val="008452A4"/>
    <w:rsid w:val="0096039F"/>
    <w:rsid w:val="009863E3"/>
    <w:rsid w:val="009F5A9E"/>
    <w:rsid w:val="00A75FD3"/>
    <w:rsid w:val="00B2036B"/>
    <w:rsid w:val="00B532E5"/>
    <w:rsid w:val="00B56462"/>
    <w:rsid w:val="00B80012"/>
    <w:rsid w:val="00B94E7B"/>
    <w:rsid w:val="00BA13DF"/>
    <w:rsid w:val="00BA17FE"/>
    <w:rsid w:val="00BB6002"/>
    <w:rsid w:val="00BF1537"/>
    <w:rsid w:val="00C21617"/>
    <w:rsid w:val="00C302DE"/>
    <w:rsid w:val="00C77B6A"/>
    <w:rsid w:val="00C944D3"/>
    <w:rsid w:val="00D3325A"/>
    <w:rsid w:val="00D5621A"/>
    <w:rsid w:val="00DA0F0E"/>
    <w:rsid w:val="00E539EA"/>
    <w:rsid w:val="00EA0A3C"/>
    <w:rsid w:val="00EB75EE"/>
    <w:rsid w:val="00F75C5A"/>
    <w:rsid w:val="00F92B48"/>
    <w:rsid w:val="00F9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F1121"/>
  <w15:docId w15:val="{72CA7E08-54A9-4791-8217-DE007F89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7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7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6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Morrill</dc:creator>
  <cp:keywords/>
  <dc:description/>
  <cp:lastModifiedBy>Proofreader</cp:lastModifiedBy>
  <cp:revision>113</cp:revision>
  <dcterms:created xsi:type="dcterms:W3CDTF">2019-08-13T12:46:00Z</dcterms:created>
  <dcterms:modified xsi:type="dcterms:W3CDTF">2019-08-24T06:50:00Z</dcterms:modified>
</cp:coreProperties>
</file>