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AE1C30" w:rsidRDefault="005658F1">
      <w:pPr>
        <w:jc w:val="center"/>
      </w:pPr>
      <w:r>
        <w:t>02 REFLECTION</w:t>
      </w:r>
      <w:r>
        <w:tab/>
      </w:r>
    </w:p>
    <w:p w:rsidR="002A2A03" w:rsidRDefault="005658F1">
      <w:pPr>
        <w:jc w:val="center"/>
      </w:pPr>
      <w:r>
        <w:t>Your Name  (First M. Last)</w:t>
      </w:r>
    </w:p>
    <w:p w:rsidR="002A2A03" w:rsidRDefault="005658F1">
      <w:pPr>
        <w:jc w:val="center"/>
      </w:pPr>
      <w:r>
        <w:t>School or Institution Name (University at Place or Town, State)</w:t>
      </w:r>
    </w:p>
    <w:p w:rsidR="00AE1C30" w:rsidRDefault="005658F1" w:rsidP="0016240E">
      <w:pPr>
        <w:ind w:firstLine="0"/>
        <w:jc w:val="center"/>
      </w:pPr>
      <w:r>
        <w:br w:type="page"/>
      </w:r>
      <w:r>
        <w:lastRenderedPageBreak/>
        <w:t>02 Reflection</w:t>
      </w:r>
    </w:p>
    <w:p w:rsidR="00D93448" w:rsidRDefault="005658F1" w:rsidP="00EC464C">
      <w:r>
        <w:t>The author draws critical attention to the</w:t>
      </w:r>
      <w:r w:rsidR="00867FDF">
        <w:t xml:space="preserve"> menace of the </w:t>
      </w:r>
      <w:r>
        <w:t>pervasive food crisis.</w:t>
      </w:r>
      <w:r w:rsidR="0059352B">
        <w:t xml:space="preserve"> Environmental, political and</w:t>
      </w:r>
      <w:r w:rsidR="001B0302">
        <w:t xml:space="preserve"> financial dimensions are underpinned to highlight the causes and consequences of the flawed policies of the stakeholders. </w:t>
      </w:r>
      <w:r w:rsidR="001D6837">
        <w:t>Essentially, the food crisis</w:t>
      </w:r>
      <w:r w:rsidR="00D72450">
        <w:t xml:space="preserve"> has cast adverse impacts </w:t>
      </w:r>
      <w:r w:rsidR="001119E5">
        <w:t>on more than</w:t>
      </w:r>
      <w:r w:rsidR="00D72450">
        <w:t xml:space="preserve"> three billion </w:t>
      </w:r>
      <w:r w:rsidR="00674E7F">
        <w:t>people.</w:t>
      </w:r>
      <w:r w:rsidR="00571502">
        <w:t xml:space="preserve"> </w:t>
      </w:r>
      <w:r w:rsidR="000B4AE1">
        <w:t xml:space="preserve">From 1974 to </w:t>
      </w:r>
      <w:r w:rsidR="001119E5">
        <w:t>2008</w:t>
      </w:r>
      <w:r w:rsidR="000B4AE1">
        <w:t xml:space="preserve">, </w:t>
      </w:r>
      <w:r w:rsidR="00231FB6">
        <w:t xml:space="preserve">the international bodies and governments have advanced to promulgate policies to </w:t>
      </w:r>
      <w:r w:rsidR="00B43B2D">
        <w:t>eradi</w:t>
      </w:r>
      <w:r w:rsidR="001735C3">
        <w:t>cate hunger and poverty in the form of treaties</w:t>
      </w:r>
      <w:r w:rsidR="00A41AC0">
        <w:t>. However, th</w:t>
      </w:r>
      <w:r w:rsidR="00E0297B">
        <w:t xml:space="preserve">e efforts put by the stakeholders have remained </w:t>
      </w:r>
      <w:r w:rsidR="000D3507">
        <w:t>unsatisfactory and thus futile</w:t>
      </w:r>
      <w:r w:rsidR="002C5FAD">
        <w:t xml:space="preserve"> to</w:t>
      </w:r>
      <w:r w:rsidR="00501ECF">
        <w:t xml:space="preserve"> have a significant impa</w:t>
      </w:r>
      <w:r w:rsidR="0097579C">
        <w:t>ct on the</w:t>
      </w:r>
      <w:r w:rsidR="00ED522F">
        <w:t xml:space="preserve"> all</w:t>
      </w:r>
      <w:r w:rsidR="007E75C9">
        <w:t xml:space="preserve">eviation of </w:t>
      </w:r>
      <w:r w:rsidR="001119E5">
        <w:t xml:space="preserve">the </w:t>
      </w:r>
      <w:r w:rsidR="007E75C9">
        <w:t>global food crisis</w:t>
      </w:r>
      <w:r w:rsidR="000D3507">
        <w:t>.</w:t>
      </w:r>
      <w:r w:rsidR="00500EF2">
        <w:t xml:space="preserve"> </w:t>
      </w:r>
      <w:r w:rsidR="002C7775">
        <w:t>The Food and Agriculture Organization</w:t>
      </w:r>
      <w:r w:rsidR="006C380B">
        <w:t xml:space="preserve"> </w:t>
      </w:r>
      <w:r w:rsidR="002C7775">
        <w:t>(FAO)</w:t>
      </w:r>
      <w:r w:rsidR="00420FE1">
        <w:t xml:space="preserve"> of the United Nations (UN) has persistently monitored the paradigm of the food crisis.</w:t>
      </w:r>
      <w:r w:rsidR="00A66EE2">
        <w:t xml:space="preserve"> </w:t>
      </w:r>
    </w:p>
    <w:p w:rsidR="00D404C8" w:rsidRDefault="005658F1" w:rsidP="00EC464C">
      <w:bookmarkStart w:id="0" w:name="_GoBack"/>
      <w:bookmarkEnd w:id="0"/>
      <w:r>
        <w:t>In addition, the</w:t>
      </w:r>
      <w:r w:rsidR="000A68BA">
        <w:t xml:space="preserve"> </w:t>
      </w:r>
      <w:r w:rsidR="00F7102E">
        <w:t xml:space="preserve">inflation in the price of food has immensely fueled the factors that caused food crisis. </w:t>
      </w:r>
      <w:r w:rsidR="00EB4B2A">
        <w:t xml:space="preserve">The </w:t>
      </w:r>
      <w:r w:rsidR="005553D1">
        <w:t>aut</w:t>
      </w:r>
      <w:r w:rsidR="00EB4B2A">
        <w:t>hor deliberates the economic obscurities in the specific portion.</w:t>
      </w:r>
      <w:r w:rsidR="001119E5">
        <w:t xml:space="preserve"> </w:t>
      </w:r>
      <w:r w:rsidR="00294CD7">
        <w:t xml:space="preserve">The </w:t>
      </w:r>
      <w:r w:rsidR="005553D1">
        <w:t xml:space="preserve">timely </w:t>
      </w:r>
      <w:r w:rsidR="00294CD7">
        <w:t xml:space="preserve">intervention of FAO has remained </w:t>
      </w:r>
      <w:r w:rsidR="00320D0C">
        <w:t>critical to warn the nations regarding the food crisis</w:t>
      </w:r>
      <w:r w:rsidR="00642F1C">
        <w:fldChar w:fldCharType="begin"/>
      </w:r>
      <w:r w:rsidR="00642F1C">
        <w:instrText xml:space="preserve"> ADDIN ZOTERO_ITEM CSL_CITATION {"citationID":"gQyCYVrL","properties":{"formattedCitation":"(\\uc0\\u8220{}Home\\uc0\\u160{}|\\uc0\\u160{}Food and Agriculture Organization of the United Nations,\\uc0\\u8221{} n.d.)","plainCitation":"(“Home | Food and Agriculture Organization of the United Nations,” n.d.)","noteIndex":0},"citationItems":[{"id":1884,"uris":["http://zotero.org/users/local/H8YOvGFC/items/A2WGUNT4"],"uri":["http://zotero.org/users/local/H8YOvGFC/items/A2WGUNT4"],"itemData":{"id":1884,"type":"webpage","title":"Home | Food and Agriculture Organization of the United Nations","URL":"http://www.fao.org/home/en/","accessed":{"date-parts":[["2019",1,17]]}}}],"schema":"https://github.com/citation-style-language/schema/raw/master/csl-citation.json"} </w:instrText>
      </w:r>
      <w:r w:rsidR="00642F1C">
        <w:fldChar w:fldCharType="separate"/>
      </w:r>
      <w:r w:rsidR="00642F1C" w:rsidRPr="00642F1C">
        <w:t>(“Home | Food and Agriculture Organization of the United Nations,” n.d.)</w:t>
      </w:r>
      <w:r w:rsidR="00642F1C">
        <w:fldChar w:fldCharType="end"/>
      </w:r>
      <w:r w:rsidR="00320D0C">
        <w:t xml:space="preserve">. </w:t>
      </w:r>
      <w:r w:rsidR="00447E95">
        <w:t>The prominent an</w:t>
      </w:r>
      <w:r w:rsidR="005553D1">
        <w:t>d</w:t>
      </w:r>
      <w:r w:rsidR="00447E95">
        <w:t xml:space="preserve"> detrimental event existed in </w:t>
      </w:r>
      <w:r w:rsidR="000D205D">
        <w:t>the winter of 2007.</w:t>
      </w:r>
      <w:r w:rsidR="007F47C9">
        <w:t xml:space="preserve"> For instance, the bomb </w:t>
      </w:r>
      <w:r w:rsidR="005553D1">
        <w:t>of food price exploded in the world markets.</w:t>
      </w:r>
      <w:r w:rsidR="005D0250">
        <w:t xml:space="preserve"> The article further offers an in-depth of the </w:t>
      </w:r>
      <w:r w:rsidR="00FC06D9">
        <w:t>essential factors contributing towards the instigation of the global food crisis.</w:t>
      </w:r>
      <w:r w:rsidR="00292585">
        <w:t xml:space="preserve"> Agriculture, the explosion in po</w:t>
      </w:r>
      <w:r w:rsidR="000E0FD6">
        <w:t xml:space="preserve">pulation, </w:t>
      </w:r>
      <w:r w:rsidR="00123CF1">
        <w:t xml:space="preserve">food reserves and vulnerable population are thoroughly </w:t>
      </w:r>
      <w:r w:rsidR="008D02CD">
        <w:t xml:space="preserve">mentioned in the article. A critical aspect is noteworthy to mention while assessing the theme of the article. </w:t>
      </w:r>
      <w:r w:rsidR="00844B42">
        <w:t xml:space="preserve">The article was published in 20018 and thus specifically analyzes the implications for the United States of America (USA). </w:t>
      </w:r>
      <w:r w:rsidR="00972292">
        <w:t xml:space="preserve">The writer has </w:t>
      </w:r>
      <w:r w:rsidR="00E71851">
        <w:t>offered keen insights on the menace of the food cri</w:t>
      </w:r>
      <w:r w:rsidR="00F82AA6">
        <w:t>sis by</w:t>
      </w:r>
      <w:r w:rsidR="00473DC9">
        <w:t xml:space="preserve"> stipulating not only the</w:t>
      </w:r>
      <w:r w:rsidR="00F94B60">
        <w:t xml:space="preserve"> prominent economic factors but also the historical financial </w:t>
      </w:r>
      <w:r w:rsidR="00F00193">
        <w:t xml:space="preserve">elements. The merger of the banks in the United States </w:t>
      </w:r>
      <w:r w:rsidR="0055422D">
        <w:t xml:space="preserve">revolutionized the economy in a rather radical </w:t>
      </w:r>
      <w:r w:rsidR="0055422D">
        <w:lastRenderedPageBreak/>
        <w:t xml:space="preserve">manner. The small scale investors and farmers </w:t>
      </w:r>
      <w:r w:rsidR="000860A3">
        <w:t>faced daunting challenges to expand under the c</w:t>
      </w:r>
      <w:r w:rsidR="00337966">
        <w:t>entralized system of ban</w:t>
      </w:r>
      <w:r w:rsidR="000860A3">
        <w:t>king.</w:t>
      </w:r>
    </w:p>
    <w:p w:rsidR="0016240E" w:rsidRDefault="005658F1" w:rsidP="0016240E">
      <w:pPr>
        <w:ind w:firstLine="0"/>
      </w:pPr>
      <w:r>
        <w:tab/>
        <w:t xml:space="preserve">Besides, each argument stated in the article is supplemented with </w:t>
      </w:r>
      <w:r w:rsidR="00667D67">
        <w:t xml:space="preserve">rational argument and empirical evidence. </w:t>
      </w:r>
      <w:r w:rsidR="007D289D">
        <w:t>The food crisis had decimated the backbone of the farm</w:t>
      </w:r>
      <w:r w:rsidR="00E53BCB">
        <w:t xml:space="preserve">ers. With the passage of time, </w:t>
      </w:r>
      <w:r w:rsidR="007D289D">
        <w:t xml:space="preserve">input cost as seed, fertilizer and other ingredients used in irrigation accelerated </w:t>
      </w:r>
      <w:r w:rsidR="003020D2">
        <w:t>rapidly</w:t>
      </w:r>
      <w:r w:rsidR="00642F1C">
        <w:fldChar w:fldCharType="begin"/>
      </w:r>
      <w:r w:rsidR="00642F1C">
        <w:instrText xml:space="preserve"> ADDIN ZOTERO_ITEM CSL_CITATION {"citationID":"Wt8dBZnz","properties":{"formattedCitation":"(\\uc0\\u8220{}The global food crisis: an overview - ODI HPN,\\uc0\\u8221{} n.d.)","plainCitation":"(“The global food crisis: an overview - ODI HPN,” n.d.)","noteIndex":0},"citationItems":[{"id":1886,"uris":["http://zotero.org/users/local/H8YOvGFC/items/63NF8F8A"],"uri":["http://zotero.org/users/local/H8YOvGFC/items/63NF8F8A"],"itemData":{"id":1886,"type":"webpage","title":"The global food crisis: an overview - ODI HPN","URL":"https://odihpn.org/magazine/the-global-food-crisis-an-overview/","accessed":{"date-parts":[["2019",1,17]]}}}],"schema":"https://github.com/citation-style-language/schema/raw/master/csl-citation.json"} </w:instrText>
      </w:r>
      <w:r w:rsidR="00642F1C">
        <w:fldChar w:fldCharType="separate"/>
      </w:r>
      <w:r w:rsidR="00642F1C" w:rsidRPr="00642F1C">
        <w:t>(“The global food crisis: an overview - ODI HPN,” n.d.)</w:t>
      </w:r>
      <w:r w:rsidR="00642F1C">
        <w:fldChar w:fldCharType="end"/>
      </w:r>
      <w:r w:rsidR="003020D2">
        <w:t xml:space="preserve">. </w:t>
      </w:r>
      <w:r w:rsidR="00F570A5">
        <w:t xml:space="preserve">The most imperative discussion is </w:t>
      </w:r>
      <w:r w:rsidR="006627D1">
        <w:t>conducted at the end of the article in the form of potential solutions to c</w:t>
      </w:r>
      <w:r w:rsidR="00D3503D">
        <w:t>onfront the global food crisis.</w:t>
      </w:r>
      <w:r w:rsidR="00163022">
        <w:t xml:space="preserve"> A systematic intervention is proposed rather than</w:t>
      </w:r>
      <w:r w:rsidR="008E2704">
        <w:t xml:space="preserve"> implem</w:t>
      </w:r>
      <w:r w:rsidR="002E7B36">
        <w:t>enting</w:t>
      </w:r>
      <w:r w:rsidR="0040418D">
        <w:t xml:space="preserve"> the protracted policie</w:t>
      </w:r>
      <w:r w:rsidR="002E7B36">
        <w:t xml:space="preserve">s of </w:t>
      </w:r>
      <w:r w:rsidR="00062211">
        <w:t>economic development.</w:t>
      </w:r>
      <w:r w:rsidR="00F1789E">
        <w:t xml:space="preserve"> The fundamentals of free tr</w:t>
      </w:r>
      <w:r w:rsidR="006B330A">
        <w:t>ade, technological advancement and dismantling the monopoly of power</w:t>
      </w:r>
      <w:r w:rsidR="00DB3BC8">
        <w:t xml:space="preserve"> were the potential steps proposed to fight the global food crisis</w:t>
      </w:r>
      <w:r w:rsidR="003E6861">
        <w:t>.</w:t>
      </w:r>
      <w:r w:rsidR="00B04A72">
        <w:t xml:space="preserve"> The international bodies as the World Trade Organization (WTO)</w:t>
      </w:r>
      <w:r w:rsidR="00075418">
        <w:t xml:space="preserve"> assume an instrumental role to propagate the culture of Free Trade Agreements in true le</w:t>
      </w:r>
      <w:r w:rsidR="00577565">
        <w:t>tter a</w:t>
      </w:r>
      <w:r w:rsidR="00C4798A">
        <w:t>nd spirits</w:t>
      </w:r>
      <w:r w:rsidR="00642F1C">
        <w:fldChar w:fldCharType="begin"/>
      </w:r>
      <w:r w:rsidR="00642F1C">
        <w:instrText xml:space="preserve"> ADDIN ZOTERO_ITEM CSL_CITATION {"citationID":"VQqtkCHJ","properties":{"formattedCitation":"(\\uc0\\u8220{}Food | United Nations,\\uc0\\u8221{} n.d.)","plainCitation":"(“Food | United Nations,” n.d.)","noteIndex":0},"citationItems":[{"id":1889,"uris":["http://zotero.org/users/local/H8YOvGFC/items/X7MJKZ2Z"],"uri":["http://zotero.org/users/local/H8YOvGFC/items/X7MJKZ2Z"],"itemData":{"id":1889,"type":"webpage","title":"Food | United Nations","URL":"http://www.un.org/en/sections/issues-depth/food/","accessed":{"date-parts":[["2019",1,17]]}}}],"schema":"https://github.com/citation-style-language/schema/raw/master/csl-citation.json"} </w:instrText>
      </w:r>
      <w:r w:rsidR="00642F1C">
        <w:fldChar w:fldCharType="separate"/>
      </w:r>
      <w:r w:rsidR="00642F1C" w:rsidRPr="00642F1C">
        <w:t>(“Food | United Nations,” n.d.)</w:t>
      </w:r>
      <w:r w:rsidR="00642F1C">
        <w:fldChar w:fldCharType="end"/>
      </w:r>
      <w:r w:rsidR="00C4798A">
        <w:t>.</w:t>
      </w:r>
      <w:r w:rsidR="00E53BCB">
        <w:t xml:space="preserve"> Moreover, the agro-e</w:t>
      </w:r>
      <w:r w:rsidR="00F8570B">
        <w:t xml:space="preserve">cological management of food ought to be revisited. </w:t>
      </w:r>
      <w:r w:rsidR="00104E9C">
        <w:t>The agriculture industry dominated by the mul</w:t>
      </w:r>
      <w:r w:rsidR="009E2AD4">
        <w:t>tinational corporations and the</w:t>
      </w:r>
      <w:r w:rsidR="00431FDE">
        <w:t xml:space="preserve"> biased trade policies must be abrogated and replaced w</w:t>
      </w:r>
      <w:r w:rsidR="00B813FD">
        <w:t xml:space="preserve">ith a democratized food system. These were the primary solutions to curb the global </w:t>
      </w:r>
      <w:r w:rsidR="008F3841">
        <w:t xml:space="preserve">food crisis that rose in 2008. </w:t>
      </w:r>
      <w:r w:rsidR="003F638D">
        <w:t xml:space="preserve">The crux of the idea highlights the economic and political elements responsible for instigating the menace in the past decades. </w:t>
      </w:r>
      <w:r w:rsidR="00C23429">
        <w:t xml:space="preserve">The bottom line is the article critically analyzes the </w:t>
      </w:r>
      <w:r w:rsidR="009A3B2A">
        <w:t>factors responsible f</w:t>
      </w:r>
      <w:r w:rsidR="00C876ED">
        <w:t>or</w:t>
      </w:r>
      <w:r w:rsidR="00BF3DC4">
        <w:t xml:space="preserve"> radicalizing the food control and </w:t>
      </w:r>
      <w:r w:rsidR="00263161">
        <w:t>price system</w:t>
      </w:r>
      <w:r w:rsidR="00632DCD">
        <w:t xml:space="preserve">. </w:t>
      </w:r>
      <w:r w:rsidR="00A40752">
        <w:t>The conclusion emphasizes the potential solutions to</w:t>
      </w:r>
      <w:r w:rsidR="00127BAD">
        <w:t xml:space="preserve"> fight the</w:t>
      </w:r>
      <w:r w:rsidR="0022262C">
        <w:t xml:space="preserve"> centralized food system with the assistance of the technological advancements</w:t>
      </w:r>
      <w:r w:rsidR="00C62B60">
        <w:t xml:space="preserve">, </w:t>
      </w:r>
      <w:r w:rsidR="00F018BD">
        <w:t>free trade policies and profound economic policies intended at benef</w:t>
      </w:r>
      <w:r w:rsidR="00005DF1">
        <w:t>iting the deprived commu</w:t>
      </w:r>
      <w:r w:rsidR="00463492">
        <w:t>nities.</w:t>
      </w:r>
      <w:r w:rsidR="006D3504">
        <w:t xml:space="preserve"> The</w:t>
      </w:r>
      <w:r w:rsidR="00DA0256">
        <w:t xml:space="preserve"> essential material and facts discussed are </w:t>
      </w:r>
      <w:r w:rsidR="00B4615C">
        <w:t xml:space="preserve">rational and top of that published by the world hunger organization. </w:t>
      </w:r>
    </w:p>
    <w:p w:rsidR="00642F1C" w:rsidRDefault="00642F1C" w:rsidP="00642F1C">
      <w:pPr>
        <w:pStyle w:val="Title"/>
        <w:jc w:val="left"/>
      </w:pPr>
    </w:p>
    <w:p w:rsidR="002A2A03" w:rsidRDefault="005658F1" w:rsidP="00642F1C">
      <w:pPr>
        <w:pStyle w:val="Title"/>
        <w:ind w:left="3600"/>
        <w:jc w:val="left"/>
      </w:pPr>
      <w:r>
        <w:t>References</w:t>
      </w:r>
    </w:p>
    <w:p w:rsidR="00642F1C" w:rsidRPr="00642F1C" w:rsidRDefault="005658F1" w:rsidP="00642F1C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42F1C">
        <w:t>Food | United Nations. (n.d.). Retrieved January 17, 2019, from http://www.un.org/en/sections/issues-depth/food/</w:t>
      </w:r>
    </w:p>
    <w:p w:rsidR="00642F1C" w:rsidRPr="00642F1C" w:rsidRDefault="005658F1" w:rsidP="00642F1C">
      <w:pPr>
        <w:pStyle w:val="Bibliography"/>
      </w:pPr>
      <w:r w:rsidRPr="00642F1C">
        <w:t xml:space="preserve">Home | Food and Agriculture Organization of the United </w:t>
      </w:r>
      <w:r w:rsidRPr="00642F1C">
        <w:t>Nations. (n.d.). Retrieved January 17, 2019, from http://www.fao.org/home/en/</w:t>
      </w:r>
    </w:p>
    <w:p w:rsidR="00642F1C" w:rsidRPr="00642F1C" w:rsidRDefault="005658F1" w:rsidP="00642F1C">
      <w:pPr>
        <w:pStyle w:val="Bibliography"/>
      </w:pPr>
      <w:r w:rsidRPr="00642F1C">
        <w:t>The global food crisis: an overview - ODI HPN. (n.d.). Retrieved January 17, 2019, from https://odihpn.org/magazine/the-global-food-crisis-an-overview/</w:t>
      </w:r>
    </w:p>
    <w:p w:rsidR="002A2A03" w:rsidRDefault="005658F1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F1" w:rsidRDefault="005658F1">
      <w:pPr>
        <w:spacing w:line="240" w:lineRule="auto"/>
      </w:pPr>
      <w:r>
        <w:separator/>
      </w:r>
    </w:p>
  </w:endnote>
  <w:endnote w:type="continuationSeparator" w:id="0">
    <w:p w:rsidR="005658F1" w:rsidRDefault="0056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F1" w:rsidRDefault="005658F1">
      <w:pPr>
        <w:spacing w:line="240" w:lineRule="auto"/>
      </w:pPr>
      <w:r>
        <w:separator/>
      </w:r>
    </w:p>
  </w:footnote>
  <w:footnote w:type="continuationSeparator" w:id="0">
    <w:p w:rsidR="005658F1" w:rsidRDefault="0056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5658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5658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64C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5658F1">
    <w:pPr>
      <w:pStyle w:val="Header"/>
      <w:ind w:right="360" w:firstLine="0"/>
    </w:pPr>
    <w:r>
      <w:t>02 REFLECTION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5658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64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5658F1">
    <w:pPr>
      <w:ind w:right="360" w:firstLine="0"/>
    </w:pPr>
    <w:r>
      <w:t>Running h</w:t>
    </w:r>
    <w:r w:rsidR="00AE1C30">
      <w:t>ead: 02 REFLECTION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5DF1"/>
    <w:rsid w:val="0000793A"/>
    <w:rsid w:val="000374E2"/>
    <w:rsid w:val="00037895"/>
    <w:rsid w:val="00062211"/>
    <w:rsid w:val="00075418"/>
    <w:rsid w:val="00080EC4"/>
    <w:rsid w:val="000860A3"/>
    <w:rsid w:val="00093EA6"/>
    <w:rsid w:val="000A68BA"/>
    <w:rsid w:val="000B0A32"/>
    <w:rsid w:val="000B4AE1"/>
    <w:rsid w:val="000D205D"/>
    <w:rsid w:val="000D3507"/>
    <w:rsid w:val="000E0FD6"/>
    <w:rsid w:val="00104E9C"/>
    <w:rsid w:val="001119E5"/>
    <w:rsid w:val="00123CF1"/>
    <w:rsid w:val="00127BAD"/>
    <w:rsid w:val="0016240E"/>
    <w:rsid w:val="00163022"/>
    <w:rsid w:val="001735C3"/>
    <w:rsid w:val="00173F18"/>
    <w:rsid w:val="001A0A79"/>
    <w:rsid w:val="001B0302"/>
    <w:rsid w:val="001B18A5"/>
    <w:rsid w:val="001D6837"/>
    <w:rsid w:val="001F4D42"/>
    <w:rsid w:val="0022262C"/>
    <w:rsid w:val="00223411"/>
    <w:rsid w:val="00231FB6"/>
    <w:rsid w:val="00263161"/>
    <w:rsid w:val="00292585"/>
    <w:rsid w:val="00294CD7"/>
    <w:rsid w:val="002A2A03"/>
    <w:rsid w:val="002C5FAD"/>
    <w:rsid w:val="002C7775"/>
    <w:rsid w:val="002E7B36"/>
    <w:rsid w:val="002F2C15"/>
    <w:rsid w:val="003020D2"/>
    <w:rsid w:val="00320D0C"/>
    <w:rsid w:val="003233E6"/>
    <w:rsid w:val="00337966"/>
    <w:rsid w:val="003601EB"/>
    <w:rsid w:val="00363E07"/>
    <w:rsid w:val="003A0E30"/>
    <w:rsid w:val="003E6861"/>
    <w:rsid w:val="003F638D"/>
    <w:rsid w:val="0040418D"/>
    <w:rsid w:val="004103E7"/>
    <w:rsid w:val="00414926"/>
    <w:rsid w:val="00420FE1"/>
    <w:rsid w:val="004237A4"/>
    <w:rsid w:val="00431FDE"/>
    <w:rsid w:val="00447E95"/>
    <w:rsid w:val="00463492"/>
    <w:rsid w:val="00473DC9"/>
    <w:rsid w:val="004B3FD3"/>
    <w:rsid w:val="00500EF2"/>
    <w:rsid w:val="00501ECF"/>
    <w:rsid w:val="005073DF"/>
    <w:rsid w:val="00521692"/>
    <w:rsid w:val="00537B57"/>
    <w:rsid w:val="0055422D"/>
    <w:rsid w:val="005553D1"/>
    <w:rsid w:val="005658F1"/>
    <w:rsid w:val="00571502"/>
    <w:rsid w:val="00577565"/>
    <w:rsid w:val="00585183"/>
    <w:rsid w:val="0059352B"/>
    <w:rsid w:val="005D0250"/>
    <w:rsid w:val="005E238E"/>
    <w:rsid w:val="005F5B64"/>
    <w:rsid w:val="00632DCD"/>
    <w:rsid w:val="00642B0D"/>
    <w:rsid w:val="00642F1C"/>
    <w:rsid w:val="006627D1"/>
    <w:rsid w:val="00667D67"/>
    <w:rsid w:val="006733D6"/>
    <w:rsid w:val="00674E7F"/>
    <w:rsid w:val="0068393D"/>
    <w:rsid w:val="006B330A"/>
    <w:rsid w:val="006C380B"/>
    <w:rsid w:val="006D3504"/>
    <w:rsid w:val="00706A7B"/>
    <w:rsid w:val="00735141"/>
    <w:rsid w:val="007435A8"/>
    <w:rsid w:val="00746194"/>
    <w:rsid w:val="007941CE"/>
    <w:rsid w:val="007D289D"/>
    <w:rsid w:val="007E1C38"/>
    <w:rsid w:val="007E75C9"/>
    <w:rsid w:val="007F47C9"/>
    <w:rsid w:val="008079B6"/>
    <w:rsid w:val="00844B42"/>
    <w:rsid w:val="00867FDF"/>
    <w:rsid w:val="008923C6"/>
    <w:rsid w:val="008D02CD"/>
    <w:rsid w:val="008D587B"/>
    <w:rsid w:val="008E2704"/>
    <w:rsid w:val="008F3841"/>
    <w:rsid w:val="00914FDD"/>
    <w:rsid w:val="0092686D"/>
    <w:rsid w:val="00937386"/>
    <w:rsid w:val="00937F56"/>
    <w:rsid w:val="00955E9B"/>
    <w:rsid w:val="00972292"/>
    <w:rsid w:val="0097579C"/>
    <w:rsid w:val="00987F30"/>
    <w:rsid w:val="009A3B2A"/>
    <w:rsid w:val="009E2AD4"/>
    <w:rsid w:val="00A01676"/>
    <w:rsid w:val="00A16C04"/>
    <w:rsid w:val="00A40752"/>
    <w:rsid w:val="00A41AC0"/>
    <w:rsid w:val="00A66EE2"/>
    <w:rsid w:val="00AB7809"/>
    <w:rsid w:val="00AE1C30"/>
    <w:rsid w:val="00B04A72"/>
    <w:rsid w:val="00B3554D"/>
    <w:rsid w:val="00B43B2D"/>
    <w:rsid w:val="00B4564C"/>
    <w:rsid w:val="00B4615C"/>
    <w:rsid w:val="00B51AD5"/>
    <w:rsid w:val="00B813FD"/>
    <w:rsid w:val="00B83BFA"/>
    <w:rsid w:val="00BA023A"/>
    <w:rsid w:val="00BD77F2"/>
    <w:rsid w:val="00BF3DC4"/>
    <w:rsid w:val="00C23429"/>
    <w:rsid w:val="00C37483"/>
    <w:rsid w:val="00C4798A"/>
    <w:rsid w:val="00C62B60"/>
    <w:rsid w:val="00C67138"/>
    <w:rsid w:val="00C82383"/>
    <w:rsid w:val="00C866A7"/>
    <w:rsid w:val="00C876ED"/>
    <w:rsid w:val="00CC0285"/>
    <w:rsid w:val="00CF1A51"/>
    <w:rsid w:val="00CF29F0"/>
    <w:rsid w:val="00D23CB3"/>
    <w:rsid w:val="00D3503D"/>
    <w:rsid w:val="00D404C8"/>
    <w:rsid w:val="00D56167"/>
    <w:rsid w:val="00D63B47"/>
    <w:rsid w:val="00D72450"/>
    <w:rsid w:val="00D749BF"/>
    <w:rsid w:val="00D93448"/>
    <w:rsid w:val="00DA0256"/>
    <w:rsid w:val="00DB3BC8"/>
    <w:rsid w:val="00DD3D8C"/>
    <w:rsid w:val="00E0297B"/>
    <w:rsid w:val="00E53BCB"/>
    <w:rsid w:val="00E66205"/>
    <w:rsid w:val="00E71851"/>
    <w:rsid w:val="00EA499F"/>
    <w:rsid w:val="00EB26FE"/>
    <w:rsid w:val="00EB4B2A"/>
    <w:rsid w:val="00EC464C"/>
    <w:rsid w:val="00ED522F"/>
    <w:rsid w:val="00F00193"/>
    <w:rsid w:val="00F018BD"/>
    <w:rsid w:val="00F12768"/>
    <w:rsid w:val="00F13EE3"/>
    <w:rsid w:val="00F1789E"/>
    <w:rsid w:val="00F55EE7"/>
    <w:rsid w:val="00F570A5"/>
    <w:rsid w:val="00F7102E"/>
    <w:rsid w:val="00F82AA6"/>
    <w:rsid w:val="00F85424"/>
    <w:rsid w:val="00F8570B"/>
    <w:rsid w:val="00F94B60"/>
    <w:rsid w:val="00FB28CE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42F1C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642F1C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2019-01-17T10:05:00Z</dcterms:created>
  <dcterms:modified xsi:type="dcterms:W3CDTF">2019-01-17T10:05:00Z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id="C8xy2qti"/&gt;&lt;style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