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6145" w14:textId="77777777" w:rsidR="005B734B" w:rsidRDefault="005D63E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7F045DCB" w14:textId="77777777" w:rsidR="00923802" w:rsidRDefault="005D63E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58F2AC2" w14:textId="77777777" w:rsidR="00923802" w:rsidRDefault="005D63E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4068319D" w14:textId="77777777" w:rsidR="00923802" w:rsidRDefault="005D63E9"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8442567" w14:textId="77777777" w:rsidR="00923802" w:rsidRPr="00D5779E" w:rsidRDefault="00923802" w:rsidP="007C1C60">
      <w:pPr>
        <w:spacing w:after="0" w:line="480" w:lineRule="auto"/>
        <w:rPr>
          <w:rFonts w:ascii="Times New Roman" w:hAnsi="Times New Roman" w:cs="Times New Roman"/>
          <w:sz w:val="24"/>
          <w:szCs w:val="24"/>
        </w:rPr>
      </w:pPr>
    </w:p>
    <w:p w14:paraId="695BEAA9" w14:textId="77777777" w:rsidR="0008177B" w:rsidRPr="008E6D57" w:rsidRDefault="005D63E9" w:rsidP="008B0F41">
      <w:pPr>
        <w:pStyle w:val="Heading1"/>
        <w:spacing w:before="0" w:line="480" w:lineRule="auto"/>
        <w:jc w:val="center"/>
        <w:rPr>
          <w:rFonts w:ascii="Times New Roman" w:hAnsi="Times New Roman" w:cs="Times New Roman"/>
          <w:b w:val="0"/>
          <w:color w:val="auto"/>
          <w:sz w:val="24"/>
          <w:szCs w:val="24"/>
        </w:rPr>
      </w:pPr>
      <w:r w:rsidRPr="00F74BFD">
        <w:rPr>
          <w:rFonts w:ascii="Times New Roman" w:hAnsi="Times New Roman" w:cs="Times New Roman"/>
          <w:b w:val="0"/>
          <w:color w:val="auto"/>
          <w:sz w:val="24"/>
          <w:szCs w:val="24"/>
        </w:rPr>
        <w:t>Reform Movements (1820- 1860) and impact on democratic ideals in the U.S</w:t>
      </w:r>
    </w:p>
    <w:p w14:paraId="0646342F" w14:textId="254A345B" w:rsidR="00A24A5E" w:rsidRDefault="005D63E9" w:rsidP="001E35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nineteenth century remains important in the history of the United States. During this century the American people rose </w:t>
      </w:r>
      <w:r w:rsidR="001B1521">
        <w:rPr>
          <w:rFonts w:ascii="Times New Roman" w:hAnsi="Times New Roman" w:cs="Times New Roman"/>
          <w:sz w:val="24"/>
          <w:szCs w:val="24"/>
        </w:rPr>
        <w:t>against</w:t>
      </w:r>
      <w:r>
        <w:rPr>
          <w:rFonts w:ascii="Times New Roman" w:hAnsi="Times New Roman" w:cs="Times New Roman"/>
          <w:sz w:val="24"/>
          <w:szCs w:val="24"/>
        </w:rPr>
        <w:t xml:space="preserve"> many evils in </w:t>
      </w:r>
      <w:r w:rsidR="00306B7C">
        <w:rPr>
          <w:rFonts w:ascii="Times New Roman" w:hAnsi="Times New Roman" w:cs="Times New Roman"/>
          <w:sz w:val="24"/>
          <w:szCs w:val="24"/>
        </w:rPr>
        <w:t>their</w:t>
      </w:r>
      <w:r>
        <w:rPr>
          <w:rFonts w:ascii="Times New Roman" w:hAnsi="Times New Roman" w:cs="Times New Roman"/>
          <w:sz w:val="24"/>
          <w:szCs w:val="24"/>
        </w:rPr>
        <w:t xml:space="preserve"> society. The people started believing during those times that their fate rests in their own hands. </w:t>
      </w:r>
      <w:r w:rsidR="006E7DAC" w:rsidRPr="001E3545">
        <w:rPr>
          <w:rFonts w:ascii="Times New Roman" w:hAnsi="Times New Roman" w:cs="Times New Roman"/>
          <w:sz w:val="24"/>
          <w:szCs w:val="24"/>
        </w:rPr>
        <w:t>They</w:t>
      </w:r>
      <w:r w:rsidR="001E3545" w:rsidRPr="001E3545">
        <w:rPr>
          <w:rFonts w:ascii="Times New Roman" w:hAnsi="Times New Roman" w:cs="Times New Roman"/>
          <w:sz w:val="24"/>
          <w:szCs w:val="24"/>
        </w:rPr>
        <w:t xml:space="preserve"> were gradually becoming bored of the norms that took their freedom. </w:t>
      </w:r>
      <w:r>
        <w:rPr>
          <w:rFonts w:ascii="Times New Roman" w:hAnsi="Times New Roman" w:cs="Times New Roman"/>
          <w:sz w:val="24"/>
          <w:szCs w:val="24"/>
        </w:rPr>
        <w:t xml:space="preserve">The reform era of the nineteenth century experienced huge reforms against slavery, against the use of alcohol, for building </w:t>
      </w:r>
      <w:r w:rsidR="00306B7C">
        <w:rPr>
          <w:rFonts w:ascii="Times New Roman" w:hAnsi="Times New Roman" w:cs="Times New Roman"/>
          <w:sz w:val="24"/>
          <w:szCs w:val="24"/>
        </w:rPr>
        <w:t>schools, for</w:t>
      </w:r>
      <w:r>
        <w:rPr>
          <w:rFonts w:ascii="Times New Roman" w:hAnsi="Times New Roman" w:cs="Times New Roman"/>
          <w:sz w:val="24"/>
          <w:szCs w:val="24"/>
        </w:rPr>
        <w:t xml:space="preserve"> making the prisons better and most prominently for the women rights. Gary and Marks opine that the nineteenth century will remain </w:t>
      </w:r>
      <w:r w:rsidR="00306B7C">
        <w:rPr>
          <w:rFonts w:ascii="Times New Roman" w:hAnsi="Times New Roman" w:cs="Times New Roman"/>
          <w:sz w:val="24"/>
          <w:szCs w:val="24"/>
        </w:rPr>
        <w:t>crucial</w:t>
      </w:r>
      <w:r>
        <w:rPr>
          <w:rFonts w:ascii="Times New Roman" w:hAnsi="Times New Roman" w:cs="Times New Roman"/>
          <w:sz w:val="24"/>
          <w:szCs w:val="24"/>
        </w:rPr>
        <w:t xml:space="preserve"> in </w:t>
      </w:r>
      <w:r w:rsidR="00306B7C">
        <w:rPr>
          <w:rFonts w:ascii="Times New Roman" w:hAnsi="Times New Roman" w:cs="Times New Roman"/>
          <w:sz w:val="24"/>
          <w:szCs w:val="24"/>
        </w:rPr>
        <w:t>terms</w:t>
      </w:r>
      <w:r>
        <w:rPr>
          <w:rFonts w:ascii="Times New Roman" w:hAnsi="Times New Roman" w:cs="Times New Roman"/>
          <w:sz w:val="24"/>
          <w:szCs w:val="24"/>
        </w:rPr>
        <w:t xml:space="preserve"> of the social outlook of the U.S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{"citationID":"rLnvdagN","properties":{"formattedCitation":"(Mark and Gary)","plainCitation":"(Mark and Gary)","noteIndex":0},"citationItems":[{"id":411,"uris":["http://zotero.org/users/local/s8f0QVnP/items/D3FUU9C6"],"uri":["http://zotero.org/users/local/s8f0QVnP/items/D3FUU9C6"],"itemData":{"id":411,"type":"book","title":"A history of American music education","publisher":"ERIC","source":"Google Scholar","author":[{"family":"Mark","given":"Michael"},{"family":"Gary","given":"Charles L."}],"issued":{"date-parts":[["2007"]]}}}],"schema":"https://github.com/citation-style-language/schema/raw/master/csl-citation.json"} </w:instrText>
      </w:r>
      <w:r>
        <w:rPr>
          <w:rFonts w:ascii="Times New Roman" w:hAnsi="Times New Roman" w:cs="Times New Roman"/>
          <w:sz w:val="24"/>
          <w:szCs w:val="24"/>
        </w:rPr>
        <w:fldChar w:fldCharType="separate"/>
      </w:r>
      <w:r w:rsidRPr="00A24A5E">
        <w:rPr>
          <w:rFonts w:ascii="Times New Roman" w:hAnsi="Times New Roman" w:cs="Times New Roman"/>
          <w:sz w:val="24"/>
        </w:rPr>
        <w:t>(Mark and Gary)</w:t>
      </w:r>
      <w:r>
        <w:rPr>
          <w:rFonts w:ascii="Times New Roman" w:hAnsi="Times New Roman" w:cs="Times New Roman"/>
          <w:sz w:val="24"/>
          <w:szCs w:val="24"/>
        </w:rPr>
        <w:fldChar w:fldCharType="end"/>
      </w:r>
      <w:r>
        <w:rPr>
          <w:rFonts w:ascii="Times New Roman" w:hAnsi="Times New Roman" w:cs="Times New Roman"/>
          <w:sz w:val="24"/>
          <w:szCs w:val="24"/>
        </w:rPr>
        <w:t xml:space="preserve">. The historians who have worked on the U.S history believes that this </w:t>
      </w:r>
      <w:r w:rsidR="00306B7C">
        <w:rPr>
          <w:rFonts w:ascii="Times New Roman" w:hAnsi="Times New Roman" w:cs="Times New Roman"/>
          <w:sz w:val="24"/>
          <w:szCs w:val="24"/>
        </w:rPr>
        <w:t>century</w:t>
      </w:r>
      <w:r>
        <w:rPr>
          <w:rFonts w:ascii="Times New Roman" w:hAnsi="Times New Roman" w:cs="Times New Roman"/>
          <w:sz w:val="24"/>
          <w:szCs w:val="24"/>
        </w:rPr>
        <w:t xml:space="preserve"> has changed the complete outlook of the U.S for the international world. Some also believe that the nineteenth century </w:t>
      </w:r>
      <w:r w:rsidR="000B49D3">
        <w:rPr>
          <w:rFonts w:ascii="Times New Roman" w:hAnsi="Times New Roman" w:cs="Times New Roman"/>
          <w:sz w:val="24"/>
          <w:szCs w:val="24"/>
        </w:rPr>
        <w:t xml:space="preserve">remained much important in changing the social fabric of the U.S community. </w:t>
      </w:r>
      <w:r w:rsidR="006E7DAC">
        <w:rPr>
          <w:rFonts w:ascii="Times New Roman" w:hAnsi="Times New Roman" w:cs="Times New Roman"/>
          <w:sz w:val="24"/>
          <w:szCs w:val="24"/>
        </w:rPr>
        <w:t xml:space="preserve">To be an American at that time was more about thinking for material gains. There were not much ideas among the public, that what an ideal society is or what exactly are the goals of making America. They were not living the American life, but viewed the life as segregated from nationalism and collectivism. This primarily ignited the reformist campaigns. </w:t>
      </w:r>
    </w:p>
    <w:p w14:paraId="4E4C99EF" w14:textId="77777777" w:rsidR="000B49D3" w:rsidRDefault="005D63E9" w:rsidP="008B0F41">
      <w:pPr>
        <w:pStyle w:val="Heading2"/>
        <w:spacing w:before="0" w:line="480" w:lineRule="auto"/>
        <w:rPr>
          <w:rFonts w:ascii="Times New Roman" w:hAnsi="Times New Roman" w:cs="Times New Roman"/>
          <w:color w:val="auto"/>
          <w:sz w:val="24"/>
          <w:szCs w:val="24"/>
        </w:rPr>
      </w:pPr>
      <w:r w:rsidRPr="000B49D3">
        <w:rPr>
          <w:rFonts w:ascii="Times New Roman" w:hAnsi="Times New Roman" w:cs="Times New Roman"/>
          <w:color w:val="auto"/>
          <w:sz w:val="24"/>
          <w:szCs w:val="24"/>
        </w:rPr>
        <w:t>Anti- Slavery movement in the 1800s</w:t>
      </w:r>
    </w:p>
    <w:p w14:paraId="6BBA3BC4" w14:textId="77777777" w:rsidR="000B49D3" w:rsidRDefault="005D63E9" w:rsidP="008B0F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nineteenth century, the population of the slaves kept on increasing in the U.S. one after the other, in the Southern States people were hiring slaves for few cents and made </w:t>
      </w:r>
      <w:r>
        <w:rPr>
          <w:rFonts w:ascii="Times New Roman" w:hAnsi="Times New Roman" w:cs="Times New Roman"/>
          <w:sz w:val="24"/>
          <w:szCs w:val="24"/>
        </w:rPr>
        <w:lastRenderedPageBreak/>
        <w:t xml:space="preserve">them work for complete days in a week. </w:t>
      </w:r>
      <w:r w:rsidR="00306B7C">
        <w:rPr>
          <w:rFonts w:ascii="Times New Roman" w:hAnsi="Times New Roman" w:cs="Times New Roman"/>
          <w:sz w:val="24"/>
          <w:szCs w:val="24"/>
        </w:rPr>
        <w:t>Stamp</w:t>
      </w:r>
      <w:r>
        <w:rPr>
          <w:rFonts w:ascii="Times New Roman" w:hAnsi="Times New Roman" w:cs="Times New Roman"/>
          <w:sz w:val="24"/>
          <w:szCs w:val="24"/>
        </w:rPr>
        <w:t xml:space="preserve"> has written about slavery in the U.S that it was one of the darkest aspects of the U.S society of the 1800s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fDOfbr2","properties":{"formattedCitation":"(Stampp)","plainCitation":"(Stampp)","noteIndex":0},"citationItems":[{"id":413,"uris":["http://zotero.org/users/local/s8f0QVnP/items/DMKDLJLF"],"uri":["http://zotero.org/users/local/s8f0QVnP/items/DMKDLJLF"],"itemData":{"id":413,"type":"book","title":"The peculiar institution: Slavery in the ante-bellum South","publisher":"Vintage Books New York","source":"Google Scholar","title-short":"The peculiar institution","author":[{"family":"Stampp","given":"Kenneth Milton"}],"issued":{"date-parts":[["1956"]]}}}],"schema":"https://github.com/citation-style-language/schema/raw/master/csl-citation.json"} </w:instrText>
      </w:r>
      <w:r>
        <w:rPr>
          <w:rFonts w:ascii="Times New Roman" w:hAnsi="Times New Roman" w:cs="Times New Roman"/>
          <w:sz w:val="24"/>
          <w:szCs w:val="24"/>
        </w:rPr>
        <w:fldChar w:fldCharType="separate"/>
      </w:r>
      <w:r w:rsidRPr="000B49D3">
        <w:rPr>
          <w:rFonts w:ascii="Times New Roman" w:hAnsi="Times New Roman" w:cs="Times New Roman"/>
          <w:sz w:val="24"/>
        </w:rPr>
        <w:t>(Stampp)</w:t>
      </w:r>
      <w:r>
        <w:rPr>
          <w:rFonts w:ascii="Times New Roman" w:hAnsi="Times New Roman" w:cs="Times New Roman"/>
          <w:sz w:val="24"/>
          <w:szCs w:val="24"/>
        </w:rPr>
        <w:fldChar w:fldCharType="end"/>
      </w:r>
      <w:r>
        <w:rPr>
          <w:rFonts w:ascii="Times New Roman" w:hAnsi="Times New Roman" w:cs="Times New Roman"/>
          <w:sz w:val="24"/>
          <w:szCs w:val="24"/>
        </w:rPr>
        <w:t>.</w:t>
      </w:r>
      <w:r w:rsidR="00F42B42">
        <w:rPr>
          <w:rFonts w:ascii="Times New Roman" w:hAnsi="Times New Roman" w:cs="Times New Roman"/>
          <w:sz w:val="24"/>
          <w:szCs w:val="24"/>
        </w:rPr>
        <w:t xml:space="preserve"> When during the 1850s, slavery was legally established in much of the U.S states, the humanitarian aspect started to ignore totally. The people who had the possession of slaves used to even rape the minors among them. By the 1960s, there are reports that mention that the save population in the U.S was near to four million. With time, the U.S economic, banking and industrial infrastructure developed strong interests in slavery and started standing against the anti-slavery movements.</w:t>
      </w:r>
    </w:p>
    <w:p w14:paraId="6293B527" w14:textId="77777777" w:rsidR="00F42B42" w:rsidRDefault="005D63E9" w:rsidP="008B0F41">
      <w:pPr>
        <w:pStyle w:val="Heading2"/>
        <w:spacing w:before="0" w:line="480" w:lineRule="auto"/>
        <w:rPr>
          <w:rFonts w:ascii="Times New Roman" w:hAnsi="Times New Roman" w:cs="Times New Roman"/>
          <w:color w:val="auto"/>
          <w:sz w:val="24"/>
          <w:szCs w:val="24"/>
        </w:rPr>
      </w:pPr>
      <w:r w:rsidRPr="00F42B42">
        <w:rPr>
          <w:rFonts w:ascii="Times New Roman" w:hAnsi="Times New Roman" w:cs="Times New Roman"/>
          <w:color w:val="auto"/>
          <w:sz w:val="24"/>
          <w:szCs w:val="24"/>
        </w:rPr>
        <w:t>Impacts of the anti-slavery movement</w:t>
      </w:r>
    </w:p>
    <w:p w14:paraId="5799892F" w14:textId="77777777" w:rsidR="005A5E3A" w:rsidRPr="001B1CEF" w:rsidRDefault="005D63E9" w:rsidP="008B0F41">
      <w:pPr>
        <w:spacing w:line="480" w:lineRule="auto"/>
        <w:ind w:firstLine="720"/>
        <w:jc w:val="both"/>
        <w:rPr>
          <w:rFonts w:ascii="Times New Roman" w:hAnsi="Times New Roman" w:cs="Times New Roman"/>
          <w:sz w:val="24"/>
          <w:szCs w:val="24"/>
        </w:rPr>
      </w:pPr>
      <w:r w:rsidRPr="001B1CEF">
        <w:rPr>
          <w:rFonts w:ascii="Times New Roman" w:hAnsi="Times New Roman" w:cs="Times New Roman"/>
          <w:sz w:val="24"/>
          <w:szCs w:val="24"/>
        </w:rPr>
        <w:t xml:space="preserve">The anti-slavery campaign that got prominence from the famous newspaper The Liberator soon started developing rifts among the American people. </w:t>
      </w:r>
      <w:r w:rsidR="00306B7C" w:rsidRPr="001B1CEF">
        <w:rPr>
          <w:rFonts w:ascii="Times New Roman" w:hAnsi="Times New Roman" w:cs="Times New Roman"/>
          <w:sz w:val="24"/>
          <w:szCs w:val="24"/>
        </w:rPr>
        <w:t>Both</w:t>
      </w:r>
      <w:r w:rsidRPr="001B1CEF">
        <w:rPr>
          <w:rFonts w:ascii="Times New Roman" w:hAnsi="Times New Roman" w:cs="Times New Roman"/>
          <w:sz w:val="24"/>
          <w:szCs w:val="24"/>
        </w:rPr>
        <w:t xml:space="preserve"> the North and the South states. The violent mob used to burn the anti-slavery literature, and the notable </w:t>
      </w:r>
      <w:r w:rsidR="00306B7C" w:rsidRPr="001B1CEF">
        <w:rPr>
          <w:rFonts w:ascii="Times New Roman" w:hAnsi="Times New Roman" w:cs="Times New Roman"/>
          <w:sz w:val="24"/>
          <w:szCs w:val="24"/>
        </w:rPr>
        <w:t>industrialists</w:t>
      </w:r>
      <w:r w:rsidRPr="001B1CEF">
        <w:rPr>
          <w:rFonts w:ascii="Times New Roman" w:hAnsi="Times New Roman" w:cs="Times New Roman"/>
          <w:sz w:val="24"/>
          <w:szCs w:val="24"/>
        </w:rPr>
        <w:t xml:space="preserve"> started writing and publishing literature which was in the right of </w:t>
      </w:r>
      <w:r w:rsidR="00306B7C" w:rsidRPr="001B1CEF">
        <w:rPr>
          <w:rFonts w:ascii="Times New Roman" w:hAnsi="Times New Roman" w:cs="Times New Roman"/>
          <w:sz w:val="24"/>
          <w:szCs w:val="24"/>
        </w:rPr>
        <w:t>maintaining</w:t>
      </w:r>
      <w:r w:rsidRPr="001B1CEF">
        <w:rPr>
          <w:rFonts w:ascii="Times New Roman" w:hAnsi="Times New Roman" w:cs="Times New Roman"/>
          <w:sz w:val="24"/>
          <w:szCs w:val="24"/>
        </w:rPr>
        <w:t xml:space="preserve"> slavery. They always </w:t>
      </w:r>
      <w:r w:rsidR="00306B7C" w:rsidRPr="001B1CEF">
        <w:rPr>
          <w:rFonts w:ascii="Times New Roman" w:hAnsi="Times New Roman" w:cs="Times New Roman"/>
          <w:sz w:val="24"/>
          <w:szCs w:val="24"/>
        </w:rPr>
        <w:t>mentioned</w:t>
      </w:r>
      <w:r w:rsidRPr="001B1CEF">
        <w:rPr>
          <w:rFonts w:ascii="Times New Roman" w:hAnsi="Times New Roman" w:cs="Times New Roman"/>
          <w:sz w:val="24"/>
          <w:szCs w:val="24"/>
        </w:rPr>
        <w:t xml:space="preserve"> about the economic charm associated with slavery. The U.S House of Representatives also passed a bill </w:t>
      </w:r>
      <w:r w:rsidR="00306B7C" w:rsidRPr="001B1CEF">
        <w:rPr>
          <w:rFonts w:ascii="Times New Roman" w:hAnsi="Times New Roman" w:cs="Times New Roman"/>
          <w:sz w:val="24"/>
          <w:szCs w:val="24"/>
        </w:rPr>
        <w:t>that</w:t>
      </w:r>
      <w:r w:rsidRPr="001B1CEF">
        <w:rPr>
          <w:rFonts w:ascii="Times New Roman" w:hAnsi="Times New Roman" w:cs="Times New Roman"/>
          <w:sz w:val="24"/>
          <w:szCs w:val="24"/>
        </w:rPr>
        <w:t xml:space="preserve"> called for anti-slavery petition. In 1837, the murder of the prominent anti-slavery politician Elijah Lovejoy expanded this campaign and more prominent names such as </w:t>
      </w:r>
      <w:r w:rsidR="00306B7C" w:rsidRPr="001B1CEF">
        <w:rPr>
          <w:rFonts w:ascii="Times New Roman" w:hAnsi="Times New Roman" w:cs="Times New Roman"/>
          <w:sz w:val="24"/>
          <w:szCs w:val="24"/>
        </w:rPr>
        <w:t>Gerri</w:t>
      </w:r>
      <w:r w:rsidRPr="001B1CEF">
        <w:rPr>
          <w:rFonts w:ascii="Times New Roman" w:hAnsi="Times New Roman" w:cs="Times New Roman"/>
          <w:sz w:val="24"/>
          <w:szCs w:val="24"/>
        </w:rPr>
        <w:t xml:space="preserve"> Smith and Edmund Quincy became part of the anti-slavery campaigns. </w:t>
      </w:r>
      <w:r w:rsidR="00D600C3" w:rsidRPr="001B1CEF">
        <w:rPr>
          <w:rFonts w:ascii="Times New Roman" w:hAnsi="Times New Roman" w:cs="Times New Roman"/>
          <w:sz w:val="24"/>
          <w:szCs w:val="24"/>
        </w:rPr>
        <w:t xml:space="preserve">This </w:t>
      </w:r>
      <w:r w:rsidR="00DB3E8F" w:rsidRPr="001B1CEF">
        <w:rPr>
          <w:rFonts w:ascii="Times New Roman" w:hAnsi="Times New Roman" w:cs="Times New Roman"/>
          <w:sz w:val="24"/>
          <w:szCs w:val="24"/>
        </w:rPr>
        <w:t>with time became the famou</w:t>
      </w:r>
      <w:r w:rsidR="00D600C3" w:rsidRPr="001B1CEF">
        <w:rPr>
          <w:rFonts w:ascii="Times New Roman" w:hAnsi="Times New Roman" w:cs="Times New Roman"/>
          <w:sz w:val="24"/>
          <w:szCs w:val="24"/>
        </w:rPr>
        <w:t>s political notion that slavery is</w:t>
      </w:r>
      <w:r w:rsidR="00DB3E8F" w:rsidRPr="001B1CEF">
        <w:rPr>
          <w:rFonts w:ascii="Times New Roman" w:hAnsi="Times New Roman" w:cs="Times New Roman"/>
          <w:sz w:val="24"/>
          <w:szCs w:val="24"/>
        </w:rPr>
        <w:t xml:space="preserve"> again</w:t>
      </w:r>
      <w:r w:rsidR="001B1CEF" w:rsidRPr="001B1CEF">
        <w:rPr>
          <w:rFonts w:ascii="Times New Roman" w:hAnsi="Times New Roman" w:cs="Times New Roman"/>
          <w:sz w:val="24"/>
          <w:szCs w:val="24"/>
        </w:rPr>
        <w:t>s</w:t>
      </w:r>
      <w:r w:rsidR="00DB3E8F" w:rsidRPr="001B1CEF">
        <w:rPr>
          <w:rFonts w:ascii="Times New Roman" w:hAnsi="Times New Roman" w:cs="Times New Roman"/>
          <w:sz w:val="24"/>
          <w:szCs w:val="24"/>
        </w:rPr>
        <w:t xml:space="preserve">t the interest of the wealthy. As </w:t>
      </w:r>
      <w:r w:rsidR="001B1CEF" w:rsidRPr="001B1CEF">
        <w:rPr>
          <w:rFonts w:ascii="Times New Roman" w:hAnsi="Times New Roman" w:cs="Times New Roman"/>
          <w:sz w:val="24"/>
          <w:szCs w:val="24"/>
        </w:rPr>
        <w:t xml:space="preserve">argued in the </w:t>
      </w:r>
      <w:r w:rsidR="00306B7C">
        <w:rPr>
          <w:rFonts w:ascii="Times New Roman" w:hAnsi="Times New Roman" w:cs="Times New Roman"/>
          <w:sz w:val="24"/>
          <w:szCs w:val="24"/>
        </w:rPr>
        <w:t>‘</w:t>
      </w:r>
      <w:r w:rsidR="00306B7C" w:rsidRPr="00306B7C">
        <w:rPr>
          <w:rFonts w:ascii="Times New Roman" w:hAnsi="Times New Roman" w:cs="Times New Roman"/>
          <w:i/>
          <w:sz w:val="24"/>
          <w:szCs w:val="24"/>
        </w:rPr>
        <w:t>Experiencing</w:t>
      </w:r>
      <w:r w:rsidR="001B1CEF" w:rsidRPr="00306B7C">
        <w:rPr>
          <w:rFonts w:ascii="Times New Roman" w:hAnsi="Times New Roman" w:cs="Times New Roman"/>
          <w:i/>
          <w:sz w:val="24"/>
          <w:szCs w:val="24"/>
        </w:rPr>
        <w:t xml:space="preserve"> history</w:t>
      </w:r>
      <w:r w:rsidR="00306B7C" w:rsidRPr="00306B7C">
        <w:rPr>
          <w:rFonts w:ascii="Times New Roman" w:hAnsi="Times New Roman" w:cs="Times New Roman"/>
          <w:i/>
          <w:sz w:val="24"/>
          <w:szCs w:val="24"/>
        </w:rPr>
        <w:t>’</w:t>
      </w:r>
      <w:r w:rsidR="001B1CEF" w:rsidRPr="001B1CEF">
        <w:rPr>
          <w:rFonts w:ascii="Times New Roman" w:hAnsi="Times New Roman" w:cs="Times New Roman"/>
          <w:sz w:val="24"/>
          <w:szCs w:val="24"/>
        </w:rPr>
        <w:t xml:space="preserve"> that corrupt political parties of that time were </w:t>
      </w:r>
      <w:r w:rsidR="00306B7C" w:rsidRPr="001B1CEF">
        <w:rPr>
          <w:rFonts w:ascii="Times New Roman" w:hAnsi="Times New Roman" w:cs="Times New Roman"/>
          <w:sz w:val="24"/>
          <w:szCs w:val="24"/>
        </w:rPr>
        <w:t>normally</w:t>
      </w:r>
      <w:r w:rsidR="001B1CEF" w:rsidRPr="001B1CEF">
        <w:rPr>
          <w:rFonts w:ascii="Times New Roman" w:hAnsi="Times New Roman" w:cs="Times New Roman"/>
          <w:sz w:val="24"/>
          <w:szCs w:val="24"/>
        </w:rPr>
        <w:t xml:space="preserve"> considered as the </w:t>
      </w:r>
      <w:r w:rsidR="00306B7C">
        <w:rPr>
          <w:rFonts w:ascii="Times New Roman" w:hAnsi="Times New Roman" w:cs="Times New Roman"/>
          <w:sz w:val="24"/>
          <w:szCs w:val="24"/>
        </w:rPr>
        <w:t>challenges</w:t>
      </w:r>
      <w:r w:rsidR="001B1CEF" w:rsidRPr="001B1CEF">
        <w:rPr>
          <w:rFonts w:ascii="Times New Roman" w:hAnsi="Times New Roman" w:cs="Times New Roman"/>
          <w:sz w:val="24"/>
          <w:szCs w:val="24"/>
        </w:rPr>
        <w:t xml:space="preserve"> of the anti-slavery campaigns</w:t>
      </w:r>
      <w:r w:rsidR="001B1CEF" w:rsidRPr="001B1CEF">
        <w:rPr>
          <w:rFonts w:ascii="Times New Roman" w:hAnsi="Times New Roman" w:cs="Times New Roman"/>
          <w:sz w:val="24"/>
          <w:szCs w:val="24"/>
        </w:rPr>
        <w:fldChar w:fldCharType="begin"/>
      </w:r>
      <w:r w:rsidR="001B1CEF" w:rsidRPr="001B1CEF">
        <w:rPr>
          <w:rFonts w:ascii="Times New Roman" w:hAnsi="Times New Roman" w:cs="Times New Roman"/>
          <w:sz w:val="24"/>
          <w:szCs w:val="24"/>
        </w:rPr>
        <w:instrText xml:space="preserve"> ADDIN ZOTERO_ITEM CSL_CITATION {"citationID":"tsgE0fdf","properties":{"formattedCitation":"(Davidson et al.)","plainCitation":"(Davidson et al.)","noteIndex":0},"citationItems":[{"id":414,"uris":["http://zotero.org/users/local/s8f0QVnP/items/2CKYI7NP"],"uri":["http://zotero.org/users/local/s8f0QVnP/items/2CKYI7NP"],"itemData":{"id":414,"type":"article-journal","title":"Experience History: Interpreting America’s past","container-title":"Boston: McGraw","source":"Google Scholar","title-short":"Experience History","author":[{"family":"Davidson","given":"James West"},{"family":"DeLay","given":"Brian"},{"family":"Leigh","given":"Christine"},{"family":"Heyrman","given":"Mark Lytle"},{"family":"Stoff","given":"Michael"}],"issued":{"date-parts":[["2011"]]}}}],"schema":"https://github.com/citation-style-language/schema/raw/master/csl-citation.json"} </w:instrText>
      </w:r>
      <w:r w:rsidR="001B1CEF" w:rsidRPr="001B1CEF">
        <w:rPr>
          <w:rFonts w:ascii="Times New Roman" w:hAnsi="Times New Roman" w:cs="Times New Roman"/>
          <w:sz w:val="24"/>
          <w:szCs w:val="24"/>
        </w:rPr>
        <w:fldChar w:fldCharType="separate"/>
      </w:r>
      <w:r w:rsidR="001B1CEF" w:rsidRPr="001B1CEF">
        <w:rPr>
          <w:rFonts w:ascii="Times New Roman" w:hAnsi="Times New Roman" w:cs="Times New Roman"/>
          <w:sz w:val="24"/>
          <w:szCs w:val="24"/>
        </w:rPr>
        <w:t>(Davidson et al.)</w:t>
      </w:r>
      <w:r w:rsidR="001B1CEF" w:rsidRPr="001B1CEF">
        <w:rPr>
          <w:rFonts w:ascii="Times New Roman" w:hAnsi="Times New Roman" w:cs="Times New Roman"/>
          <w:sz w:val="24"/>
          <w:szCs w:val="24"/>
        </w:rPr>
        <w:fldChar w:fldCharType="end"/>
      </w:r>
    </w:p>
    <w:p w14:paraId="3830BF1E" w14:textId="77777777" w:rsidR="00F42B42" w:rsidRDefault="005D63E9" w:rsidP="008B0F41">
      <w:pPr>
        <w:pStyle w:val="Heading2"/>
        <w:spacing w:before="0" w:line="480" w:lineRule="auto"/>
        <w:rPr>
          <w:rFonts w:ascii="Times New Roman" w:hAnsi="Times New Roman" w:cs="Times New Roman"/>
          <w:color w:val="auto"/>
          <w:sz w:val="24"/>
          <w:szCs w:val="24"/>
        </w:rPr>
      </w:pPr>
      <w:r w:rsidRPr="00F42B42">
        <w:rPr>
          <w:rFonts w:ascii="Times New Roman" w:hAnsi="Times New Roman" w:cs="Times New Roman"/>
          <w:color w:val="auto"/>
          <w:sz w:val="24"/>
          <w:szCs w:val="24"/>
        </w:rPr>
        <w:t>Ant</w:t>
      </w:r>
      <w:r>
        <w:rPr>
          <w:rFonts w:ascii="Times New Roman" w:hAnsi="Times New Roman" w:cs="Times New Roman"/>
          <w:color w:val="auto"/>
          <w:sz w:val="24"/>
          <w:szCs w:val="24"/>
        </w:rPr>
        <w:t>i</w:t>
      </w:r>
      <w:r w:rsidRPr="00F42B42">
        <w:rPr>
          <w:rFonts w:ascii="Times New Roman" w:hAnsi="Times New Roman" w:cs="Times New Roman"/>
          <w:color w:val="auto"/>
          <w:sz w:val="24"/>
          <w:szCs w:val="24"/>
        </w:rPr>
        <w:t>-slavery movement and democratic ideals in the U.S</w:t>
      </w:r>
    </w:p>
    <w:p w14:paraId="4120C315" w14:textId="77777777" w:rsidR="008B0F41" w:rsidRDefault="005D63E9" w:rsidP="00CA1669">
      <w:pPr>
        <w:spacing w:line="480" w:lineRule="auto"/>
        <w:ind w:firstLine="720"/>
        <w:jc w:val="both"/>
        <w:rPr>
          <w:rFonts w:ascii="Times New Roman" w:hAnsi="Times New Roman" w:cs="Times New Roman"/>
          <w:sz w:val="24"/>
          <w:szCs w:val="24"/>
        </w:rPr>
      </w:pPr>
      <w:r w:rsidRPr="00CA1669">
        <w:rPr>
          <w:rFonts w:ascii="Times New Roman" w:hAnsi="Times New Roman" w:cs="Times New Roman"/>
          <w:sz w:val="24"/>
          <w:szCs w:val="24"/>
        </w:rPr>
        <w:t xml:space="preserve">In the years the 1850s and 1860s, the anti-slavery campaign had properly taken over the form of </w:t>
      </w:r>
      <w:r w:rsidR="00306B7C" w:rsidRPr="00CA1669">
        <w:rPr>
          <w:rFonts w:ascii="Times New Roman" w:hAnsi="Times New Roman" w:cs="Times New Roman"/>
          <w:sz w:val="24"/>
          <w:szCs w:val="24"/>
        </w:rPr>
        <w:t>political</w:t>
      </w:r>
      <w:r w:rsidRPr="00CA1669">
        <w:rPr>
          <w:rFonts w:ascii="Times New Roman" w:hAnsi="Times New Roman" w:cs="Times New Roman"/>
          <w:sz w:val="24"/>
          <w:szCs w:val="24"/>
        </w:rPr>
        <w:t xml:space="preserve"> debate. Many </w:t>
      </w:r>
      <w:r w:rsidR="00306B7C" w:rsidRPr="00CA1669">
        <w:rPr>
          <w:rFonts w:ascii="Times New Roman" w:hAnsi="Times New Roman" w:cs="Times New Roman"/>
          <w:sz w:val="24"/>
          <w:szCs w:val="24"/>
        </w:rPr>
        <w:t>interested</w:t>
      </w:r>
      <w:r w:rsidRPr="00CA1669">
        <w:rPr>
          <w:rFonts w:ascii="Times New Roman" w:hAnsi="Times New Roman" w:cs="Times New Roman"/>
          <w:sz w:val="24"/>
          <w:szCs w:val="24"/>
        </w:rPr>
        <w:t xml:space="preserve"> in the U.S </w:t>
      </w:r>
      <w:r w:rsidR="00306B7C" w:rsidRPr="00CA1669">
        <w:rPr>
          <w:rFonts w:ascii="Times New Roman" w:hAnsi="Times New Roman" w:cs="Times New Roman"/>
          <w:sz w:val="24"/>
          <w:szCs w:val="24"/>
        </w:rPr>
        <w:t>elections</w:t>
      </w:r>
      <w:r w:rsidRPr="00CA1669">
        <w:rPr>
          <w:rFonts w:ascii="Times New Roman" w:hAnsi="Times New Roman" w:cs="Times New Roman"/>
          <w:sz w:val="24"/>
          <w:szCs w:val="24"/>
        </w:rPr>
        <w:t xml:space="preserve"> </w:t>
      </w:r>
      <w:r w:rsidR="00306B7C" w:rsidRPr="00CA1669">
        <w:rPr>
          <w:rFonts w:ascii="Times New Roman" w:hAnsi="Times New Roman" w:cs="Times New Roman"/>
          <w:sz w:val="24"/>
          <w:szCs w:val="24"/>
        </w:rPr>
        <w:t>had</w:t>
      </w:r>
      <w:r w:rsidRPr="00CA1669">
        <w:rPr>
          <w:rFonts w:ascii="Times New Roman" w:hAnsi="Times New Roman" w:cs="Times New Roman"/>
          <w:sz w:val="24"/>
          <w:szCs w:val="24"/>
        </w:rPr>
        <w:t xml:space="preserve"> a very clear stance </w:t>
      </w:r>
      <w:r w:rsidR="00CA1669" w:rsidRPr="00CA1669">
        <w:rPr>
          <w:rFonts w:ascii="Times New Roman" w:hAnsi="Times New Roman" w:cs="Times New Roman"/>
          <w:sz w:val="24"/>
          <w:szCs w:val="24"/>
        </w:rPr>
        <w:t xml:space="preserve">on the abolition of slavery. Franklin argued in his book that the Nebraska Act, the </w:t>
      </w:r>
      <w:r w:rsidR="00306B7C" w:rsidRPr="00CA1669">
        <w:rPr>
          <w:rFonts w:ascii="Times New Roman" w:hAnsi="Times New Roman" w:cs="Times New Roman"/>
          <w:sz w:val="24"/>
          <w:szCs w:val="24"/>
        </w:rPr>
        <w:t>Scott</w:t>
      </w:r>
      <w:r w:rsidR="00CA1669" w:rsidRPr="00CA1669">
        <w:rPr>
          <w:rFonts w:ascii="Times New Roman" w:hAnsi="Times New Roman" w:cs="Times New Roman"/>
          <w:sz w:val="24"/>
          <w:szCs w:val="24"/>
        </w:rPr>
        <w:t xml:space="preserve"> decision and </w:t>
      </w:r>
      <w:r w:rsidR="00CA1669" w:rsidRPr="00CA1669">
        <w:rPr>
          <w:rFonts w:ascii="Times New Roman" w:hAnsi="Times New Roman" w:cs="Times New Roman"/>
          <w:sz w:val="24"/>
          <w:szCs w:val="24"/>
        </w:rPr>
        <w:lastRenderedPageBreak/>
        <w:t xml:space="preserve">Brown’s raid has developed the crisis which remained </w:t>
      </w:r>
      <w:r w:rsidR="00306B7C" w:rsidRPr="00CA1669">
        <w:rPr>
          <w:rFonts w:ascii="Times New Roman" w:hAnsi="Times New Roman" w:cs="Times New Roman"/>
          <w:sz w:val="24"/>
          <w:szCs w:val="24"/>
        </w:rPr>
        <w:t>pertinent</w:t>
      </w:r>
      <w:r w:rsidR="00CA1669" w:rsidRPr="00CA1669">
        <w:rPr>
          <w:rFonts w:ascii="Times New Roman" w:hAnsi="Times New Roman" w:cs="Times New Roman"/>
          <w:sz w:val="24"/>
          <w:szCs w:val="24"/>
        </w:rPr>
        <w:t xml:space="preserve"> in developing the </w:t>
      </w:r>
      <w:r w:rsidR="00306B7C" w:rsidRPr="00CA1669">
        <w:rPr>
          <w:rFonts w:ascii="Times New Roman" w:hAnsi="Times New Roman" w:cs="Times New Roman"/>
          <w:sz w:val="24"/>
          <w:szCs w:val="24"/>
        </w:rPr>
        <w:t>democrati</w:t>
      </w:r>
      <w:bookmarkStart w:id="0" w:name="_GoBack"/>
      <w:bookmarkEnd w:id="0"/>
      <w:r w:rsidR="00306B7C" w:rsidRPr="00CA1669">
        <w:rPr>
          <w:rFonts w:ascii="Times New Roman" w:hAnsi="Times New Roman" w:cs="Times New Roman"/>
          <w:sz w:val="24"/>
          <w:szCs w:val="24"/>
        </w:rPr>
        <w:t>c</w:t>
      </w:r>
      <w:r w:rsidR="00CA1669" w:rsidRPr="00CA1669">
        <w:rPr>
          <w:rFonts w:ascii="Times New Roman" w:hAnsi="Times New Roman" w:cs="Times New Roman"/>
          <w:sz w:val="24"/>
          <w:szCs w:val="24"/>
        </w:rPr>
        <w:t xml:space="preserve"> norms in abolishing slavery</w:t>
      </w:r>
      <w:r w:rsidR="00CA1669" w:rsidRPr="00CA1669">
        <w:rPr>
          <w:rFonts w:ascii="Times New Roman" w:hAnsi="Times New Roman" w:cs="Times New Roman"/>
          <w:sz w:val="24"/>
          <w:szCs w:val="24"/>
        </w:rPr>
        <w:fldChar w:fldCharType="begin"/>
      </w:r>
      <w:r w:rsidR="00CA1669" w:rsidRPr="00CA1669">
        <w:rPr>
          <w:rFonts w:ascii="Times New Roman" w:hAnsi="Times New Roman" w:cs="Times New Roman"/>
          <w:sz w:val="24"/>
          <w:szCs w:val="24"/>
        </w:rPr>
        <w:instrText xml:space="preserve"> ADDIN ZOTERO_ITEM CSL_CITATION {"citationID":"1qPPiQlr","properties":{"formattedCitation":"(Franklin and Moss)","plainCitation":"(Franklin and Moss)","noteIndex":0},"citationItems":[{"id":416,"uris":["http://zotero.org/users/local/s8f0QVnP/items/PH24BQJL"],"uri":["http://zotero.org/users/local/s8f0QVnP/items/PH24BQJL"],"itemData":{"id":416,"type":"book","title":"From slavery to freedom","publisher":"Knopf New York","source":"Google Scholar","author":[{"family":"Franklin","given":"John Hope"},{"family":"Moss","given":"Alfred A."}],"issued":{"date-parts":[["1956"]]}}}],"schema":"https://github.com/citation-style-language/schema/raw/master/csl-citation.json"} </w:instrText>
      </w:r>
      <w:r w:rsidR="00CA1669" w:rsidRPr="00CA1669">
        <w:rPr>
          <w:rFonts w:ascii="Times New Roman" w:hAnsi="Times New Roman" w:cs="Times New Roman"/>
          <w:sz w:val="24"/>
          <w:szCs w:val="24"/>
        </w:rPr>
        <w:fldChar w:fldCharType="separate"/>
      </w:r>
      <w:r w:rsidR="00CA1669" w:rsidRPr="00CA1669">
        <w:rPr>
          <w:rFonts w:ascii="Times New Roman" w:hAnsi="Times New Roman" w:cs="Times New Roman"/>
          <w:sz w:val="24"/>
          <w:szCs w:val="24"/>
        </w:rPr>
        <w:t>(Franklin and Moss)</w:t>
      </w:r>
      <w:r w:rsidR="00CA1669" w:rsidRPr="00CA1669">
        <w:rPr>
          <w:rFonts w:ascii="Times New Roman" w:hAnsi="Times New Roman" w:cs="Times New Roman"/>
          <w:sz w:val="24"/>
          <w:szCs w:val="24"/>
        </w:rPr>
        <w:fldChar w:fldCharType="end"/>
      </w:r>
      <w:r w:rsidR="00CA1669" w:rsidRPr="00CA1669">
        <w:rPr>
          <w:rFonts w:ascii="Times New Roman" w:hAnsi="Times New Roman" w:cs="Times New Roman"/>
          <w:sz w:val="24"/>
          <w:szCs w:val="24"/>
        </w:rPr>
        <w:t xml:space="preserve">. Most anti-slavery activists supported the Republicans and believed that Republican might </w:t>
      </w:r>
      <w:r w:rsidR="00306B7C" w:rsidRPr="00CA1669">
        <w:rPr>
          <w:rFonts w:ascii="Times New Roman" w:hAnsi="Times New Roman" w:cs="Times New Roman"/>
          <w:sz w:val="24"/>
          <w:szCs w:val="24"/>
        </w:rPr>
        <w:t>be</w:t>
      </w:r>
      <w:r w:rsidR="00CA1669" w:rsidRPr="00CA1669">
        <w:rPr>
          <w:rFonts w:ascii="Times New Roman" w:hAnsi="Times New Roman" w:cs="Times New Roman"/>
          <w:sz w:val="24"/>
          <w:szCs w:val="24"/>
        </w:rPr>
        <w:t xml:space="preserve"> </w:t>
      </w:r>
      <w:r w:rsidR="00306B7C">
        <w:rPr>
          <w:rFonts w:ascii="Times New Roman" w:hAnsi="Times New Roman" w:cs="Times New Roman"/>
          <w:sz w:val="24"/>
          <w:szCs w:val="24"/>
        </w:rPr>
        <w:t>the</w:t>
      </w:r>
      <w:r w:rsidR="00CA1669" w:rsidRPr="00CA1669">
        <w:rPr>
          <w:rFonts w:ascii="Times New Roman" w:hAnsi="Times New Roman" w:cs="Times New Roman"/>
          <w:sz w:val="24"/>
          <w:szCs w:val="24"/>
        </w:rPr>
        <w:t xml:space="preserve"> best choice for the anti-slavery </w:t>
      </w:r>
      <w:r w:rsidR="00306B7C" w:rsidRPr="00CA1669">
        <w:rPr>
          <w:rFonts w:ascii="Times New Roman" w:hAnsi="Times New Roman" w:cs="Times New Roman"/>
          <w:sz w:val="24"/>
          <w:szCs w:val="24"/>
        </w:rPr>
        <w:t>campaign</w:t>
      </w:r>
      <w:r w:rsidR="00CA1669" w:rsidRPr="00CA1669">
        <w:rPr>
          <w:rFonts w:ascii="Times New Roman" w:hAnsi="Times New Roman" w:cs="Times New Roman"/>
          <w:sz w:val="24"/>
          <w:szCs w:val="24"/>
        </w:rPr>
        <w:t xml:space="preserve"> at the national level. </w:t>
      </w:r>
      <w:r w:rsidR="00306B7C" w:rsidRPr="00CA1669">
        <w:rPr>
          <w:rFonts w:ascii="Times New Roman" w:hAnsi="Times New Roman" w:cs="Times New Roman"/>
          <w:sz w:val="24"/>
          <w:szCs w:val="24"/>
        </w:rPr>
        <w:t>Franklin</w:t>
      </w:r>
      <w:r w:rsidR="00CA1669" w:rsidRPr="00CA1669">
        <w:rPr>
          <w:rFonts w:ascii="Times New Roman" w:hAnsi="Times New Roman" w:cs="Times New Roman"/>
          <w:sz w:val="24"/>
          <w:szCs w:val="24"/>
        </w:rPr>
        <w:t xml:space="preserve"> </w:t>
      </w:r>
      <w:r w:rsidR="00306B7C" w:rsidRPr="00CA1669">
        <w:rPr>
          <w:rFonts w:ascii="Times New Roman" w:hAnsi="Times New Roman" w:cs="Times New Roman"/>
          <w:sz w:val="24"/>
          <w:szCs w:val="24"/>
        </w:rPr>
        <w:t>also</w:t>
      </w:r>
      <w:r w:rsidR="00CA1669" w:rsidRPr="00CA1669">
        <w:rPr>
          <w:rFonts w:ascii="Times New Roman" w:hAnsi="Times New Roman" w:cs="Times New Roman"/>
          <w:sz w:val="24"/>
          <w:szCs w:val="24"/>
        </w:rPr>
        <w:t xml:space="preserve"> argued that the achievement of complete equality for the slave population was the primary goal. This movement lasted till the 1870s and </w:t>
      </w:r>
      <w:r w:rsidR="00306B7C" w:rsidRPr="00CA1669">
        <w:rPr>
          <w:rFonts w:ascii="Times New Roman" w:hAnsi="Times New Roman" w:cs="Times New Roman"/>
          <w:sz w:val="24"/>
          <w:szCs w:val="24"/>
        </w:rPr>
        <w:t>demanded</w:t>
      </w:r>
      <w:r w:rsidR="00CA1669" w:rsidRPr="00CA1669">
        <w:rPr>
          <w:rFonts w:ascii="Times New Roman" w:hAnsi="Times New Roman" w:cs="Times New Roman"/>
          <w:sz w:val="24"/>
          <w:szCs w:val="24"/>
        </w:rPr>
        <w:t xml:space="preserve"> the right of votes for the blacks. This is how the anti-slavery campaign remain important in promoting democratic norms in the U.S.  </w:t>
      </w:r>
    </w:p>
    <w:p w14:paraId="20E8C6A9" w14:textId="77777777" w:rsidR="00CA1669" w:rsidRDefault="00CA1669" w:rsidP="00CA1669">
      <w:pPr>
        <w:spacing w:line="480" w:lineRule="auto"/>
        <w:ind w:firstLine="720"/>
        <w:jc w:val="both"/>
        <w:rPr>
          <w:rFonts w:ascii="Times New Roman" w:hAnsi="Times New Roman" w:cs="Times New Roman"/>
          <w:sz w:val="24"/>
          <w:szCs w:val="24"/>
        </w:rPr>
      </w:pPr>
    </w:p>
    <w:p w14:paraId="1D1A068E" w14:textId="77777777" w:rsidR="00CA1669" w:rsidRDefault="00CA1669" w:rsidP="00CA1669">
      <w:pPr>
        <w:spacing w:line="480" w:lineRule="auto"/>
        <w:ind w:firstLine="720"/>
        <w:jc w:val="both"/>
        <w:rPr>
          <w:rFonts w:ascii="Times New Roman" w:hAnsi="Times New Roman" w:cs="Times New Roman"/>
          <w:sz w:val="24"/>
          <w:szCs w:val="24"/>
        </w:rPr>
      </w:pPr>
    </w:p>
    <w:p w14:paraId="0A7A422B" w14:textId="77777777" w:rsidR="00CA1669" w:rsidRDefault="00CA1669" w:rsidP="00CA1669">
      <w:pPr>
        <w:spacing w:line="480" w:lineRule="auto"/>
        <w:ind w:firstLine="720"/>
        <w:jc w:val="both"/>
        <w:rPr>
          <w:rFonts w:ascii="Times New Roman" w:hAnsi="Times New Roman" w:cs="Times New Roman"/>
          <w:sz w:val="24"/>
          <w:szCs w:val="24"/>
        </w:rPr>
      </w:pPr>
    </w:p>
    <w:p w14:paraId="0F49112A" w14:textId="77777777" w:rsidR="00CA1669" w:rsidRDefault="00CA1669" w:rsidP="00CA1669">
      <w:pPr>
        <w:spacing w:line="480" w:lineRule="auto"/>
        <w:ind w:firstLine="720"/>
        <w:jc w:val="both"/>
        <w:rPr>
          <w:rFonts w:ascii="Times New Roman" w:hAnsi="Times New Roman" w:cs="Times New Roman"/>
          <w:sz w:val="24"/>
          <w:szCs w:val="24"/>
        </w:rPr>
      </w:pPr>
    </w:p>
    <w:p w14:paraId="01242BD0" w14:textId="77777777" w:rsidR="00CA1669" w:rsidRDefault="00CA1669" w:rsidP="00CA1669">
      <w:pPr>
        <w:spacing w:line="480" w:lineRule="auto"/>
        <w:ind w:firstLine="720"/>
        <w:jc w:val="both"/>
        <w:rPr>
          <w:rFonts w:ascii="Times New Roman" w:hAnsi="Times New Roman" w:cs="Times New Roman"/>
          <w:sz w:val="24"/>
          <w:szCs w:val="24"/>
        </w:rPr>
      </w:pPr>
    </w:p>
    <w:p w14:paraId="63B17CD6" w14:textId="77777777" w:rsidR="00CA1669" w:rsidRDefault="00CA1669" w:rsidP="00CA1669">
      <w:pPr>
        <w:spacing w:line="480" w:lineRule="auto"/>
        <w:ind w:firstLine="720"/>
        <w:jc w:val="both"/>
        <w:rPr>
          <w:rFonts w:ascii="Times New Roman" w:hAnsi="Times New Roman" w:cs="Times New Roman"/>
          <w:sz w:val="24"/>
          <w:szCs w:val="24"/>
        </w:rPr>
      </w:pPr>
    </w:p>
    <w:p w14:paraId="2B0F1960" w14:textId="77777777" w:rsidR="00CA1669" w:rsidRDefault="00CA1669" w:rsidP="00CA1669">
      <w:pPr>
        <w:spacing w:line="480" w:lineRule="auto"/>
        <w:ind w:firstLine="720"/>
        <w:jc w:val="both"/>
        <w:rPr>
          <w:rFonts w:ascii="Times New Roman" w:hAnsi="Times New Roman" w:cs="Times New Roman"/>
          <w:sz w:val="24"/>
          <w:szCs w:val="24"/>
        </w:rPr>
      </w:pPr>
    </w:p>
    <w:p w14:paraId="7D4D51EF" w14:textId="77777777" w:rsidR="00CA1669" w:rsidRDefault="00CA1669" w:rsidP="00CA1669">
      <w:pPr>
        <w:spacing w:line="480" w:lineRule="auto"/>
        <w:ind w:firstLine="720"/>
        <w:jc w:val="both"/>
        <w:rPr>
          <w:rFonts w:ascii="Times New Roman" w:hAnsi="Times New Roman" w:cs="Times New Roman"/>
          <w:sz w:val="24"/>
          <w:szCs w:val="24"/>
        </w:rPr>
      </w:pPr>
    </w:p>
    <w:p w14:paraId="1A4D4AC4" w14:textId="77777777" w:rsidR="00CA1669" w:rsidRDefault="00CA1669" w:rsidP="00CA1669">
      <w:pPr>
        <w:spacing w:line="480" w:lineRule="auto"/>
        <w:ind w:firstLine="720"/>
        <w:jc w:val="both"/>
        <w:rPr>
          <w:rFonts w:ascii="Times New Roman" w:hAnsi="Times New Roman" w:cs="Times New Roman"/>
          <w:sz w:val="24"/>
          <w:szCs w:val="24"/>
        </w:rPr>
      </w:pPr>
    </w:p>
    <w:p w14:paraId="223A0E4E" w14:textId="77777777" w:rsidR="00CA1669" w:rsidRDefault="00CA1669" w:rsidP="00CA1669">
      <w:pPr>
        <w:spacing w:line="480" w:lineRule="auto"/>
        <w:ind w:firstLine="720"/>
        <w:jc w:val="both"/>
        <w:rPr>
          <w:rFonts w:ascii="Times New Roman" w:hAnsi="Times New Roman" w:cs="Times New Roman"/>
          <w:sz w:val="24"/>
          <w:szCs w:val="24"/>
        </w:rPr>
      </w:pPr>
    </w:p>
    <w:p w14:paraId="28439CA8" w14:textId="77777777" w:rsidR="00CA1669" w:rsidRDefault="00CA1669" w:rsidP="00CA1669">
      <w:pPr>
        <w:spacing w:line="480" w:lineRule="auto"/>
        <w:ind w:firstLine="720"/>
        <w:jc w:val="both"/>
        <w:rPr>
          <w:rFonts w:ascii="Times New Roman" w:hAnsi="Times New Roman" w:cs="Times New Roman"/>
          <w:sz w:val="24"/>
          <w:szCs w:val="24"/>
        </w:rPr>
      </w:pPr>
    </w:p>
    <w:p w14:paraId="44DD9619" w14:textId="77777777" w:rsidR="00CA1669" w:rsidRDefault="00CA1669" w:rsidP="00CA1669">
      <w:pPr>
        <w:spacing w:line="480" w:lineRule="auto"/>
        <w:ind w:firstLine="720"/>
        <w:jc w:val="both"/>
        <w:rPr>
          <w:rFonts w:ascii="Times New Roman" w:hAnsi="Times New Roman" w:cs="Times New Roman"/>
          <w:sz w:val="24"/>
          <w:szCs w:val="24"/>
        </w:rPr>
      </w:pPr>
    </w:p>
    <w:p w14:paraId="03D41859" w14:textId="77777777" w:rsidR="00CA1669" w:rsidRDefault="00CA1669" w:rsidP="00CA1669">
      <w:pPr>
        <w:spacing w:line="480" w:lineRule="auto"/>
        <w:ind w:firstLine="720"/>
        <w:jc w:val="both"/>
        <w:rPr>
          <w:rFonts w:ascii="Times New Roman" w:hAnsi="Times New Roman" w:cs="Times New Roman"/>
          <w:sz w:val="24"/>
          <w:szCs w:val="24"/>
        </w:rPr>
      </w:pPr>
    </w:p>
    <w:p w14:paraId="7AB6CAF2" w14:textId="77777777" w:rsidR="00CA1669" w:rsidRDefault="00CA1669" w:rsidP="00CA1669">
      <w:pPr>
        <w:spacing w:line="480" w:lineRule="auto"/>
        <w:ind w:firstLine="720"/>
        <w:jc w:val="both"/>
        <w:rPr>
          <w:rFonts w:ascii="Times New Roman" w:hAnsi="Times New Roman" w:cs="Times New Roman"/>
          <w:sz w:val="24"/>
          <w:szCs w:val="24"/>
        </w:rPr>
      </w:pPr>
    </w:p>
    <w:p w14:paraId="5194A418" w14:textId="77777777" w:rsidR="00CA1669" w:rsidRDefault="005D63E9" w:rsidP="00CA1669">
      <w:pPr>
        <w:pStyle w:val="Heading1"/>
        <w:jc w:val="center"/>
        <w:rPr>
          <w:rFonts w:ascii="Times New Roman" w:hAnsi="Times New Roman" w:cs="Times New Roman"/>
          <w:b w:val="0"/>
          <w:color w:val="auto"/>
          <w:sz w:val="24"/>
          <w:szCs w:val="24"/>
        </w:rPr>
      </w:pPr>
      <w:r w:rsidRPr="00CA1669">
        <w:rPr>
          <w:rFonts w:ascii="Times New Roman" w:hAnsi="Times New Roman" w:cs="Times New Roman"/>
          <w:b w:val="0"/>
          <w:color w:val="auto"/>
          <w:sz w:val="24"/>
          <w:szCs w:val="24"/>
        </w:rPr>
        <w:t>Works Cited:</w:t>
      </w:r>
    </w:p>
    <w:p w14:paraId="4E680210" w14:textId="77777777" w:rsidR="001B1521" w:rsidRPr="001B1521" w:rsidRDefault="001B1521" w:rsidP="001B1521"/>
    <w:p w14:paraId="0723F562" w14:textId="77777777" w:rsidR="00CA1669" w:rsidRPr="00CA1669" w:rsidRDefault="005D63E9" w:rsidP="00CA1669">
      <w:pPr>
        <w:pStyle w:val="Bibliography"/>
        <w:rPr>
          <w:rFonts w:ascii="Times New Roman" w:hAnsi="Times New Roman" w:cs="Times New Roman"/>
          <w:sz w:val="24"/>
          <w:szCs w:val="24"/>
        </w:rPr>
      </w:pPr>
      <w:r w:rsidRPr="00CA1669">
        <w:rPr>
          <w:rFonts w:ascii="Times New Roman" w:hAnsi="Times New Roman" w:cs="Times New Roman"/>
          <w:sz w:val="24"/>
          <w:szCs w:val="24"/>
        </w:rPr>
        <w:fldChar w:fldCharType="begin"/>
      </w:r>
      <w:r w:rsidRPr="00CA1669">
        <w:rPr>
          <w:rFonts w:ascii="Times New Roman" w:hAnsi="Times New Roman" w:cs="Times New Roman"/>
          <w:sz w:val="24"/>
          <w:szCs w:val="24"/>
        </w:rPr>
        <w:instrText xml:space="preserve"> ADDIN ZOTERO_BIBL {"uncited":[],"omitted":[],"custom":[]} CSL_BIBLIOGRAPHY </w:instrText>
      </w:r>
      <w:r w:rsidRPr="00CA1669">
        <w:rPr>
          <w:rFonts w:ascii="Times New Roman" w:hAnsi="Times New Roman" w:cs="Times New Roman"/>
          <w:sz w:val="24"/>
          <w:szCs w:val="24"/>
        </w:rPr>
        <w:fldChar w:fldCharType="separate"/>
      </w:r>
      <w:r w:rsidRPr="00CA1669">
        <w:rPr>
          <w:rFonts w:ascii="Times New Roman" w:hAnsi="Times New Roman" w:cs="Times New Roman"/>
          <w:sz w:val="24"/>
          <w:szCs w:val="24"/>
        </w:rPr>
        <w:t xml:space="preserve">Davidson, James West, et al. “Experience History: Interpreting America’s Past.” </w:t>
      </w:r>
      <w:r w:rsidRPr="00CA1669">
        <w:rPr>
          <w:rFonts w:ascii="Times New Roman" w:hAnsi="Times New Roman" w:cs="Times New Roman"/>
          <w:i/>
          <w:iCs/>
          <w:sz w:val="24"/>
          <w:szCs w:val="24"/>
        </w:rPr>
        <w:t>Boston: McGraw</w:t>
      </w:r>
      <w:r w:rsidRPr="00CA1669">
        <w:rPr>
          <w:rFonts w:ascii="Times New Roman" w:hAnsi="Times New Roman" w:cs="Times New Roman"/>
          <w:sz w:val="24"/>
          <w:szCs w:val="24"/>
        </w:rPr>
        <w:t>, 2011.</w:t>
      </w:r>
    </w:p>
    <w:p w14:paraId="098974B7" w14:textId="77777777" w:rsidR="00CA1669" w:rsidRPr="00CA1669" w:rsidRDefault="005D63E9" w:rsidP="00CA1669">
      <w:pPr>
        <w:pStyle w:val="Bibliography"/>
        <w:rPr>
          <w:rFonts w:ascii="Times New Roman" w:hAnsi="Times New Roman" w:cs="Times New Roman"/>
          <w:sz w:val="24"/>
          <w:szCs w:val="24"/>
        </w:rPr>
      </w:pPr>
      <w:r w:rsidRPr="00CA1669">
        <w:rPr>
          <w:rFonts w:ascii="Times New Roman" w:hAnsi="Times New Roman" w:cs="Times New Roman"/>
          <w:sz w:val="24"/>
          <w:szCs w:val="24"/>
        </w:rPr>
        <w:t xml:space="preserve">Franklin, John Hope, and Alfred A. Moss. </w:t>
      </w:r>
      <w:r w:rsidRPr="00CA1669">
        <w:rPr>
          <w:rFonts w:ascii="Times New Roman" w:hAnsi="Times New Roman" w:cs="Times New Roman"/>
          <w:i/>
          <w:iCs/>
          <w:sz w:val="24"/>
          <w:szCs w:val="24"/>
        </w:rPr>
        <w:t>From Slavery to Freedom</w:t>
      </w:r>
      <w:r w:rsidRPr="00CA1669">
        <w:rPr>
          <w:rFonts w:ascii="Times New Roman" w:hAnsi="Times New Roman" w:cs="Times New Roman"/>
          <w:sz w:val="24"/>
          <w:szCs w:val="24"/>
        </w:rPr>
        <w:t>. Knopf New York, 1956.</w:t>
      </w:r>
    </w:p>
    <w:p w14:paraId="794F4839" w14:textId="77777777" w:rsidR="00CA1669" w:rsidRPr="00CA1669" w:rsidRDefault="005D63E9" w:rsidP="00CA1669">
      <w:pPr>
        <w:pStyle w:val="Bibliography"/>
        <w:rPr>
          <w:rFonts w:ascii="Times New Roman" w:hAnsi="Times New Roman" w:cs="Times New Roman"/>
          <w:sz w:val="24"/>
          <w:szCs w:val="24"/>
        </w:rPr>
      </w:pPr>
      <w:r w:rsidRPr="00CA1669">
        <w:rPr>
          <w:rFonts w:ascii="Times New Roman" w:hAnsi="Times New Roman" w:cs="Times New Roman"/>
          <w:sz w:val="24"/>
          <w:szCs w:val="24"/>
        </w:rPr>
        <w:t xml:space="preserve">Mark, Michael, and Charles L. Gary. </w:t>
      </w:r>
      <w:r w:rsidRPr="00CA1669">
        <w:rPr>
          <w:rFonts w:ascii="Times New Roman" w:hAnsi="Times New Roman" w:cs="Times New Roman"/>
          <w:i/>
          <w:iCs/>
          <w:sz w:val="24"/>
          <w:szCs w:val="24"/>
        </w:rPr>
        <w:t>A History of American Music Education</w:t>
      </w:r>
      <w:r w:rsidRPr="00CA1669">
        <w:rPr>
          <w:rFonts w:ascii="Times New Roman" w:hAnsi="Times New Roman" w:cs="Times New Roman"/>
          <w:sz w:val="24"/>
          <w:szCs w:val="24"/>
        </w:rPr>
        <w:t>. ERIC, 2007.</w:t>
      </w:r>
    </w:p>
    <w:p w14:paraId="7192B84D" w14:textId="77777777" w:rsidR="00CA1669" w:rsidRPr="00CA1669" w:rsidRDefault="005D63E9" w:rsidP="00CA1669">
      <w:pPr>
        <w:pStyle w:val="Bibliography"/>
        <w:rPr>
          <w:rFonts w:ascii="Times New Roman" w:hAnsi="Times New Roman" w:cs="Times New Roman"/>
          <w:sz w:val="24"/>
          <w:szCs w:val="24"/>
        </w:rPr>
      </w:pPr>
      <w:r w:rsidRPr="00CA1669">
        <w:rPr>
          <w:rFonts w:ascii="Times New Roman" w:hAnsi="Times New Roman" w:cs="Times New Roman"/>
          <w:sz w:val="24"/>
          <w:szCs w:val="24"/>
        </w:rPr>
        <w:t xml:space="preserve">Stampp, Kenneth Milton. </w:t>
      </w:r>
      <w:r w:rsidRPr="00CA1669">
        <w:rPr>
          <w:rFonts w:ascii="Times New Roman" w:hAnsi="Times New Roman" w:cs="Times New Roman"/>
          <w:i/>
          <w:iCs/>
          <w:sz w:val="24"/>
          <w:szCs w:val="24"/>
        </w:rPr>
        <w:t>The Peculiar Institution: Slavery in the Ante-Bellum South</w:t>
      </w:r>
      <w:r w:rsidRPr="00CA1669">
        <w:rPr>
          <w:rFonts w:ascii="Times New Roman" w:hAnsi="Times New Roman" w:cs="Times New Roman"/>
          <w:sz w:val="24"/>
          <w:szCs w:val="24"/>
        </w:rPr>
        <w:t>. Vintage Books New York, 1956.</w:t>
      </w:r>
    </w:p>
    <w:p w14:paraId="24B55D15" w14:textId="77777777" w:rsidR="008B0F41" w:rsidRDefault="005D63E9" w:rsidP="008B0F41">
      <w:r w:rsidRPr="00CA1669">
        <w:rPr>
          <w:rFonts w:ascii="Times New Roman" w:hAnsi="Times New Roman" w:cs="Times New Roman"/>
          <w:sz w:val="24"/>
          <w:szCs w:val="24"/>
        </w:rPr>
        <w:fldChar w:fldCharType="end"/>
      </w:r>
    </w:p>
    <w:p w14:paraId="5CC0B2E3" w14:textId="77777777" w:rsidR="008B0F41" w:rsidRDefault="008B0F41" w:rsidP="008B0F41"/>
    <w:p w14:paraId="679B9A82" w14:textId="77777777" w:rsidR="008B0F41" w:rsidRDefault="008B0F41" w:rsidP="008B0F41"/>
    <w:p w14:paraId="57836A95" w14:textId="77777777" w:rsidR="008B0F41" w:rsidRPr="008B0F41" w:rsidRDefault="008B0F41" w:rsidP="008B0F41"/>
    <w:p w14:paraId="679CAB8C" w14:textId="77777777" w:rsidR="008B0F41" w:rsidRPr="008B0F41" w:rsidRDefault="008B0F41" w:rsidP="008B0F41"/>
    <w:p w14:paraId="006DF666" w14:textId="77777777" w:rsidR="00A24A5E" w:rsidRPr="0008177B" w:rsidRDefault="00A24A5E" w:rsidP="008B0F41">
      <w:pPr>
        <w:spacing w:after="0" w:line="480" w:lineRule="auto"/>
        <w:ind w:left="720" w:hanging="720"/>
        <w:rPr>
          <w:rFonts w:ascii="Times New Roman" w:hAnsi="Times New Roman" w:cs="Times New Roman"/>
          <w:sz w:val="24"/>
          <w:szCs w:val="24"/>
        </w:rPr>
      </w:pPr>
    </w:p>
    <w:sectPr w:rsidR="00A24A5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98946" w16cid:durableId="207824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F172" w14:textId="77777777" w:rsidR="00A6259B" w:rsidRDefault="00A6259B">
      <w:pPr>
        <w:spacing w:after="0" w:line="240" w:lineRule="auto"/>
      </w:pPr>
      <w:r>
        <w:separator/>
      </w:r>
    </w:p>
  </w:endnote>
  <w:endnote w:type="continuationSeparator" w:id="0">
    <w:p w14:paraId="5FF005F6" w14:textId="77777777" w:rsidR="00A6259B" w:rsidRDefault="00A6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A367" w14:textId="77777777" w:rsidR="00A6259B" w:rsidRDefault="00A6259B">
      <w:pPr>
        <w:spacing w:after="0" w:line="240" w:lineRule="auto"/>
      </w:pPr>
      <w:r>
        <w:separator/>
      </w:r>
    </w:p>
  </w:footnote>
  <w:footnote w:type="continuationSeparator" w:id="0">
    <w:p w14:paraId="1B7EDFB9" w14:textId="77777777" w:rsidR="00A6259B" w:rsidRDefault="00A6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D6F6" w14:textId="77777777" w:rsidR="00267851" w:rsidRPr="00267851" w:rsidRDefault="005D63E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74BFD">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F725" w14:textId="77777777" w:rsidR="008B3B75" w:rsidRPr="008B3B75" w:rsidRDefault="005D63E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74BF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B49D3"/>
    <w:rsid w:val="00102F66"/>
    <w:rsid w:val="001102A2"/>
    <w:rsid w:val="00141074"/>
    <w:rsid w:val="00187C02"/>
    <w:rsid w:val="001B1521"/>
    <w:rsid w:val="001B1CEF"/>
    <w:rsid w:val="001B6D1C"/>
    <w:rsid w:val="001E3545"/>
    <w:rsid w:val="0023736C"/>
    <w:rsid w:val="00267851"/>
    <w:rsid w:val="00271F3A"/>
    <w:rsid w:val="002777E7"/>
    <w:rsid w:val="002C01EB"/>
    <w:rsid w:val="00306B7C"/>
    <w:rsid w:val="003C2B45"/>
    <w:rsid w:val="00471063"/>
    <w:rsid w:val="00473F69"/>
    <w:rsid w:val="004D4892"/>
    <w:rsid w:val="00550EFD"/>
    <w:rsid w:val="005A1A77"/>
    <w:rsid w:val="005A5E3A"/>
    <w:rsid w:val="005B4153"/>
    <w:rsid w:val="005B734B"/>
    <w:rsid w:val="005C20F1"/>
    <w:rsid w:val="005D63E9"/>
    <w:rsid w:val="006E7DAC"/>
    <w:rsid w:val="007C1C60"/>
    <w:rsid w:val="00812A71"/>
    <w:rsid w:val="0085078E"/>
    <w:rsid w:val="008A6D60"/>
    <w:rsid w:val="008B0F41"/>
    <w:rsid w:val="008B3B75"/>
    <w:rsid w:val="008E6D57"/>
    <w:rsid w:val="00923802"/>
    <w:rsid w:val="00941495"/>
    <w:rsid w:val="009749E6"/>
    <w:rsid w:val="00997E30"/>
    <w:rsid w:val="009F5BB9"/>
    <w:rsid w:val="00A24A5E"/>
    <w:rsid w:val="00A4374D"/>
    <w:rsid w:val="00A61F80"/>
    <w:rsid w:val="00A6259B"/>
    <w:rsid w:val="00B22BC7"/>
    <w:rsid w:val="00B405F9"/>
    <w:rsid w:val="00B73412"/>
    <w:rsid w:val="00B750C1"/>
    <w:rsid w:val="00BC6300"/>
    <w:rsid w:val="00BF446E"/>
    <w:rsid w:val="00C5356B"/>
    <w:rsid w:val="00C74D28"/>
    <w:rsid w:val="00C75C92"/>
    <w:rsid w:val="00C8278A"/>
    <w:rsid w:val="00CA1669"/>
    <w:rsid w:val="00CA2688"/>
    <w:rsid w:val="00CF0A51"/>
    <w:rsid w:val="00D5076D"/>
    <w:rsid w:val="00D5779E"/>
    <w:rsid w:val="00D600C3"/>
    <w:rsid w:val="00D74986"/>
    <w:rsid w:val="00D923BB"/>
    <w:rsid w:val="00DB3E8F"/>
    <w:rsid w:val="00E63809"/>
    <w:rsid w:val="00EB5449"/>
    <w:rsid w:val="00EF1641"/>
    <w:rsid w:val="00F42017"/>
    <w:rsid w:val="00F42B42"/>
    <w:rsid w:val="00F7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E420"/>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4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24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4A5E"/>
    <w:rPr>
      <w:i/>
      <w:iCs/>
    </w:rPr>
  </w:style>
  <w:style w:type="character" w:customStyle="1" w:styleId="Heading2Char">
    <w:name w:val="Heading 2 Char"/>
    <w:basedOn w:val="DefaultParagraphFont"/>
    <w:link w:val="Heading2"/>
    <w:uiPriority w:val="9"/>
    <w:rsid w:val="000B49D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F42B42"/>
    <w:rPr>
      <w:color w:val="0000FF"/>
      <w:u w:val="single"/>
    </w:rPr>
  </w:style>
  <w:style w:type="paragraph" w:styleId="Bibliography">
    <w:name w:val="Bibliography"/>
    <w:basedOn w:val="Normal"/>
    <w:next w:val="Normal"/>
    <w:uiPriority w:val="37"/>
    <w:unhideWhenUsed/>
    <w:rsid w:val="00CA1669"/>
    <w:pPr>
      <w:spacing w:after="0" w:line="480" w:lineRule="auto"/>
      <w:ind w:left="720" w:hanging="720"/>
    </w:pPr>
  </w:style>
  <w:style w:type="character" w:styleId="CommentReference">
    <w:name w:val="annotation reference"/>
    <w:basedOn w:val="DefaultParagraphFont"/>
    <w:uiPriority w:val="99"/>
    <w:semiHidden/>
    <w:unhideWhenUsed/>
    <w:rsid w:val="00BF446E"/>
    <w:rPr>
      <w:sz w:val="16"/>
      <w:szCs w:val="16"/>
    </w:rPr>
  </w:style>
  <w:style w:type="paragraph" w:styleId="CommentText">
    <w:name w:val="annotation text"/>
    <w:basedOn w:val="Normal"/>
    <w:link w:val="CommentTextChar"/>
    <w:uiPriority w:val="99"/>
    <w:semiHidden/>
    <w:unhideWhenUsed/>
    <w:rsid w:val="00BF446E"/>
    <w:pPr>
      <w:spacing w:line="240" w:lineRule="auto"/>
    </w:pPr>
    <w:rPr>
      <w:sz w:val="20"/>
      <w:szCs w:val="20"/>
    </w:rPr>
  </w:style>
  <w:style w:type="character" w:customStyle="1" w:styleId="CommentTextChar">
    <w:name w:val="Comment Text Char"/>
    <w:basedOn w:val="DefaultParagraphFont"/>
    <w:link w:val="CommentText"/>
    <w:uiPriority w:val="99"/>
    <w:semiHidden/>
    <w:rsid w:val="00BF446E"/>
    <w:rPr>
      <w:sz w:val="20"/>
      <w:szCs w:val="20"/>
    </w:rPr>
  </w:style>
  <w:style w:type="paragraph" w:styleId="CommentSubject">
    <w:name w:val="annotation subject"/>
    <w:basedOn w:val="CommentText"/>
    <w:next w:val="CommentText"/>
    <w:link w:val="CommentSubjectChar"/>
    <w:uiPriority w:val="99"/>
    <w:semiHidden/>
    <w:unhideWhenUsed/>
    <w:rsid w:val="00BF446E"/>
    <w:rPr>
      <w:b/>
      <w:bCs/>
    </w:rPr>
  </w:style>
  <w:style w:type="character" w:customStyle="1" w:styleId="CommentSubjectChar">
    <w:name w:val="Comment Subject Char"/>
    <w:basedOn w:val="CommentTextChar"/>
    <w:link w:val="CommentSubject"/>
    <w:uiPriority w:val="99"/>
    <w:semiHidden/>
    <w:rsid w:val="00BF446E"/>
    <w:rPr>
      <w:b/>
      <w:bCs/>
      <w:sz w:val="20"/>
      <w:szCs w:val="20"/>
    </w:rPr>
  </w:style>
  <w:style w:type="paragraph" w:styleId="BalloonText">
    <w:name w:val="Balloon Text"/>
    <w:basedOn w:val="Normal"/>
    <w:link w:val="BalloonTextChar"/>
    <w:uiPriority w:val="99"/>
    <w:semiHidden/>
    <w:unhideWhenUsed/>
    <w:rsid w:val="00BF4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B797-A5CD-4BEA-B0DB-C31A5A31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2019-05-04T09:55:00Z</dcterms:created>
  <dcterms:modified xsi:type="dcterms:W3CDTF">2019-05-04T11:40:00Z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id="HxTMLKnV"/&gt;&lt;style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