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85381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Discussion Post</w:t>
      </w:r>
    </w:p>
    <w:p w:rsidR="00341DFC" w:rsidRDefault="00341DFC" w:rsidP="00550EFD">
      <w:pPr>
        <w:spacing w:after="0" w:line="480" w:lineRule="auto"/>
        <w:jc w:val="center"/>
        <w:rPr>
          <w:rFonts w:ascii="Times New Roman" w:hAnsi="Times New Roman" w:cs="Times New Roman"/>
          <w:sz w:val="24"/>
          <w:szCs w:val="24"/>
        </w:rPr>
      </w:pPr>
    </w:p>
    <w:p w:rsidR="0008177B" w:rsidRDefault="0085381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85381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341DFC" w:rsidRDefault="00853818" w:rsidP="00341DF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Discussion Post</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853818"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Part 1</w:t>
      </w:r>
    </w:p>
    <w:p w:rsidR="0008177B" w:rsidRPr="00FC0076" w:rsidRDefault="00853818" w:rsidP="00550EFD">
      <w:pPr>
        <w:spacing w:after="0" w:line="480" w:lineRule="auto"/>
        <w:ind w:firstLine="720"/>
        <w:rPr>
          <w:rFonts w:ascii="Times New Roman" w:hAnsi="Times New Roman" w:cs="Times New Roman"/>
          <w:sz w:val="24"/>
          <w:szCs w:val="24"/>
        </w:rPr>
      </w:pPr>
      <w:r w:rsidRPr="00FC0076">
        <w:rPr>
          <w:rFonts w:ascii="Times New Roman" w:hAnsi="Times New Roman" w:cs="Times New Roman"/>
          <w:sz w:val="24"/>
          <w:szCs w:val="24"/>
        </w:rPr>
        <w:t xml:space="preserve">Language plays a critical role in human development as it enables a person to communicate appropriately. There are critical periods for language development which include linguistics, vision, imprinting, </w:t>
      </w:r>
      <w:r w:rsidR="00BB3CBC" w:rsidRPr="00FC0076">
        <w:rPr>
          <w:rFonts w:ascii="Times New Roman" w:hAnsi="Times New Roman" w:cs="Times New Roman"/>
          <w:sz w:val="24"/>
          <w:szCs w:val="24"/>
        </w:rPr>
        <w:t>auditory processing, memory, and vestibular system</w:t>
      </w:r>
      <w:r w:rsidR="003964D6">
        <w:rPr>
          <w:rFonts w:ascii="Times New Roman" w:hAnsi="Times New Roman" w:cs="Times New Roman"/>
          <w:sz w:val="24"/>
          <w:szCs w:val="24"/>
        </w:rPr>
        <w:t xml:space="preserve"> (</w:t>
      </w:r>
      <w:r w:rsidR="003964D6">
        <w:rPr>
          <w:rFonts w:ascii="Times New Roman" w:hAnsi="Times New Roman" w:cs="Times New Roman"/>
          <w:color w:val="222222"/>
          <w:sz w:val="24"/>
          <w:szCs w:val="24"/>
          <w:shd w:val="clear" w:color="auto" w:fill="FFFFFF"/>
        </w:rPr>
        <w:t xml:space="preserve">Ruben, </w:t>
      </w:r>
      <w:r w:rsidR="003964D6" w:rsidRPr="008A1589">
        <w:rPr>
          <w:rFonts w:ascii="Times New Roman" w:hAnsi="Times New Roman" w:cs="Times New Roman"/>
          <w:color w:val="222222"/>
          <w:sz w:val="24"/>
          <w:szCs w:val="24"/>
          <w:shd w:val="clear" w:color="auto" w:fill="FFFFFF"/>
        </w:rPr>
        <w:t>1997)</w:t>
      </w:r>
      <w:r w:rsidR="00BB3CBC" w:rsidRPr="00FC0076">
        <w:rPr>
          <w:rFonts w:ascii="Times New Roman" w:hAnsi="Times New Roman" w:cs="Times New Roman"/>
          <w:sz w:val="24"/>
          <w:szCs w:val="24"/>
        </w:rPr>
        <w:t xml:space="preserve">. These periods are critically linked with ones cognitive ability to perform regular tasks. </w:t>
      </w:r>
      <w:r w:rsidR="00AD6742" w:rsidRPr="00FC0076">
        <w:rPr>
          <w:rFonts w:ascii="Times New Roman" w:hAnsi="Times New Roman" w:cs="Times New Roman"/>
          <w:sz w:val="24"/>
          <w:szCs w:val="24"/>
        </w:rPr>
        <w:t>The case study of Genie, the isolated and neglected girl till the age of 13, is the best example for language development and cognitive disability</w:t>
      </w:r>
      <w:r w:rsidR="003964D6">
        <w:rPr>
          <w:rFonts w:ascii="Times New Roman" w:hAnsi="Times New Roman" w:cs="Times New Roman"/>
          <w:sz w:val="24"/>
          <w:szCs w:val="24"/>
        </w:rPr>
        <w:t xml:space="preserve"> (</w:t>
      </w:r>
      <w:r w:rsidR="003964D6" w:rsidRPr="008A1589">
        <w:rPr>
          <w:rFonts w:ascii="Times New Roman" w:hAnsi="Times New Roman" w:cs="Times New Roman"/>
          <w:color w:val="222222"/>
          <w:sz w:val="24"/>
          <w:szCs w:val="24"/>
          <w:shd w:val="clear" w:color="auto" w:fill="FFFFFF"/>
        </w:rPr>
        <w:t>Curtiss</w:t>
      </w:r>
      <w:r w:rsidR="003964D6">
        <w:rPr>
          <w:rFonts w:ascii="Times New Roman" w:hAnsi="Times New Roman" w:cs="Times New Roman"/>
          <w:color w:val="222222"/>
          <w:sz w:val="24"/>
          <w:szCs w:val="24"/>
          <w:shd w:val="clear" w:color="auto" w:fill="FFFFFF"/>
        </w:rPr>
        <w:t xml:space="preserve"> et al. 1974)</w:t>
      </w:r>
      <w:r w:rsidR="00AD6742" w:rsidRPr="00FC0076">
        <w:rPr>
          <w:rFonts w:ascii="Times New Roman" w:hAnsi="Times New Roman" w:cs="Times New Roman"/>
          <w:sz w:val="24"/>
          <w:szCs w:val="24"/>
        </w:rPr>
        <w:t xml:space="preserve">. </w:t>
      </w:r>
      <w:r w:rsidR="002B250B">
        <w:rPr>
          <w:rFonts w:ascii="Times New Roman" w:hAnsi="Times New Roman" w:cs="Times New Roman"/>
          <w:sz w:val="24"/>
          <w:szCs w:val="24"/>
        </w:rPr>
        <w:t xml:space="preserve">Moreover, another prominent example of language development can be taken from deaf children who have their hearing restored by cochlear implants. Both cases studies have one thing in common, and that is children who were left isolated </w:t>
      </w:r>
      <w:r w:rsidR="0043613A">
        <w:rPr>
          <w:rFonts w:ascii="Times New Roman" w:hAnsi="Times New Roman" w:cs="Times New Roman"/>
          <w:sz w:val="24"/>
          <w:szCs w:val="24"/>
        </w:rPr>
        <w:t xml:space="preserve">and were later treated by child psychologists who helped them learn language linguistics and other cognitive abilities. </w:t>
      </w:r>
      <w:r w:rsidR="00783BC7">
        <w:rPr>
          <w:rFonts w:ascii="Times New Roman" w:hAnsi="Times New Roman" w:cs="Times New Roman"/>
          <w:sz w:val="24"/>
          <w:szCs w:val="24"/>
        </w:rPr>
        <w:t>These relevant research findings have helped many children with</w:t>
      </w:r>
      <w:r w:rsidR="007F56AF">
        <w:rPr>
          <w:rFonts w:ascii="Times New Roman" w:hAnsi="Times New Roman" w:cs="Times New Roman"/>
          <w:sz w:val="24"/>
          <w:szCs w:val="24"/>
        </w:rPr>
        <w:t xml:space="preserve"> language disabilities. These</w:t>
      </w:r>
      <w:r w:rsidR="00783BC7">
        <w:rPr>
          <w:rFonts w:ascii="Times New Roman" w:hAnsi="Times New Roman" w:cs="Times New Roman"/>
          <w:sz w:val="24"/>
          <w:szCs w:val="24"/>
        </w:rPr>
        <w:t xml:space="preserve"> have been highlighted as the most </w:t>
      </w:r>
      <w:r w:rsidR="007F56AF">
        <w:rPr>
          <w:rFonts w:ascii="Times New Roman" w:hAnsi="Times New Roman" w:cs="Times New Roman"/>
          <w:sz w:val="24"/>
          <w:szCs w:val="24"/>
        </w:rPr>
        <w:t xml:space="preserve">prominent </w:t>
      </w:r>
      <w:r w:rsidR="000050D3">
        <w:rPr>
          <w:rFonts w:ascii="Times New Roman" w:hAnsi="Times New Roman" w:cs="Times New Roman"/>
          <w:sz w:val="24"/>
          <w:szCs w:val="24"/>
        </w:rPr>
        <w:t xml:space="preserve">child development </w:t>
      </w:r>
      <w:r w:rsidR="007F56AF">
        <w:rPr>
          <w:rFonts w:ascii="Times New Roman" w:hAnsi="Times New Roman" w:cs="Times New Roman"/>
          <w:sz w:val="24"/>
          <w:szCs w:val="24"/>
        </w:rPr>
        <w:t xml:space="preserve">cases </w:t>
      </w:r>
      <w:r w:rsidR="000050D3">
        <w:rPr>
          <w:rFonts w:ascii="Times New Roman" w:hAnsi="Times New Roman" w:cs="Times New Roman"/>
          <w:sz w:val="24"/>
          <w:szCs w:val="24"/>
        </w:rPr>
        <w:t xml:space="preserve">in history. </w:t>
      </w:r>
    </w:p>
    <w:p w:rsidR="0008177B" w:rsidRPr="00FC0076" w:rsidRDefault="0008177B" w:rsidP="00550EFD">
      <w:pPr>
        <w:spacing w:after="0" w:line="480" w:lineRule="auto"/>
        <w:rPr>
          <w:rFonts w:ascii="Times New Roman" w:hAnsi="Times New Roman" w:cs="Times New Roman"/>
          <w:sz w:val="24"/>
          <w:szCs w:val="24"/>
        </w:rPr>
      </w:pPr>
    </w:p>
    <w:p w:rsidR="0008177B" w:rsidRPr="00267851" w:rsidRDefault="00853818" w:rsidP="001866F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Part 2</w:t>
      </w:r>
    </w:p>
    <w:p w:rsidR="0008177B" w:rsidRPr="001866F8" w:rsidRDefault="00853818" w:rsidP="001866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34018B">
        <w:rPr>
          <w:rFonts w:ascii="Times New Roman" w:hAnsi="Times New Roman" w:cs="Times New Roman"/>
          <w:sz w:val="24"/>
          <w:szCs w:val="24"/>
        </w:rPr>
        <w:t>he learning</w:t>
      </w:r>
      <w:r w:rsidR="00FC3EC3">
        <w:rPr>
          <w:rFonts w:ascii="Times New Roman" w:hAnsi="Times New Roman" w:cs="Times New Roman"/>
          <w:sz w:val="24"/>
          <w:szCs w:val="24"/>
        </w:rPr>
        <w:t xml:space="preserve"> theory of language development </w:t>
      </w:r>
      <w:r w:rsidR="006023ED">
        <w:rPr>
          <w:rFonts w:ascii="Times New Roman" w:hAnsi="Times New Roman" w:cs="Times New Roman"/>
          <w:sz w:val="24"/>
          <w:szCs w:val="24"/>
        </w:rPr>
        <w:t xml:space="preserve">states that people adapt language through interacting with one another, as well as through castigation and plunders. </w:t>
      </w:r>
      <w:r w:rsidR="00EA04A5">
        <w:rPr>
          <w:rFonts w:ascii="Times New Roman" w:hAnsi="Times New Roman" w:cs="Times New Roman"/>
          <w:sz w:val="24"/>
          <w:szCs w:val="24"/>
        </w:rPr>
        <w:t>Children adjust to cognitive skills through reinforcement by the adults around them. However, while comparing the nativist theory of language development</w:t>
      </w:r>
      <w:r w:rsidR="005878E9">
        <w:rPr>
          <w:rFonts w:ascii="Times New Roman" w:hAnsi="Times New Roman" w:cs="Times New Roman"/>
          <w:sz w:val="24"/>
          <w:szCs w:val="24"/>
        </w:rPr>
        <w:t>, it is important to differentiate that it deals with more biological factors</w:t>
      </w:r>
      <w:r w:rsidR="003964D6">
        <w:rPr>
          <w:rFonts w:ascii="Times New Roman" w:hAnsi="Times New Roman" w:cs="Times New Roman"/>
          <w:sz w:val="24"/>
          <w:szCs w:val="24"/>
        </w:rPr>
        <w:t xml:space="preserve"> (</w:t>
      </w:r>
      <w:proofErr w:type="spellStart"/>
      <w:r w:rsidR="003964D6">
        <w:rPr>
          <w:rFonts w:ascii="Times New Roman" w:hAnsi="Times New Roman" w:cs="Times New Roman"/>
          <w:color w:val="222222"/>
          <w:sz w:val="24"/>
          <w:szCs w:val="24"/>
          <w:shd w:val="clear" w:color="auto" w:fill="FFFFFF"/>
        </w:rPr>
        <w:t>Karmiloff</w:t>
      </w:r>
      <w:proofErr w:type="spellEnd"/>
      <w:r w:rsidR="003964D6">
        <w:rPr>
          <w:rFonts w:ascii="Times New Roman" w:hAnsi="Times New Roman" w:cs="Times New Roman"/>
          <w:color w:val="222222"/>
          <w:sz w:val="24"/>
          <w:szCs w:val="24"/>
          <w:shd w:val="clear" w:color="auto" w:fill="FFFFFF"/>
        </w:rPr>
        <w:t xml:space="preserve">-Smith, </w:t>
      </w:r>
      <w:r w:rsidR="003964D6" w:rsidRPr="008A1589">
        <w:rPr>
          <w:rFonts w:ascii="Times New Roman" w:hAnsi="Times New Roman" w:cs="Times New Roman"/>
          <w:color w:val="222222"/>
          <w:sz w:val="24"/>
          <w:szCs w:val="24"/>
          <w:shd w:val="clear" w:color="auto" w:fill="FFFFFF"/>
        </w:rPr>
        <w:t>2018)</w:t>
      </w:r>
      <w:r w:rsidR="005878E9">
        <w:rPr>
          <w:rFonts w:ascii="Times New Roman" w:hAnsi="Times New Roman" w:cs="Times New Roman"/>
          <w:sz w:val="24"/>
          <w:szCs w:val="24"/>
        </w:rPr>
        <w:t xml:space="preserve">. Humans have an innate ability to develop language </w:t>
      </w:r>
      <w:r w:rsidR="00CA731A">
        <w:rPr>
          <w:rFonts w:ascii="Times New Roman" w:hAnsi="Times New Roman" w:cs="Times New Roman"/>
          <w:sz w:val="24"/>
          <w:szCs w:val="24"/>
        </w:rPr>
        <w:t xml:space="preserve">as this theory is defended by a Language-Acquisition Device (LAD) developed by a theorist. It is </w:t>
      </w:r>
      <w:r w:rsidR="00CA731A">
        <w:rPr>
          <w:rFonts w:ascii="Times New Roman" w:hAnsi="Times New Roman" w:cs="Times New Roman"/>
          <w:sz w:val="24"/>
          <w:szCs w:val="24"/>
        </w:rPr>
        <w:lastRenderedPageBreak/>
        <w:t xml:space="preserve">a part of an organ in our brain which enables us to learn and develop cognitive and language skills to communicate effectively. </w:t>
      </w:r>
      <w:r w:rsidR="00B77259">
        <w:rPr>
          <w:rFonts w:ascii="Times New Roman" w:hAnsi="Times New Roman" w:cs="Times New Roman"/>
          <w:sz w:val="24"/>
          <w:szCs w:val="24"/>
        </w:rPr>
        <w:t xml:space="preserve">How we build language can be best captured through the perspective of hearing and observing. </w:t>
      </w:r>
      <w:r w:rsidR="00A15671">
        <w:rPr>
          <w:rFonts w:ascii="Times New Roman" w:hAnsi="Times New Roman" w:cs="Times New Roman"/>
          <w:sz w:val="24"/>
          <w:szCs w:val="24"/>
        </w:rPr>
        <w:t>It allows us to grasp the basic rules of “learning by observation” as the central concept</w:t>
      </w:r>
      <w:r w:rsidR="006840B0">
        <w:rPr>
          <w:rFonts w:ascii="Times New Roman" w:hAnsi="Times New Roman" w:cs="Times New Roman"/>
          <w:sz w:val="24"/>
          <w:szCs w:val="24"/>
        </w:rPr>
        <w:t xml:space="preserve"> (</w:t>
      </w:r>
      <w:r w:rsidR="006840B0">
        <w:rPr>
          <w:rFonts w:ascii="Times New Roman" w:hAnsi="Times New Roman" w:cs="Times New Roman"/>
          <w:color w:val="222222"/>
          <w:sz w:val="24"/>
          <w:szCs w:val="24"/>
          <w:shd w:val="clear" w:color="auto" w:fill="FFFFFF"/>
        </w:rPr>
        <w:t xml:space="preserve">Cook, </w:t>
      </w:r>
      <w:r w:rsidR="006840B0" w:rsidRPr="008A1589">
        <w:rPr>
          <w:rFonts w:ascii="Times New Roman" w:hAnsi="Times New Roman" w:cs="Times New Roman"/>
          <w:color w:val="222222"/>
          <w:sz w:val="24"/>
          <w:szCs w:val="24"/>
          <w:shd w:val="clear" w:color="auto" w:fill="FFFFFF"/>
        </w:rPr>
        <w:t>2016)</w:t>
      </w:r>
      <w:r w:rsidR="00A15671">
        <w:rPr>
          <w:rFonts w:ascii="Times New Roman" w:hAnsi="Times New Roman" w:cs="Times New Roman"/>
          <w:sz w:val="24"/>
          <w:szCs w:val="24"/>
        </w:rPr>
        <w:t xml:space="preserve">. </w:t>
      </w:r>
      <w:r w:rsidR="006514A4">
        <w:rPr>
          <w:rFonts w:ascii="Times New Roman" w:hAnsi="Times New Roman" w:cs="Times New Roman"/>
          <w:sz w:val="24"/>
          <w:szCs w:val="24"/>
        </w:rPr>
        <w:t>One theory relies much emphasize on the biological side while the other does not consider it enough.</w:t>
      </w:r>
    </w:p>
    <w:p w:rsidR="0008177B" w:rsidRPr="0008177B" w:rsidRDefault="0008177B" w:rsidP="00550EFD">
      <w:pPr>
        <w:spacing w:after="0" w:line="480" w:lineRule="auto"/>
        <w:rPr>
          <w:rFonts w:ascii="Times New Roman" w:hAnsi="Times New Roman" w:cs="Times New Roman"/>
          <w:sz w:val="24"/>
          <w:szCs w:val="24"/>
        </w:rPr>
      </w:pPr>
    </w:p>
    <w:p w:rsidR="0008177B" w:rsidRDefault="00853818"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853818"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w:t>
      </w:r>
      <w:r>
        <w:rPr>
          <w:rFonts w:ascii="Times New Roman" w:hAnsi="Times New Roman" w:cs="Times New Roman"/>
          <w:b/>
          <w:sz w:val="24"/>
          <w:szCs w:val="24"/>
        </w:rPr>
        <w:t>ferences</w:t>
      </w:r>
    </w:p>
    <w:p w:rsidR="00794D6C" w:rsidRPr="008A1589" w:rsidRDefault="00794D6C" w:rsidP="00550EFD">
      <w:pPr>
        <w:spacing w:after="0" w:line="480" w:lineRule="auto"/>
        <w:jc w:val="center"/>
        <w:rPr>
          <w:rFonts w:ascii="Times New Roman" w:hAnsi="Times New Roman" w:cs="Times New Roman"/>
          <w:sz w:val="24"/>
          <w:szCs w:val="24"/>
        </w:rPr>
      </w:pPr>
      <w:bookmarkStart w:id="0" w:name="_GoBack"/>
    </w:p>
    <w:p w:rsidR="00794D6C" w:rsidRPr="008A1589" w:rsidRDefault="00794D6C" w:rsidP="00550EFD">
      <w:pPr>
        <w:spacing w:after="0" w:line="480" w:lineRule="auto"/>
        <w:ind w:left="720" w:hanging="720"/>
        <w:rPr>
          <w:rFonts w:ascii="Times New Roman" w:hAnsi="Times New Roman" w:cs="Times New Roman"/>
          <w:sz w:val="24"/>
          <w:szCs w:val="24"/>
        </w:rPr>
      </w:pPr>
      <w:r w:rsidRPr="008A1589">
        <w:rPr>
          <w:rFonts w:ascii="Times New Roman" w:hAnsi="Times New Roman" w:cs="Times New Roman"/>
          <w:color w:val="222222"/>
          <w:sz w:val="24"/>
          <w:szCs w:val="24"/>
          <w:shd w:val="clear" w:color="auto" w:fill="FFFFFF"/>
        </w:rPr>
        <w:t>Cook, V. (2016). </w:t>
      </w:r>
      <w:r w:rsidRPr="008A1589">
        <w:rPr>
          <w:rFonts w:ascii="Times New Roman" w:hAnsi="Times New Roman" w:cs="Times New Roman"/>
          <w:i/>
          <w:iCs/>
          <w:color w:val="222222"/>
          <w:sz w:val="24"/>
          <w:szCs w:val="24"/>
          <w:shd w:val="clear" w:color="auto" w:fill="FFFFFF"/>
        </w:rPr>
        <w:t>Second language learning and language teaching</w:t>
      </w:r>
      <w:r w:rsidRPr="008A1589">
        <w:rPr>
          <w:rFonts w:ascii="Times New Roman" w:hAnsi="Times New Roman" w:cs="Times New Roman"/>
          <w:color w:val="222222"/>
          <w:sz w:val="24"/>
          <w:szCs w:val="24"/>
          <w:shd w:val="clear" w:color="auto" w:fill="FFFFFF"/>
        </w:rPr>
        <w:t xml:space="preserve">. </w:t>
      </w:r>
      <w:proofErr w:type="spellStart"/>
      <w:r w:rsidRPr="008A1589">
        <w:rPr>
          <w:rFonts w:ascii="Times New Roman" w:hAnsi="Times New Roman" w:cs="Times New Roman"/>
          <w:color w:val="222222"/>
          <w:sz w:val="24"/>
          <w:szCs w:val="24"/>
          <w:shd w:val="clear" w:color="auto" w:fill="FFFFFF"/>
        </w:rPr>
        <w:t>Routledge</w:t>
      </w:r>
      <w:proofErr w:type="spellEnd"/>
      <w:r w:rsidRPr="008A1589">
        <w:rPr>
          <w:rFonts w:ascii="Times New Roman" w:hAnsi="Times New Roman" w:cs="Times New Roman"/>
          <w:color w:val="222222"/>
          <w:sz w:val="24"/>
          <w:szCs w:val="24"/>
          <w:shd w:val="clear" w:color="auto" w:fill="FFFFFF"/>
        </w:rPr>
        <w:t>.</w:t>
      </w:r>
    </w:p>
    <w:p w:rsidR="00794D6C" w:rsidRPr="008A1589" w:rsidRDefault="00794D6C" w:rsidP="00550EFD">
      <w:pPr>
        <w:spacing w:after="0" w:line="480" w:lineRule="auto"/>
        <w:ind w:left="720" w:hanging="720"/>
        <w:rPr>
          <w:rFonts w:ascii="Times New Roman" w:hAnsi="Times New Roman" w:cs="Times New Roman"/>
          <w:color w:val="222222"/>
          <w:sz w:val="24"/>
          <w:szCs w:val="24"/>
          <w:shd w:val="clear" w:color="auto" w:fill="FFFFFF"/>
        </w:rPr>
      </w:pPr>
      <w:r w:rsidRPr="008A1589">
        <w:rPr>
          <w:rFonts w:ascii="Times New Roman" w:hAnsi="Times New Roman" w:cs="Times New Roman"/>
          <w:color w:val="222222"/>
          <w:sz w:val="24"/>
          <w:szCs w:val="24"/>
          <w:shd w:val="clear" w:color="auto" w:fill="FFFFFF"/>
        </w:rPr>
        <w:t xml:space="preserve">Curtiss, S., </w:t>
      </w:r>
      <w:proofErr w:type="spellStart"/>
      <w:r w:rsidRPr="008A1589">
        <w:rPr>
          <w:rFonts w:ascii="Times New Roman" w:hAnsi="Times New Roman" w:cs="Times New Roman"/>
          <w:color w:val="222222"/>
          <w:sz w:val="24"/>
          <w:szCs w:val="24"/>
          <w:shd w:val="clear" w:color="auto" w:fill="FFFFFF"/>
        </w:rPr>
        <w:t>Fromkin</w:t>
      </w:r>
      <w:proofErr w:type="spellEnd"/>
      <w:r w:rsidRPr="008A1589">
        <w:rPr>
          <w:rFonts w:ascii="Times New Roman" w:hAnsi="Times New Roman" w:cs="Times New Roman"/>
          <w:color w:val="222222"/>
          <w:sz w:val="24"/>
          <w:szCs w:val="24"/>
          <w:shd w:val="clear" w:color="auto" w:fill="FFFFFF"/>
        </w:rPr>
        <w:t xml:space="preserve">, V., </w:t>
      </w:r>
      <w:proofErr w:type="spellStart"/>
      <w:r w:rsidRPr="008A1589">
        <w:rPr>
          <w:rFonts w:ascii="Times New Roman" w:hAnsi="Times New Roman" w:cs="Times New Roman"/>
          <w:color w:val="222222"/>
          <w:sz w:val="24"/>
          <w:szCs w:val="24"/>
          <w:shd w:val="clear" w:color="auto" w:fill="FFFFFF"/>
        </w:rPr>
        <w:t>Krashen</w:t>
      </w:r>
      <w:proofErr w:type="spellEnd"/>
      <w:r w:rsidRPr="008A1589">
        <w:rPr>
          <w:rFonts w:ascii="Times New Roman" w:hAnsi="Times New Roman" w:cs="Times New Roman"/>
          <w:color w:val="222222"/>
          <w:sz w:val="24"/>
          <w:szCs w:val="24"/>
          <w:shd w:val="clear" w:color="auto" w:fill="FFFFFF"/>
        </w:rPr>
        <w:t xml:space="preserve">, S., </w:t>
      </w:r>
      <w:proofErr w:type="spellStart"/>
      <w:r w:rsidRPr="008A1589">
        <w:rPr>
          <w:rFonts w:ascii="Times New Roman" w:hAnsi="Times New Roman" w:cs="Times New Roman"/>
          <w:color w:val="222222"/>
          <w:sz w:val="24"/>
          <w:szCs w:val="24"/>
          <w:shd w:val="clear" w:color="auto" w:fill="FFFFFF"/>
        </w:rPr>
        <w:t>Rigler</w:t>
      </w:r>
      <w:proofErr w:type="spellEnd"/>
      <w:r w:rsidRPr="008A1589">
        <w:rPr>
          <w:rFonts w:ascii="Times New Roman" w:hAnsi="Times New Roman" w:cs="Times New Roman"/>
          <w:color w:val="222222"/>
          <w:sz w:val="24"/>
          <w:szCs w:val="24"/>
          <w:shd w:val="clear" w:color="auto" w:fill="FFFFFF"/>
        </w:rPr>
        <w:t xml:space="preserve">, D., &amp; </w:t>
      </w:r>
      <w:proofErr w:type="spellStart"/>
      <w:r w:rsidRPr="008A1589">
        <w:rPr>
          <w:rFonts w:ascii="Times New Roman" w:hAnsi="Times New Roman" w:cs="Times New Roman"/>
          <w:color w:val="222222"/>
          <w:sz w:val="24"/>
          <w:szCs w:val="24"/>
          <w:shd w:val="clear" w:color="auto" w:fill="FFFFFF"/>
        </w:rPr>
        <w:t>Rigler</w:t>
      </w:r>
      <w:proofErr w:type="spellEnd"/>
      <w:r w:rsidRPr="008A1589">
        <w:rPr>
          <w:rFonts w:ascii="Times New Roman" w:hAnsi="Times New Roman" w:cs="Times New Roman"/>
          <w:color w:val="222222"/>
          <w:sz w:val="24"/>
          <w:szCs w:val="24"/>
          <w:shd w:val="clear" w:color="auto" w:fill="FFFFFF"/>
        </w:rPr>
        <w:t>, M. (1974). The linguistic development of Genie. </w:t>
      </w:r>
      <w:r w:rsidRPr="008A1589">
        <w:rPr>
          <w:rFonts w:ascii="Times New Roman" w:hAnsi="Times New Roman" w:cs="Times New Roman"/>
          <w:i/>
          <w:iCs/>
          <w:color w:val="222222"/>
          <w:sz w:val="24"/>
          <w:szCs w:val="24"/>
          <w:shd w:val="clear" w:color="auto" w:fill="FFFFFF"/>
        </w:rPr>
        <w:t>Language</w:t>
      </w:r>
      <w:r w:rsidRPr="008A1589">
        <w:rPr>
          <w:rFonts w:ascii="Times New Roman" w:hAnsi="Times New Roman" w:cs="Times New Roman"/>
          <w:color w:val="222222"/>
          <w:sz w:val="24"/>
          <w:szCs w:val="24"/>
          <w:shd w:val="clear" w:color="auto" w:fill="FFFFFF"/>
        </w:rPr>
        <w:t>, 528-554.</w:t>
      </w:r>
    </w:p>
    <w:p w:rsidR="00794D6C" w:rsidRPr="008A1589" w:rsidRDefault="00794D6C" w:rsidP="00550EFD">
      <w:pPr>
        <w:spacing w:after="0" w:line="480" w:lineRule="auto"/>
        <w:ind w:left="720" w:hanging="720"/>
        <w:rPr>
          <w:rFonts w:ascii="Times New Roman" w:hAnsi="Times New Roman" w:cs="Times New Roman"/>
          <w:color w:val="222222"/>
          <w:sz w:val="24"/>
          <w:szCs w:val="24"/>
          <w:shd w:val="clear" w:color="auto" w:fill="FFFFFF"/>
        </w:rPr>
      </w:pPr>
      <w:proofErr w:type="spellStart"/>
      <w:r w:rsidRPr="008A1589">
        <w:rPr>
          <w:rFonts w:ascii="Times New Roman" w:hAnsi="Times New Roman" w:cs="Times New Roman"/>
          <w:color w:val="222222"/>
          <w:sz w:val="24"/>
          <w:szCs w:val="24"/>
          <w:shd w:val="clear" w:color="auto" w:fill="FFFFFF"/>
        </w:rPr>
        <w:t>Karmiloff</w:t>
      </w:r>
      <w:proofErr w:type="spellEnd"/>
      <w:r w:rsidRPr="008A1589">
        <w:rPr>
          <w:rFonts w:ascii="Times New Roman" w:hAnsi="Times New Roman" w:cs="Times New Roman"/>
          <w:color w:val="222222"/>
          <w:sz w:val="24"/>
          <w:szCs w:val="24"/>
          <w:shd w:val="clear" w:color="auto" w:fill="FFFFFF"/>
        </w:rPr>
        <w:t>-Smith, A. (2018). Development itself is the key to understanding developmental disorders. In </w:t>
      </w:r>
      <w:r w:rsidRPr="008A1589">
        <w:rPr>
          <w:rFonts w:ascii="Times New Roman" w:hAnsi="Times New Roman" w:cs="Times New Roman"/>
          <w:i/>
          <w:iCs/>
          <w:color w:val="222222"/>
          <w:sz w:val="24"/>
          <w:szCs w:val="24"/>
          <w:shd w:val="clear" w:color="auto" w:fill="FFFFFF"/>
        </w:rPr>
        <w:t xml:space="preserve">Thinking Developmentally from Constructivism to </w:t>
      </w:r>
      <w:proofErr w:type="spellStart"/>
      <w:proofErr w:type="gramStart"/>
      <w:r w:rsidRPr="008A1589">
        <w:rPr>
          <w:rFonts w:ascii="Times New Roman" w:hAnsi="Times New Roman" w:cs="Times New Roman"/>
          <w:i/>
          <w:iCs/>
          <w:color w:val="222222"/>
          <w:sz w:val="24"/>
          <w:szCs w:val="24"/>
          <w:shd w:val="clear" w:color="auto" w:fill="FFFFFF"/>
        </w:rPr>
        <w:t>Neuroconstructivism</w:t>
      </w:r>
      <w:proofErr w:type="spellEnd"/>
      <w:r w:rsidRPr="008A1589">
        <w:rPr>
          <w:rFonts w:ascii="Times New Roman" w:hAnsi="Times New Roman" w:cs="Times New Roman"/>
          <w:color w:val="222222"/>
          <w:sz w:val="24"/>
          <w:szCs w:val="24"/>
          <w:shd w:val="clear" w:color="auto" w:fill="FFFFFF"/>
        </w:rPr>
        <w:t>(</w:t>
      </w:r>
      <w:proofErr w:type="gramEnd"/>
      <w:r w:rsidRPr="008A1589">
        <w:rPr>
          <w:rFonts w:ascii="Times New Roman" w:hAnsi="Times New Roman" w:cs="Times New Roman"/>
          <w:color w:val="222222"/>
          <w:sz w:val="24"/>
          <w:szCs w:val="24"/>
          <w:shd w:val="clear" w:color="auto" w:fill="FFFFFF"/>
        </w:rPr>
        <w:t xml:space="preserve">pp. 97-117). </w:t>
      </w:r>
      <w:proofErr w:type="spellStart"/>
      <w:r w:rsidRPr="008A1589">
        <w:rPr>
          <w:rFonts w:ascii="Times New Roman" w:hAnsi="Times New Roman" w:cs="Times New Roman"/>
          <w:color w:val="222222"/>
          <w:sz w:val="24"/>
          <w:szCs w:val="24"/>
          <w:shd w:val="clear" w:color="auto" w:fill="FFFFFF"/>
        </w:rPr>
        <w:t>Routledge</w:t>
      </w:r>
      <w:proofErr w:type="spellEnd"/>
      <w:r w:rsidRPr="008A1589">
        <w:rPr>
          <w:rFonts w:ascii="Times New Roman" w:hAnsi="Times New Roman" w:cs="Times New Roman"/>
          <w:color w:val="222222"/>
          <w:sz w:val="24"/>
          <w:szCs w:val="24"/>
          <w:shd w:val="clear" w:color="auto" w:fill="FFFFFF"/>
        </w:rPr>
        <w:t>.</w:t>
      </w:r>
    </w:p>
    <w:p w:rsidR="00794D6C" w:rsidRPr="008A1589" w:rsidRDefault="00794D6C" w:rsidP="00550EFD">
      <w:pPr>
        <w:spacing w:after="0" w:line="480" w:lineRule="auto"/>
        <w:ind w:left="720" w:hanging="720"/>
        <w:rPr>
          <w:rFonts w:ascii="Times New Roman" w:hAnsi="Times New Roman" w:cs="Times New Roman"/>
          <w:color w:val="222222"/>
          <w:sz w:val="24"/>
          <w:szCs w:val="24"/>
          <w:shd w:val="clear" w:color="auto" w:fill="FFFFFF"/>
        </w:rPr>
      </w:pPr>
      <w:r w:rsidRPr="008A1589">
        <w:rPr>
          <w:rFonts w:ascii="Times New Roman" w:hAnsi="Times New Roman" w:cs="Times New Roman"/>
          <w:color w:val="222222"/>
          <w:sz w:val="24"/>
          <w:szCs w:val="24"/>
          <w:shd w:val="clear" w:color="auto" w:fill="FFFFFF"/>
        </w:rPr>
        <w:t>Ruben, R. J. (1997). A time frame of critical/sensitive periods of language development. </w:t>
      </w:r>
      <w:proofErr w:type="spellStart"/>
      <w:r w:rsidRPr="008A1589">
        <w:rPr>
          <w:rFonts w:ascii="Times New Roman" w:hAnsi="Times New Roman" w:cs="Times New Roman"/>
          <w:i/>
          <w:iCs/>
          <w:color w:val="222222"/>
          <w:sz w:val="24"/>
          <w:szCs w:val="24"/>
          <w:shd w:val="clear" w:color="auto" w:fill="FFFFFF"/>
        </w:rPr>
        <w:t>Acta</w:t>
      </w:r>
      <w:proofErr w:type="spellEnd"/>
      <w:r w:rsidRPr="008A1589">
        <w:rPr>
          <w:rFonts w:ascii="Times New Roman" w:hAnsi="Times New Roman" w:cs="Times New Roman"/>
          <w:i/>
          <w:iCs/>
          <w:color w:val="222222"/>
          <w:sz w:val="24"/>
          <w:szCs w:val="24"/>
          <w:shd w:val="clear" w:color="auto" w:fill="FFFFFF"/>
        </w:rPr>
        <w:t xml:space="preserve"> </w:t>
      </w:r>
      <w:proofErr w:type="spellStart"/>
      <w:r w:rsidRPr="008A1589">
        <w:rPr>
          <w:rFonts w:ascii="Times New Roman" w:hAnsi="Times New Roman" w:cs="Times New Roman"/>
          <w:i/>
          <w:iCs/>
          <w:color w:val="222222"/>
          <w:sz w:val="24"/>
          <w:szCs w:val="24"/>
          <w:shd w:val="clear" w:color="auto" w:fill="FFFFFF"/>
        </w:rPr>
        <w:t>oto-laryngologica</w:t>
      </w:r>
      <w:proofErr w:type="spellEnd"/>
      <w:r w:rsidRPr="008A1589">
        <w:rPr>
          <w:rFonts w:ascii="Times New Roman" w:hAnsi="Times New Roman" w:cs="Times New Roman"/>
          <w:color w:val="222222"/>
          <w:sz w:val="24"/>
          <w:szCs w:val="24"/>
          <w:shd w:val="clear" w:color="auto" w:fill="FFFFFF"/>
        </w:rPr>
        <w:t>, </w:t>
      </w:r>
      <w:r w:rsidRPr="008A1589">
        <w:rPr>
          <w:rFonts w:ascii="Times New Roman" w:hAnsi="Times New Roman" w:cs="Times New Roman"/>
          <w:i/>
          <w:iCs/>
          <w:color w:val="222222"/>
          <w:sz w:val="24"/>
          <w:szCs w:val="24"/>
          <w:shd w:val="clear" w:color="auto" w:fill="FFFFFF"/>
        </w:rPr>
        <w:t>117</w:t>
      </w:r>
      <w:r w:rsidRPr="008A1589">
        <w:rPr>
          <w:rFonts w:ascii="Times New Roman" w:hAnsi="Times New Roman" w:cs="Times New Roman"/>
          <w:color w:val="222222"/>
          <w:sz w:val="24"/>
          <w:szCs w:val="24"/>
          <w:shd w:val="clear" w:color="auto" w:fill="FFFFFF"/>
        </w:rPr>
        <w:t>(2), 202-205.</w:t>
      </w:r>
    </w:p>
    <w:bookmarkEnd w:id="0"/>
    <w:p w:rsidR="00310053" w:rsidRPr="0008177B" w:rsidRDefault="00310053" w:rsidP="00310053">
      <w:pPr>
        <w:spacing w:after="0" w:line="480" w:lineRule="auto"/>
        <w:ind w:left="720" w:hanging="720"/>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818" w:rsidRDefault="00853818">
      <w:pPr>
        <w:spacing w:after="0" w:line="240" w:lineRule="auto"/>
      </w:pPr>
      <w:r>
        <w:separator/>
      </w:r>
    </w:p>
  </w:endnote>
  <w:endnote w:type="continuationSeparator" w:id="0">
    <w:p w:rsidR="00853818" w:rsidRDefault="0085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818" w:rsidRDefault="00853818">
      <w:pPr>
        <w:spacing w:after="0" w:line="240" w:lineRule="auto"/>
      </w:pPr>
      <w:r>
        <w:separator/>
      </w:r>
    </w:p>
  </w:footnote>
  <w:footnote w:type="continuationSeparator" w:id="0">
    <w:p w:rsidR="00853818" w:rsidRDefault="00853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5381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PSYCHOLOGY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94D6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5381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94D6C">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K1MDaxMDAwsDA0NrJU0lEKTi0uzszPAykwrgUAehsfOiwAAAA="/>
  </w:docVars>
  <w:rsids>
    <w:rsidRoot w:val="0008177B"/>
    <w:rsid w:val="000050D3"/>
    <w:rsid w:val="00024ABE"/>
    <w:rsid w:val="0008177B"/>
    <w:rsid w:val="00124832"/>
    <w:rsid w:val="00130A33"/>
    <w:rsid w:val="00141074"/>
    <w:rsid w:val="00173EB7"/>
    <w:rsid w:val="001866F8"/>
    <w:rsid w:val="00187C02"/>
    <w:rsid w:val="001A02CC"/>
    <w:rsid w:val="00224FAD"/>
    <w:rsid w:val="00236960"/>
    <w:rsid w:val="00266226"/>
    <w:rsid w:val="00267851"/>
    <w:rsid w:val="002777E7"/>
    <w:rsid w:val="002B250B"/>
    <w:rsid w:val="00310053"/>
    <w:rsid w:val="0033572D"/>
    <w:rsid w:val="0034018B"/>
    <w:rsid w:val="0034125C"/>
    <w:rsid w:val="00341DFC"/>
    <w:rsid w:val="003964D6"/>
    <w:rsid w:val="0043613A"/>
    <w:rsid w:val="00471063"/>
    <w:rsid w:val="00491D8E"/>
    <w:rsid w:val="004A07E8"/>
    <w:rsid w:val="00550EFD"/>
    <w:rsid w:val="005633DA"/>
    <w:rsid w:val="005878E9"/>
    <w:rsid w:val="005C20F1"/>
    <w:rsid w:val="005D5AEF"/>
    <w:rsid w:val="006023ED"/>
    <w:rsid w:val="006052C3"/>
    <w:rsid w:val="006514A4"/>
    <w:rsid w:val="00652846"/>
    <w:rsid w:val="006643A4"/>
    <w:rsid w:val="006840B0"/>
    <w:rsid w:val="006A69FE"/>
    <w:rsid w:val="00783BC7"/>
    <w:rsid w:val="00794D6C"/>
    <w:rsid w:val="007A55AE"/>
    <w:rsid w:val="007F56AF"/>
    <w:rsid w:val="00853818"/>
    <w:rsid w:val="00877CA7"/>
    <w:rsid w:val="008A1589"/>
    <w:rsid w:val="008C764D"/>
    <w:rsid w:val="009914C8"/>
    <w:rsid w:val="009D280A"/>
    <w:rsid w:val="00A106AF"/>
    <w:rsid w:val="00A15671"/>
    <w:rsid w:val="00A4374D"/>
    <w:rsid w:val="00AD6742"/>
    <w:rsid w:val="00AE7C51"/>
    <w:rsid w:val="00B405F9"/>
    <w:rsid w:val="00B73412"/>
    <w:rsid w:val="00B77259"/>
    <w:rsid w:val="00BB3CBC"/>
    <w:rsid w:val="00BE4E12"/>
    <w:rsid w:val="00C5356B"/>
    <w:rsid w:val="00C74D28"/>
    <w:rsid w:val="00C75C92"/>
    <w:rsid w:val="00CA2688"/>
    <w:rsid w:val="00CA731A"/>
    <w:rsid w:val="00CF0A51"/>
    <w:rsid w:val="00CF28DA"/>
    <w:rsid w:val="00D329EA"/>
    <w:rsid w:val="00D5076D"/>
    <w:rsid w:val="00D95087"/>
    <w:rsid w:val="00DE656E"/>
    <w:rsid w:val="00EA04A5"/>
    <w:rsid w:val="00EF1641"/>
    <w:rsid w:val="00F94B9F"/>
    <w:rsid w:val="00FC0076"/>
    <w:rsid w:val="00FC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49B56-B08D-4F6B-A263-F476F1A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Sky PC 12</cp:lastModifiedBy>
  <cp:revision>4</cp:revision>
  <dcterms:created xsi:type="dcterms:W3CDTF">2019-01-29T01:38:00Z</dcterms:created>
  <dcterms:modified xsi:type="dcterms:W3CDTF">2019-01-29T01:47:00Z</dcterms:modified>
</cp:coreProperties>
</file>