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A00B" w14:textId="77777777" w:rsidR="004A1A83" w:rsidRDefault="004A1A83" w:rsidP="004A1A83">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F508F81" w14:textId="77777777" w:rsidR="004A1A83" w:rsidRDefault="004A1A83" w:rsidP="004A1A8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09E029B" w14:textId="77777777" w:rsidR="004A1A83" w:rsidRDefault="004A1A83" w:rsidP="004A1A8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8D6DDBB" w14:textId="77777777" w:rsidR="004A1A83" w:rsidRDefault="004A1A83" w:rsidP="004A1A8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6053EA6" w14:textId="77777777" w:rsidR="004A1A83" w:rsidRDefault="004A1A83" w:rsidP="004A1A83">
      <w:pPr>
        <w:spacing w:after="0" w:line="480" w:lineRule="auto"/>
        <w:rPr>
          <w:rFonts w:ascii="Times New Roman" w:hAnsi="Times New Roman" w:cs="Times New Roman"/>
          <w:sz w:val="24"/>
          <w:szCs w:val="24"/>
        </w:rPr>
      </w:pPr>
    </w:p>
    <w:p w14:paraId="6AF3216D" w14:textId="5565249A" w:rsidR="004A1A83" w:rsidRDefault="004A1A83" w:rsidP="004A1A83">
      <w:pPr>
        <w:spacing w:line="480" w:lineRule="auto"/>
        <w:jc w:val="center"/>
        <w:rPr>
          <w:rFonts w:ascii="Times New Roman" w:hAnsi="Times New Roman" w:cs="Times New Roman"/>
          <w:sz w:val="24"/>
          <w:szCs w:val="24"/>
        </w:rPr>
      </w:pPr>
      <w:r w:rsidRPr="004A1A83">
        <w:rPr>
          <w:rFonts w:ascii="Times New Roman" w:hAnsi="Times New Roman" w:cs="Times New Roman"/>
          <w:sz w:val="24"/>
          <w:szCs w:val="24"/>
        </w:rPr>
        <w:t xml:space="preserve">Mystery Mayhem </w:t>
      </w:r>
      <w:proofErr w:type="gramStart"/>
      <w:r w:rsidRPr="004A1A83">
        <w:rPr>
          <w:rFonts w:ascii="Times New Roman" w:hAnsi="Times New Roman" w:cs="Times New Roman"/>
          <w:sz w:val="24"/>
          <w:szCs w:val="24"/>
        </w:rPr>
        <w:t>And</w:t>
      </w:r>
      <w:proofErr w:type="gramEnd"/>
      <w:r w:rsidRPr="004A1A83">
        <w:rPr>
          <w:rFonts w:ascii="Times New Roman" w:hAnsi="Times New Roman" w:cs="Times New Roman"/>
          <w:sz w:val="24"/>
          <w:szCs w:val="24"/>
        </w:rPr>
        <w:t xml:space="preserve"> </w:t>
      </w:r>
      <w:proofErr w:type="spellStart"/>
      <w:r w:rsidRPr="004A1A83">
        <w:rPr>
          <w:rFonts w:ascii="Times New Roman" w:hAnsi="Times New Roman" w:cs="Times New Roman"/>
          <w:sz w:val="24"/>
          <w:szCs w:val="24"/>
        </w:rPr>
        <w:t>Muder</w:t>
      </w:r>
      <w:proofErr w:type="spellEnd"/>
    </w:p>
    <w:p w14:paraId="3717B265" w14:textId="71307486" w:rsidR="004A1A83" w:rsidRDefault="00163512" w:rsidP="000D7110">
      <w:pPr>
        <w:spacing w:line="480" w:lineRule="auto"/>
        <w:rPr>
          <w:rFonts w:ascii="Times New Roman" w:hAnsi="Times New Roman" w:cs="Times New Roman"/>
          <w:color w:val="222222"/>
          <w:sz w:val="24"/>
          <w:szCs w:val="24"/>
          <w:shd w:val="clear" w:color="auto" w:fill="FFFFFF"/>
        </w:rPr>
      </w:pPr>
      <w:r w:rsidRPr="000D7110">
        <w:rPr>
          <w:rFonts w:ascii="Times New Roman" w:hAnsi="Times New Roman" w:cs="Times New Roman"/>
          <w:sz w:val="24"/>
          <w:szCs w:val="24"/>
        </w:rPr>
        <w:tab/>
        <w:t xml:space="preserve">One of the first thing that has to be noted here is that there are many stories that are much more interesting as compared to </w:t>
      </w:r>
      <w:r w:rsidRPr="000D7110">
        <w:rPr>
          <w:rFonts w:ascii="Times New Roman" w:hAnsi="Times New Roman" w:cs="Times New Roman"/>
          <w:i/>
          <w:sz w:val="24"/>
          <w:szCs w:val="24"/>
        </w:rPr>
        <w:t>T</w:t>
      </w:r>
      <w:r w:rsidRPr="000D7110">
        <w:rPr>
          <w:rFonts w:ascii="Times New Roman" w:hAnsi="Times New Roman" w:cs="Times New Roman"/>
          <w:i/>
          <w:iCs/>
          <w:color w:val="222222"/>
          <w:sz w:val="24"/>
          <w:szCs w:val="24"/>
          <w:shd w:val="clear" w:color="auto" w:fill="FFFFFF"/>
        </w:rPr>
        <w:t>he Murder of Roger Ackroyd</w:t>
      </w:r>
      <w:r w:rsidRPr="000D7110">
        <w:rPr>
          <w:rFonts w:ascii="Times New Roman" w:hAnsi="Times New Roman" w:cs="Times New Roman"/>
          <w:color w:val="222222"/>
          <w:sz w:val="24"/>
          <w:szCs w:val="24"/>
          <w:shd w:val="clear" w:color="auto" w:fill="FFFFFF"/>
        </w:rPr>
        <w:t>,</w:t>
      </w:r>
      <w:r w:rsidRPr="000D7110">
        <w:rPr>
          <w:rFonts w:ascii="Times New Roman" w:hAnsi="Times New Roman" w:cs="Times New Roman"/>
          <w:color w:val="222222"/>
          <w:sz w:val="24"/>
          <w:szCs w:val="24"/>
          <w:shd w:val="clear" w:color="auto" w:fill="FFFFFF"/>
        </w:rPr>
        <w:t xml:space="preserve"> but the fact remains that when it comes to the analytical thought process, then it is one of the best stories.  There are right number of hints that are spread during the course of the story that goes to tell the reader what are some of the thing that are needed to be done at their disposal to make sure that better understanding is developed with regards to how things are supposed to be done.  There are red herrings that are spread right across the narrative of the story and the reader would be able to determine with these red herrings that what are some of the thing that are needed to be done at their disposal to ensure that better understanding is developed in this regard.  It is not until the last dozen of the pages that the reader would be able to develop an idea about the muster of the murder and the answer of the question that who killed Roger Ackroyd.  During the course of the story, there are many instances when the reader would be sold up or presented with the false narrative but the fact remains that the probabilities regarding the identity of the reader has changed right across the narrative of the story making it one of the most exciting pieces of the murder and literature.  </w:t>
      </w:r>
      <w:r w:rsidR="000D7110" w:rsidRPr="000D7110">
        <w:rPr>
          <w:rFonts w:ascii="Times New Roman" w:hAnsi="Times New Roman" w:cs="Times New Roman"/>
          <w:color w:val="222222"/>
          <w:sz w:val="24"/>
          <w:szCs w:val="24"/>
          <w:shd w:val="clear" w:color="auto" w:fill="FFFFFF"/>
        </w:rPr>
        <w:t>One</w:t>
      </w:r>
      <w:r w:rsidRPr="000D7110">
        <w:rPr>
          <w:rFonts w:ascii="Times New Roman" w:hAnsi="Times New Roman" w:cs="Times New Roman"/>
          <w:color w:val="222222"/>
          <w:sz w:val="24"/>
          <w:szCs w:val="24"/>
          <w:shd w:val="clear" w:color="auto" w:fill="FFFFFF"/>
        </w:rPr>
        <w:t xml:space="preserve"> of the </w:t>
      </w:r>
      <w:proofErr w:type="gramStart"/>
      <w:r w:rsidRPr="000D7110">
        <w:rPr>
          <w:rFonts w:ascii="Times New Roman" w:hAnsi="Times New Roman" w:cs="Times New Roman"/>
          <w:color w:val="222222"/>
          <w:sz w:val="24"/>
          <w:szCs w:val="24"/>
          <w:shd w:val="clear" w:color="auto" w:fill="FFFFFF"/>
        </w:rPr>
        <w:t>thing</w:t>
      </w:r>
      <w:proofErr w:type="gramEnd"/>
      <w:r w:rsidRPr="000D7110">
        <w:rPr>
          <w:rFonts w:ascii="Times New Roman" w:hAnsi="Times New Roman" w:cs="Times New Roman"/>
          <w:color w:val="222222"/>
          <w:sz w:val="24"/>
          <w:szCs w:val="24"/>
          <w:shd w:val="clear" w:color="auto" w:fill="FFFFFF"/>
        </w:rPr>
        <w:t xml:space="preserve"> that stands out is that how each of the character has their own set of motivations regarding how they are carrying out different things at the particular point of time and each one has an </w:t>
      </w:r>
      <w:r w:rsidR="000D7110" w:rsidRPr="000D7110">
        <w:rPr>
          <w:rFonts w:ascii="Times New Roman" w:hAnsi="Times New Roman" w:cs="Times New Roman"/>
          <w:color w:val="222222"/>
          <w:sz w:val="24"/>
          <w:szCs w:val="24"/>
          <w:shd w:val="clear" w:color="auto" w:fill="FFFFFF"/>
        </w:rPr>
        <w:t>ulterior</w:t>
      </w:r>
      <w:r w:rsidRPr="000D7110">
        <w:rPr>
          <w:rFonts w:ascii="Times New Roman" w:hAnsi="Times New Roman" w:cs="Times New Roman"/>
          <w:color w:val="222222"/>
          <w:sz w:val="24"/>
          <w:szCs w:val="24"/>
          <w:shd w:val="clear" w:color="auto" w:fill="FFFFFF"/>
        </w:rPr>
        <w:t xml:space="preserve"> motive and self interest in terms of how the events are unfolding. </w:t>
      </w:r>
    </w:p>
    <w:p w14:paraId="4DACC95A" w14:textId="77777777" w:rsidR="004A1A83" w:rsidRPr="00D923BB" w:rsidRDefault="004A1A83" w:rsidP="004A1A8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14:paraId="78B56A24" w14:textId="77777777" w:rsidR="004A1A83" w:rsidRPr="00D5779E" w:rsidRDefault="004A1A83" w:rsidP="004A1A83">
      <w:pPr>
        <w:spacing w:after="0" w:line="480" w:lineRule="auto"/>
        <w:jc w:val="center"/>
        <w:rPr>
          <w:rFonts w:ascii="Times New Roman" w:hAnsi="Times New Roman" w:cs="Times New Roman"/>
          <w:sz w:val="24"/>
          <w:szCs w:val="24"/>
        </w:rPr>
      </w:pPr>
    </w:p>
    <w:p w14:paraId="62B5EF39" w14:textId="77777777" w:rsidR="004A1A83" w:rsidRPr="009C2DEE" w:rsidRDefault="004A1A83" w:rsidP="004A1A83">
      <w:pPr>
        <w:spacing w:after="0" w:line="480" w:lineRule="auto"/>
        <w:ind w:left="720" w:hanging="720"/>
        <w:rPr>
          <w:rFonts w:ascii="Times New Roman" w:hAnsi="Times New Roman" w:cs="Times New Roman"/>
          <w:color w:val="222222"/>
          <w:sz w:val="24"/>
          <w:szCs w:val="24"/>
          <w:shd w:val="clear" w:color="auto" w:fill="FFFFFF"/>
        </w:rPr>
      </w:pPr>
      <w:r w:rsidRPr="009C2DEE">
        <w:rPr>
          <w:rFonts w:ascii="Times New Roman" w:hAnsi="Times New Roman" w:cs="Times New Roman"/>
          <w:color w:val="222222"/>
          <w:sz w:val="24"/>
          <w:szCs w:val="24"/>
          <w:shd w:val="clear" w:color="auto" w:fill="FFFFFF"/>
        </w:rPr>
        <w:t>Christie, Agatha, and James Saxon. </w:t>
      </w:r>
      <w:r w:rsidRPr="009C2DEE">
        <w:rPr>
          <w:rFonts w:ascii="Times New Roman" w:hAnsi="Times New Roman" w:cs="Times New Roman"/>
          <w:i/>
          <w:iCs/>
          <w:color w:val="222222"/>
          <w:sz w:val="24"/>
          <w:szCs w:val="24"/>
          <w:shd w:val="clear" w:color="auto" w:fill="FFFFFF"/>
        </w:rPr>
        <w:t>The murder at the vicarage</w:t>
      </w:r>
      <w:r w:rsidRPr="009C2DEE">
        <w:rPr>
          <w:rFonts w:ascii="Times New Roman" w:hAnsi="Times New Roman" w:cs="Times New Roman"/>
          <w:color w:val="222222"/>
          <w:sz w:val="24"/>
          <w:szCs w:val="24"/>
          <w:shd w:val="clear" w:color="auto" w:fill="FFFFFF"/>
        </w:rPr>
        <w:t>. Collins, 1930.</w:t>
      </w:r>
    </w:p>
    <w:p w14:paraId="78A73931" w14:textId="77777777" w:rsidR="004A1A83" w:rsidRPr="009C2DEE" w:rsidRDefault="004A1A83" w:rsidP="004A1A83">
      <w:pPr>
        <w:spacing w:after="0" w:line="480" w:lineRule="auto"/>
        <w:ind w:left="720" w:hanging="720"/>
        <w:rPr>
          <w:rFonts w:ascii="Times New Roman" w:hAnsi="Times New Roman" w:cs="Times New Roman"/>
          <w:color w:val="222222"/>
          <w:sz w:val="24"/>
          <w:szCs w:val="24"/>
          <w:shd w:val="clear" w:color="auto" w:fill="FFFFFF"/>
        </w:rPr>
      </w:pPr>
      <w:r w:rsidRPr="009C2DEE">
        <w:rPr>
          <w:rFonts w:ascii="Times New Roman" w:hAnsi="Times New Roman" w:cs="Times New Roman"/>
          <w:color w:val="222222"/>
          <w:sz w:val="24"/>
          <w:szCs w:val="24"/>
          <w:shd w:val="clear" w:color="auto" w:fill="FFFFFF"/>
        </w:rPr>
        <w:t>Christie, Agatha, and Robin Bailey. </w:t>
      </w:r>
      <w:r w:rsidRPr="009C2DEE">
        <w:rPr>
          <w:rFonts w:ascii="Times New Roman" w:hAnsi="Times New Roman" w:cs="Times New Roman"/>
          <w:i/>
          <w:iCs/>
          <w:color w:val="222222"/>
          <w:sz w:val="24"/>
          <w:szCs w:val="24"/>
          <w:shd w:val="clear" w:color="auto" w:fill="FFFFFF"/>
        </w:rPr>
        <w:t>The Murder of Roger Ackroyd</w:t>
      </w:r>
      <w:r w:rsidRPr="009C2DEE">
        <w:rPr>
          <w:rFonts w:ascii="Times New Roman" w:hAnsi="Times New Roman" w:cs="Times New Roman"/>
          <w:color w:val="222222"/>
          <w:sz w:val="24"/>
          <w:szCs w:val="24"/>
          <w:shd w:val="clear" w:color="auto" w:fill="FFFFFF"/>
        </w:rPr>
        <w:t>. HarperCollins, 1926.</w:t>
      </w:r>
    </w:p>
    <w:p w14:paraId="424A04B0" w14:textId="77777777" w:rsidR="004A1A83" w:rsidRPr="009C2DEE" w:rsidRDefault="004A1A83" w:rsidP="004A1A83">
      <w:pPr>
        <w:spacing w:after="0" w:line="480" w:lineRule="auto"/>
        <w:ind w:left="720" w:hanging="720"/>
        <w:rPr>
          <w:rFonts w:ascii="Times New Roman" w:hAnsi="Times New Roman" w:cs="Times New Roman"/>
          <w:color w:val="222222"/>
          <w:sz w:val="24"/>
          <w:szCs w:val="24"/>
          <w:shd w:val="clear" w:color="auto" w:fill="FFFFFF"/>
        </w:rPr>
      </w:pPr>
      <w:proofErr w:type="spellStart"/>
      <w:r w:rsidRPr="009C2DEE">
        <w:rPr>
          <w:rFonts w:ascii="Times New Roman" w:hAnsi="Times New Roman" w:cs="Times New Roman"/>
          <w:color w:val="222222"/>
          <w:sz w:val="24"/>
          <w:szCs w:val="24"/>
          <w:shd w:val="clear" w:color="auto" w:fill="FFFFFF"/>
        </w:rPr>
        <w:t>Gutkowski</w:t>
      </w:r>
      <w:proofErr w:type="spellEnd"/>
      <w:r w:rsidRPr="009C2DEE">
        <w:rPr>
          <w:rFonts w:ascii="Times New Roman" w:hAnsi="Times New Roman" w:cs="Times New Roman"/>
          <w:color w:val="222222"/>
          <w:sz w:val="24"/>
          <w:szCs w:val="24"/>
          <w:shd w:val="clear" w:color="auto" w:fill="FFFFFF"/>
        </w:rPr>
        <w:t xml:space="preserve">, </w:t>
      </w:r>
      <w:proofErr w:type="spellStart"/>
      <w:r w:rsidRPr="009C2DEE">
        <w:rPr>
          <w:rFonts w:ascii="Times New Roman" w:hAnsi="Times New Roman" w:cs="Times New Roman"/>
          <w:color w:val="222222"/>
          <w:sz w:val="24"/>
          <w:szCs w:val="24"/>
          <w:shd w:val="clear" w:color="auto" w:fill="FFFFFF"/>
        </w:rPr>
        <w:t>Emanuela</w:t>
      </w:r>
      <w:proofErr w:type="spellEnd"/>
      <w:r w:rsidRPr="009C2DEE">
        <w:rPr>
          <w:rFonts w:ascii="Times New Roman" w:hAnsi="Times New Roman" w:cs="Times New Roman"/>
          <w:color w:val="222222"/>
          <w:sz w:val="24"/>
          <w:szCs w:val="24"/>
          <w:shd w:val="clear" w:color="auto" w:fill="FFFFFF"/>
        </w:rPr>
        <w:t>. "An" Investigation in Pragmatics": Agatha Christie's The Murder of Roger Ackroyd." </w:t>
      </w:r>
      <w:r w:rsidRPr="009C2DEE">
        <w:rPr>
          <w:rFonts w:ascii="Times New Roman" w:hAnsi="Times New Roman" w:cs="Times New Roman"/>
          <w:i/>
          <w:iCs/>
          <w:color w:val="222222"/>
          <w:sz w:val="24"/>
          <w:szCs w:val="24"/>
          <w:shd w:val="clear" w:color="auto" w:fill="FFFFFF"/>
        </w:rPr>
        <w:t>Clues</w:t>
      </w:r>
      <w:r w:rsidRPr="009C2DEE">
        <w:rPr>
          <w:rFonts w:ascii="Times New Roman" w:hAnsi="Times New Roman" w:cs="Times New Roman"/>
          <w:color w:val="222222"/>
          <w:sz w:val="24"/>
          <w:szCs w:val="24"/>
          <w:shd w:val="clear" w:color="auto" w:fill="FFFFFF"/>
        </w:rPr>
        <w:t> 29.1 (2011): 51.</w:t>
      </w:r>
    </w:p>
    <w:bookmarkEnd w:id="0"/>
    <w:p w14:paraId="3EAEB577" w14:textId="77777777" w:rsidR="00CC5A9A" w:rsidRPr="000D7110" w:rsidRDefault="00CC5A9A" w:rsidP="000D7110">
      <w:pPr>
        <w:spacing w:line="480" w:lineRule="auto"/>
        <w:rPr>
          <w:rFonts w:ascii="Times New Roman" w:hAnsi="Times New Roman" w:cs="Times New Roman"/>
          <w:sz w:val="24"/>
          <w:szCs w:val="24"/>
        </w:rPr>
      </w:pPr>
    </w:p>
    <w:sectPr w:rsidR="00CC5A9A" w:rsidRPr="000D7110"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3452" w14:textId="77777777" w:rsidR="002A4220" w:rsidRDefault="002A4220" w:rsidP="00267851">
      <w:pPr>
        <w:spacing w:after="0" w:line="240" w:lineRule="auto"/>
      </w:pPr>
      <w:r>
        <w:separator/>
      </w:r>
    </w:p>
  </w:endnote>
  <w:endnote w:type="continuationSeparator" w:id="0">
    <w:p w14:paraId="5CE4782C" w14:textId="77777777" w:rsidR="002A4220" w:rsidRDefault="002A422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E94A" w14:textId="77777777" w:rsidR="002A4220" w:rsidRDefault="002A4220" w:rsidP="00267851">
      <w:pPr>
        <w:spacing w:after="0" w:line="240" w:lineRule="auto"/>
      </w:pPr>
      <w:r>
        <w:separator/>
      </w:r>
    </w:p>
  </w:footnote>
  <w:footnote w:type="continuationSeparator" w:id="0">
    <w:p w14:paraId="07FF6AA5" w14:textId="77777777" w:rsidR="002A4220" w:rsidRDefault="002A422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D9D"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CA20"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0D7110"/>
    <w:rsid w:val="00141074"/>
    <w:rsid w:val="00147C3E"/>
    <w:rsid w:val="00163200"/>
    <w:rsid w:val="00163512"/>
    <w:rsid w:val="001808E4"/>
    <w:rsid w:val="00187C02"/>
    <w:rsid w:val="0019303A"/>
    <w:rsid w:val="001952DF"/>
    <w:rsid w:val="002154CA"/>
    <w:rsid w:val="00231DB1"/>
    <w:rsid w:val="0023736C"/>
    <w:rsid w:val="00267851"/>
    <w:rsid w:val="002777E7"/>
    <w:rsid w:val="002A4220"/>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A1A83"/>
    <w:rsid w:val="004C131B"/>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C37BC"/>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C3D7"/>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4BDF-55B6-4F8B-A304-A37D752D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2019-04-26T02:32:00Z</dcterms:created>
  <dcterms:modified xsi:type="dcterms:W3CDTF">2019-04-26T02:40:00Z</dcterms:modified>
</cp:coreProperties>
</file>