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p>
    <w:p w:rsidR="00D25167" w:rsidRDefault="00B6264C" w:rsidP="00786D30">
      <w:pPr>
        <w:spacing w:line="480" w:lineRule="auto"/>
        <w:jc w:val="center"/>
        <w:rPr>
          <w:rFonts w:ascii="Times New Roman" w:hAnsi="Times New Roman" w:cs="Times New Roman"/>
          <w:sz w:val="24"/>
        </w:rPr>
      </w:pPr>
      <w:r>
        <w:rPr>
          <w:rFonts w:ascii="Times New Roman" w:hAnsi="Times New Roman" w:cs="Times New Roman"/>
          <w:sz w:val="24"/>
        </w:rPr>
        <w:t xml:space="preserve">The </w:t>
      </w:r>
      <w:r w:rsidR="00A744C1">
        <w:rPr>
          <w:rFonts w:ascii="Times New Roman" w:hAnsi="Times New Roman" w:cs="Times New Roman"/>
          <w:sz w:val="24"/>
        </w:rPr>
        <w:t xml:space="preserve">op-ed on the </w:t>
      </w:r>
      <w:r>
        <w:rPr>
          <w:rFonts w:ascii="Times New Roman" w:hAnsi="Times New Roman" w:cs="Times New Roman"/>
          <w:sz w:val="24"/>
        </w:rPr>
        <w:t>issue exists to build an aging community</w:t>
      </w:r>
    </w:p>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r>
        <w:rPr>
          <w:rFonts w:ascii="Times New Roman" w:hAnsi="Times New Roman" w:cs="Times New Roman"/>
          <w:sz w:val="24"/>
        </w:rPr>
        <w:t>Author</w:t>
      </w:r>
    </w:p>
    <w:p w:rsidR="00B6264C" w:rsidRDefault="00B6264C" w:rsidP="00786D30">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sz w:val="24"/>
        </w:rPr>
      </w:pPr>
      <w:r>
        <w:rPr>
          <w:rFonts w:ascii="Times New Roman" w:hAnsi="Times New Roman" w:cs="Times New Roman"/>
          <w:sz w:val="24"/>
        </w:rPr>
        <w:t>Author Note</w:t>
      </w:r>
    </w:p>
    <w:p w:rsidR="00B6264C" w:rsidRDefault="00B6264C" w:rsidP="00786D30">
      <w:pPr>
        <w:spacing w:line="480" w:lineRule="auto"/>
        <w:rPr>
          <w:rFonts w:ascii="Times New Roman" w:hAnsi="Times New Roman" w:cs="Times New Roman"/>
          <w:sz w:val="24"/>
        </w:rPr>
      </w:pPr>
      <w:r>
        <w:rPr>
          <w:rFonts w:ascii="Times New Roman" w:hAnsi="Times New Roman" w:cs="Times New Roman"/>
          <w:sz w:val="24"/>
        </w:rPr>
        <w:br w:type="page"/>
      </w:r>
    </w:p>
    <w:p w:rsidR="00632334" w:rsidRDefault="00632334" w:rsidP="00632334">
      <w:pPr>
        <w:spacing w:line="480" w:lineRule="auto"/>
        <w:jc w:val="center"/>
        <w:rPr>
          <w:rFonts w:ascii="Times New Roman" w:hAnsi="Times New Roman" w:cs="Times New Roman"/>
          <w:sz w:val="24"/>
        </w:rPr>
      </w:pPr>
      <w:r>
        <w:rPr>
          <w:rFonts w:ascii="Times New Roman" w:hAnsi="Times New Roman" w:cs="Times New Roman"/>
          <w:sz w:val="24"/>
        </w:rPr>
        <w:lastRenderedPageBreak/>
        <w:t>The op-ed on the issue exists to build an aging community</w:t>
      </w:r>
    </w:p>
    <w:p w:rsidR="00833EBC" w:rsidRDefault="000115C7" w:rsidP="00786D30">
      <w:pPr>
        <w:spacing w:line="480" w:lineRule="auto"/>
        <w:rPr>
          <w:rFonts w:ascii="Times New Roman" w:hAnsi="Times New Roman" w:cs="Times New Roman"/>
          <w:sz w:val="24"/>
        </w:rPr>
      </w:pPr>
      <w:r>
        <w:rPr>
          <w:rFonts w:ascii="Times New Roman" w:hAnsi="Times New Roman" w:cs="Times New Roman"/>
          <w:sz w:val="24"/>
        </w:rPr>
        <w:tab/>
      </w:r>
      <w:r w:rsidR="00D942AE">
        <w:rPr>
          <w:rFonts w:ascii="Times New Roman" w:hAnsi="Times New Roman" w:cs="Times New Roman"/>
          <w:sz w:val="24"/>
        </w:rPr>
        <w:t xml:space="preserve">The old age population is growing rapidly in Untied States but little </w:t>
      </w:r>
      <w:proofErr w:type="gramStart"/>
      <w:r w:rsidR="00D942AE">
        <w:rPr>
          <w:rFonts w:ascii="Times New Roman" w:hAnsi="Times New Roman" w:cs="Times New Roman"/>
          <w:sz w:val="24"/>
        </w:rPr>
        <w:t>is being done</w:t>
      </w:r>
      <w:proofErr w:type="gramEnd"/>
      <w:r w:rsidR="00D942AE">
        <w:rPr>
          <w:rFonts w:ascii="Times New Roman" w:hAnsi="Times New Roman" w:cs="Times New Roman"/>
          <w:sz w:val="24"/>
        </w:rPr>
        <w:t xml:space="preserve"> to accept them or assign them a suitable role in this social order. </w:t>
      </w:r>
      <w:r w:rsidR="0000251E">
        <w:rPr>
          <w:rFonts w:ascii="Times New Roman" w:hAnsi="Times New Roman" w:cs="Times New Roman"/>
          <w:sz w:val="24"/>
        </w:rPr>
        <w:t xml:space="preserve">The issue of aging </w:t>
      </w:r>
      <w:proofErr w:type="gramStart"/>
      <w:r w:rsidR="0000251E">
        <w:rPr>
          <w:rFonts w:ascii="Times New Roman" w:hAnsi="Times New Roman" w:cs="Times New Roman"/>
          <w:sz w:val="24"/>
        </w:rPr>
        <w:t>is related</w:t>
      </w:r>
      <w:proofErr w:type="gramEnd"/>
      <w:r w:rsidR="0000251E">
        <w:rPr>
          <w:rFonts w:ascii="Times New Roman" w:hAnsi="Times New Roman" w:cs="Times New Roman"/>
          <w:sz w:val="24"/>
        </w:rPr>
        <w:t xml:space="preserve"> with several social, political, economic and cultural values. The disparity in the provision of care and services also differs among gender, race and class. </w:t>
      </w:r>
    </w:p>
    <w:p w:rsidR="003C5DE8" w:rsidRDefault="003C5DE8" w:rsidP="00786D30">
      <w:pPr>
        <w:spacing w:line="480" w:lineRule="auto"/>
        <w:rPr>
          <w:rFonts w:ascii="Times New Roman" w:hAnsi="Times New Roman" w:cs="Times New Roman"/>
          <w:sz w:val="24"/>
        </w:rPr>
      </w:pPr>
      <w:r>
        <w:rPr>
          <w:rFonts w:ascii="Times New Roman" w:hAnsi="Times New Roman" w:cs="Times New Roman"/>
          <w:sz w:val="24"/>
        </w:rPr>
        <w:tab/>
      </w:r>
      <w:r w:rsidR="004C57A4">
        <w:rPr>
          <w:rFonts w:ascii="Times New Roman" w:hAnsi="Times New Roman" w:cs="Times New Roman"/>
          <w:sz w:val="24"/>
        </w:rPr>
        <w:t>T</w:t>
      </w:r>
      <w:r w:rsidR="004C57A4">
        <w:rPr>
          <w:rFonts w:ascii="Times New Roman" w:hAnsi="Times New Roman" w:cs="Times New Roman"/>
          <w:sz w:val="24"/>
        </w:rPr>
        <w:t>he population of United States is aging at immense rate</w:t>
      </w:r>
      <w:r w:rsidR="004C57A4">
        <w:rPr>
          <w:rFonts w:ascii="Times New Roman" w:hAnsi="Times New Roman" w:cs="Times New Roman"/>
          <w:sz w:val="24"/>
        </w:rPr>
        <w:t xml:space="preserve">. </w:t>
      </w:r>
      <w:r>
        <w:rPr>
          <w:rFonts w:ascii="Times New Roman" w:hAnsi="Times New Roman" w:cs="Times New Roman"/>
          <w:sz w:val="24"/>
        </w:rPr>
        <w:t xml:space="preserve">By the year 2030, </w:t>
      </w:r>
      <w:r w:rsidR="009B0A52">
        <w:rPr>
          <w:rFonts w:ascii="Times New Roman" w:hAnsi="Times New Roman" w:cs="Times New Roman"/>
          <w:sz w:val="24"/>
        </w:rPr>
        <w:t xml:space="preserve">one out of every five individuals in the United States would be aged 65 or older. By the year 2035, the total number of individuals older than 65 will exceed than the number of children who would be under 18 years </w:t>
      </w:r>
      <w:r w:rsidR="009B0A52">
        <w:rPr>
          <w:rFonts w:ascii="Times New Roman" w:hAnsi="Times New Roman" w:cs="Times New Roman"/>
          <w:sz w:val="24"/>
        </w:rPr>
        <w:fldChar w:fldCharType="begin"/>
      </w:r>
      <w:r w:rsidR="009B0A52">
        <w:rPr>
          <w:rFonts w:ascii="Times New Roman" w:hAnsi="Times New Roman" w:cs="Times New Roman"/>
          <w:sz w:val="24"/>
        </w:rPr>
        <w:instrText xml:space="preserve"> ADDIN ZOTERO_ITEM CSL_CITATION {"citationID":"aV58EIXk","properties":{"formattedCitation":"(AARP, 2019)","plainCitation":"(AARP, 2019)","noteIndex":0},"citationItems":[{"id":415,"uris":["http://zotero.org/users/local/9Hfkg8Y0/items/LHEPBF9D"],"uri":["http://zotero.org/users/local/9Hfkg8Y0/items/LHEPBF9D"],"itemData":{"id":415,"type":"report","title":"AARP Network of Age-Friendly States and Communities","publisher":"AARP.org/Livable","author":[{"family":"AARP","given":""}],"issued":{"date-parts":[["2019"]]}}}],"schema":"https://github.com/citation-style-language/schema/raw/master/csl-citation.json"} </w:instrText>
      </w:r>
      <w:r w:rsidR="009B0A52">
        <w:rPr>
          <w:rFonts w:ascii="Times New Roman" w:hAnsi="Times New Roman" w:cs="Times New Roman"/>
          <w:sz w:val="24"/>
        </w:rPr>
        <w:fldChar w:fldCharType="separate"/>
      </w:r>
      <w:r w:rsidR="009B0A52" w:rsidRPr="00BF4E7D">
        <w:rPr>
          <w:rFonts w:ascii="Times New Roman" w:hAnsi="Times New Roman" w:cs="Times New Roman"/>
          <w:sz w:val="24"/>
        </w:rPr>
        <w:t>(AARP, 2019)</w:t>
      </w:r>
      <w:r w:rsidR="009B0A52">
        <w:rPr>
          <w:rFonts w:ascii="Times New Roman" w:hAnsi="Times New Roman" w:cs="Times New Roman"/>
          <w:sz w:val="24"/>
        </w:rPr>
        <w:fldChar w:fldCharType="end"/>
      </w:r>
      <w:r w:rsidR="009B0A52">
        <w:rPr>
          <w:rFonts w:ascii="Times New Roman" w:hAnsi="Times New Roman" w:cs="Times New Roman"/>
          <w:sz w:val="24"/>
        </w:rPr>
        <w:t>.</w:t>
      </w:r>
    </w:p>
    <w:p w:rsidR="00D25BD7" w:rsidRDefault="00D25BD7" w:rsidP="00786D30">
      <w:pPr>
        <w:spacing w:line="480" w:lineRule="auto"/>
        <w:rPr>
          <w:rFonts w:ascii="Times New Roman" w:hAnsi="Times New Roman" w:cs="Times New Roman"/>
          <w:sz w:val="24"/>
        </w:rPr>
      </w:pPr>
      <w:r>
        <w:rPr>
          <w:rFonts w:ascii="Times New Roman" w:hAnsi="Times New Roman" w:cs="Times New Roman"/>
          <w:sz w:val="24"/>
        </w:rPr>
        <w:tab/>
        <w:t xml:space="preserve">The </w:t>
      </w:r>
      <w:r>
        <w:rPr>
          <w:rFonts w:ascii="Times New Roman" w:hAnsi="Times New Roman" w:cs="Times New Roman"/>
          <w:sz w:val="24"/>
        </w:rPr>
        <w:t xml:space="preserve">national </w:t>
      </w:r>
      <w:r>
        <w:rPr>
          <w:rFonts w:ascii="Times New Roman" w:hAnsi="Times New Roman" w:cs="Times New Roman"/>
          <w:sz w:val="24"/>
        </w:rPr>
        <w:t>and</w:t>
      </w:r>
      <w:r>
        <w:rPr>
          <w:rFonts w:ascii="Times New Roman" w:hAnsi="Times New Roman" w:cs="Times New Roman"/>
          <w:sz w:val="24"/>
        </w:rPr>
        <w:t xml:space="preserve"> international concern to build age friendly communities</w:t>
      </w:r>
      <w:r w:rsidR="00F54266">
        <w:rPr>
          <w:rFonts w:ascii="Times New Roman" w:hAnsi="Times New Roman" w:cs="Times New Roman"/>
          <w:sz w:val="24"/>
        </w:rPr>
        <w:t xml:space="preserve"> has become a grave issue</w:t>
      </w:r>
      <w:r>
        <w:rPr>
          <w:rFonts w:ascii="Times New Roman" w:hAnsi="Times New Roman" w:cs="Times New Roman"/>
          <w:sz w:val="24"/>
        </w:rPr>
        <w:t xml:space="preserve">. </w:t>
      </w:r>
      <w:proofErr w:type="gramStart"/>
      <w:r>
        <w:rPr>
          <w:rFonts w:ascii="Times New Roman" w:hAnsi="Times New Roman" w:cs="Times New Roman"/>
          <w:sz w:val="24"/>
        </w:rPr>
        <w:t>Various</w:t>
      </w:r>
      <w:proofErr w:type="gramEnd"/>
      <w:r>
        <w:rPr>
          <w:rFonts w:ascii="Times New Roman" w:hAnsi="Times New Roman" w:cs="Times New Roman"/>
          <w:sz w:val="24"/>
        </w:rPr>
        <w:t xml:space="preserve"> programs and initiatives have been taken in the past to ensure a stable and refined system for the elderly in our society. However, there are many challenges associated with the formulation and implementation of the age friendly goals.</w:t>
      </w:r>
    </w:p>
    <w:p w:rsidR="00DA5CF3" w:rsidRDefault="00DA5CF3" w:rsidP="00DA5CF3">
      <w:pPr>
        <w:spacing w:line="480" w:lineRule="auto"/>
        <w:ind w:firstLine="720"/>
        <w:rPr>
          <w:rFonts w:ascii="Times New Roman" w:hAnsi="Times New Roman" w:cs="Times New Roman"/>
          <w:sz w:val="24"/>
        </w:rPr>
      </w:pPr>
      <w:r>
        <w:rPr>
          <w:rFonts w:ascii="Times New Roman" w:hAnsi="Times New Roman" w:cs="Times New Roman"/>
          <w:sz w:val="24"/>
        </w:rPr>
        <w:t>The public policy and several other initiatives for the older population have primarily focused on the delivery of safety, healthcare, financial assistance and other benefits. Over the past few decades, the age friendly community initiatives (AFCIs) have provided a significant importance to the matter</w:t>
      </w:r>
    </w:p>
    <w:p w:rsidR="007B5106" w:rsidRDefault="007B5106" w:rsidP="00786D30">
      <w:pPr>
        <w:spacing w:line="480" w:lineRule="auto"/>
        <w:rPr>
          <w:rFonts w:ascii="Times New Roman" w:hAnsi="Times New Roman" w:cs="Times New Roman"/>
          <w:sz w:val="24"/>
        </w:rPr>
      </w:pPr>
      <w:r>
        <w:rPr>
          <w:rFonts w:ascii="Times New Roman" w:hAnsi="Times New Roman" w:cs="Times New Roman"/>
          <w:sz w:val="24"/>
        </w:rPr>
        <w:tab/>
        <w:t xml:space="preserve">American society has long disregarded the concept of </w:t>
      </w:r>
      <w:r w:rsidR="00265E7F">
        <w:rPr>
          <w:rFonts w:ascii="Times New Roman" w:hAnsi="Times New Roman" w:cs="Times New Roman"/>
          <w:sz w:val="24"/>
        </w:rPr>
        <w:t xml:space="preserve">filial piety and the importance of having elders around. The public and social policies </w:t>
      </w:r>
      <w:proofErr w:type="gramStart"/>
      <w:r w:rsidR="00265E7F">
        <w:rPr>
          <w:rFonts w:ascii="Times New Roman" w:hAnsi="Times New Roman" w:cs="Times New Roman"/>
          <w:sz w:val="24"/>
        </w:rPr>
        <w:t>have been molded</w:t>
      </w:r>
      <w:proofErr w:type="gramEnd"/>
      <w:r w:rsidR="00265E7F">
        <w:rPr>
          <w:rFonts w:ascii="Times New Roman" w:hAnsi="Times New Roman" w:cs="Times New Roman"/>
          <w:sz w:val="24"/>
        </w:rPr>
        <w:t xml:space="preserve"> such that </w:t>
      </w:r>
      <w:r w:rsidR="0003744D">
        <w:rPr>
          <w:rFonts w:ascii="Times New Roman" w:hAnsi="Times New Roman" w:cs="Times New Roman"/>
          <w:sz w:val="24"/>
        </w:rPr>
        <w:t>our culture has built a continuum of placing older people in institutional</w:t>
      </w:r>
      <w:r w:rsidR="005E3EA5">
        <w:rPr>
          <w:rFonts w:ascii="Times New Roman" w:hAnsi="Times New Roman" w:cs="Times New Roman"/>
          <w:sz w:val="24"/>
        </w:rPr>
        <w:t xml:space="preserve"> care. The recent challenge for the American policy makers is to </w:t>
      </w:r>
      <w:r w:rsidR="00585CFC">
        <w:rPr>
          <w:rFonts w:ascii="Times New Roman" w:hAnsi="Times New Roman" w:cs="Times New Roman"/>
          <w:sz w:val="24"/>
        </w:rPr>
        <w:t>establish age friendly communities.</w:t>
      </w:r>
    </w:p>
    <w:p w:rsidR="00585CFC" w:rsidRDefault="00585CFC" w:rsidP="00786D30">
      <w:pPr>
        <w:spacing w:line="480" w:lineRule="auto"/>
        <w:rPr>
          <w:rFonts w:ascii="Times New Roman" w:hAnsi="Times New Roman" w:cs="Times New Roman"/>
          <w:sz w:val="24"/>
        </w:rPr>
      </w:pPr>
      <w:r>
        <w:rPr>
          <w:rFonts w:ascii="Times New Roman" w:hAnsi="Times New Roman" w:cs="Times New Roman"/>
          <w:sz w:val="24"/>
        </w:rPr>
        <w:lastRenderedPageBreak/>
        <w:tab/>
      </w:r>
      <w:r w:rsidR="002158C1">
        <w:rPr>
          <w:rFonts w:ascii="Times New Roman" w:hAnsi="Times New Roman" w:cs="Times New Roman"/>
          <w:sz w:val="24"/>
        </w:rPr>
        <w:t>The</w:t>
      </w:r>
      <w:r w:rsidR="00591105">
        <w:rPr>
          <w:rFonts w:ascii="Times New Roman" w:hAnsi="Times New Roman" w:cs="Times New Roman"/>
          <w:sz w:val="24"/>
        </w:rPr>
        <w:t xml:space="preserve"> concept of</w:t>
      </w:r>
      <w:r w:rsidR="002158C1">
        <w:rPr>
          <w:rFonts w:ascii="Times New Roman" w:hAnsi="Times New Roman" w:cs="Times New Roman"/>
          <w:sz w:val="24"/>
        </w:rPr>
        <w:t xml:space="preserve"> ‘Great Society’ </w:t>
      </w:r>
      <w:r w:rsidR="00591105">
        <w:rPr>
          <w:rFonts w:ascii="Times New Roman" w:hAnsi="Times New Roman" w:cs="Times New Roman"/>
          <w:sz w:val="24"/>
        </w:rPr>
        <w:t xml:space="preserve">by President Lyndon Johnson in the 1960s laid the foundation of a federal program for providing health and other social services to the older community along with Medicaid, Medicare, and </w:t>
      </w:r>
      <w:r w:rsidR="009642D4">
        <w:rPr>
          <w:rFonts w:ascii="Times New Roman" w:hAnsi="Times New Roman" w:cs="Times New Roman"/>
          <w:sz w:val="24"/>
        </w:rPr>
        <w:t>Older Americans Act</w:t>
      </w:r>
      <w:r w:rsidR="00C5578E">
        <w:rPr>
          <w:rFonts w:ascii="Times New Roman" w:hAnsi="Times New Roman" w:cs="Times New Roman"/>
          <w:sz w:val="24"/>
        </w:rPr>
        <w:t xml:space="preserve"> (OAA)</w:t>
      </w:r>
      <w:r w:rsidR="009642D4">
        <w:rPr>
          <w:rFonts w:ascii="Times New Roman" w:hAnsi="Times New Roman" w:cs="Times New Roman"/>
          <w:sz w:val="24"/>
        </w:rPr>
        <w:t xml:space="preserve">. Many amendments </w:t>
      </w:r>
      <w:proofErr w:type="gramStart"/>
      <w:r w:rsidR="009642D4">
        <w:rPr>
          <w:rFonts w:ascii="Times New Roman" w:hAnsi="Times New Roman" w:cs="Times New Roman"/>
          <w:sz w:val="24"/>
        </w:rPr>
        <w:t>have been made</w:t>
      </w:r>
      <w:proofErr w:type="gramEnd"/>
      <w:r w:rsidR="009642D4">
        <w:rPr>
          <w:rFonts w:ascii="Times New Roman" w:hAnsi="Times New Roman" w:cs="Times New Roman"/>
          <w:sz w:val="24"/>
        </w:rPr>
        <w:t xml:space="preserve"> in this legislation to the date according to the changing needs of the citizens. </w:t>
      </w:r>
    </w:p>
    <w:p w:rsidR="009642D4" w:rsidRDefault="009642D4" w:rsidP="00786D30">
      <w:pPr>
        <w:spacing w:line="480" w:lineRule="auto"/>
        <w:rPr>
          <w:rFonts w:ascii="Times New Roman" w:hAnsi="Times New Roman" w:cs="Times New Roman"/>
          <w:sz w:val="24"/>
        </w:rPr>
      </w:pPr>
      <w:r>
        <w:rPr>
          <w:rFonts w:ascii="Times New Roman" w:hAnsi="Times New Roman" w:cs="Times New Roman"/>
          <w:sz w:val="24"/>
        </w:rPr>
        <w:tab/>
      </w:r>
      <w:r w:rsidR="00C5578E">
        <w:rPr>
          <w:rFonts w:ascii="Times New Roman" w:hAnsi="Times New Roman" w:cs="Times New Roman"/>
          <w:sz w:val="24"/>
        </w:rPr>
        <w:t xml:space="preserve">Age-friendly Community Initiatives (AFCIs) </w:t>
      </w:r>
      <w:r w:rsidR="00346CA1">
        <w:rPr>
          <w:rFonts w:ascii="Times New Roman" w:hAnsi="Times New Roman" w:cs="Times New Roman"/>
          <w:sz w:val="24"/>
        </w:rPr>
        <w:t xml:space="preserve">have an upstream goal to concentrate on the </w:t>
      </w:r>
      <w:r w:rsidR="00E054F6">
        <w:rPr>
          <w:rFonts w:ascii="Times New Roman" w:hAnsi="Times New Roman" w:cs="Times New Roman"/>
          <w:sz w:val="24"/>
        </w:rPr>
        <w:t xml:space="preserve">whole community. </w:t>
      </w:r>
      <w:r w:rsidR="0086413F">
        <w:rPr>
          <w:rFonts w:ascii="Times New Roman" w:hAnsi="Times New Roman" w:cs="Times New Roman"/>
          <w:sz w:val="24"/>
        </w:rPr>
        <w:t xml:space="preserve">Its </w:t>
      </w:r>
      <w:r w:rsidR="00B25BCA">
        <w:rPr>
          <w:rFonts w:ascii="Times New Roman" w:hAnsi="Times New Roman" w:cs="Times New Roman"/>
          <w:sz w:val="24"/>
        </w:rPr>
        <w:t xml:space="preserve">primary objective is to bring about change in the elderly people’s </w:t>
      </w:r>
      <w:r w:rsidR="008A6E9E">
        <w:rPr>
          <w:rFonts w:ascii="Times New Roman" w:hAnsi="Times New Roman" w:cs="Times New Roman"/>
          <w:sz w:val="24"/>
        </w:rPr>
        <w:t xml:space="preserve">overall physical and social setting in order to improve their ability to function efficiently within their homes and communities. </w:t>
      </w:r>
      <w:r w:rsidR="0086413F">
        <w:rPr>
          <w:rFonts w:ascii="Times New Roman" w:hAnsi="Times New Roman" w:cs="Times New Roman"/>
          <w:sz w:val="24"/>
        </w:rPr>
        <w:t xml:space="preserve">It also fulfils the requirements of White House Conference on aging 2015. </w:t>
      </w:r>
    </w:p>
    <w:p w:rsidR="003A6AB3" w:rsidRDefault="00217A78" w:rsidP="00786D30">
      <w:pPr>
        <w:spacing w:line="480" w:lineRule="auto"/>
        <w:rPr>
          <w:rFonts w:ascii="Times New Roman" w:hAnsi="Times New Roman" w:cs="Times New Roman"/>
          <w:sz w:val="24"/>
        </w:rPr>
      </w:pPr>
      <w:r>
        <w:rPr>
          <w:rFonts w:ascii="Times New Roman" w:hAnsi="Times New Roman" w:cs="Times New Roman"/>
          <w:sz w:val="24"/>
        </w:rPr>
        <w:tab/>
        <w:t>AFCIs involve t</w:t>
      </w:r>
      <w:r w:rsidR="00942ECD">
        <w:rPr>
          <w:rFonts w:ascii="Times New Roman" w:hAnsi="Times New Roman" w:cs="Times New Roman"/>
          <w:sz w:val="24"/>
        </w:rPr>
        <w:t xml:space="preserve">he participation of municipal governments, local and private service providers, religious organizations, </w:t>
      </w:r>
      <w:r w:rsidR="00225754">
        <w:rPr>
          <w:rFonts w:ascii="Times New Roman" w:hAnsi="Times New Roman" w:cs="Times New Roman"/>
          <w:sz w:val="24"/>
        </w:rPr>
        <w:t xml:space="preserve">transportation and housing suppliers and citizens themselves. </w:t>
      </w:r>
      <w:r w:rsidR="007C0C05">
        <w:rPr>
          <w:rFonts w:ascii="Times New Roman" w:hAnsi="Times New Roman" w:cs="Times New Roman"/>
          <w:sz w:val="24"/>
        </w:rPr>
        <w:t>The</w:t>
      </w:r>
      <w:r w:rsidR="003A6AB3">
        <w:rPr>
          <w:rFonts w:ascii="Times New Roman" w:hAnsi="Times New Roman" w:cs="Times New Roman"/>
          <w:sz w:val="24"/>
        </w:rPr>
        <w:t xml:space="preserve">ir goal is to work for the health and wellbeing of older adults and their active engagement in the community by providing them with meaningful roles. </w:t>
      </w:r>
      <w:r w:rsidR="00F861A8">
        <w:rPr>
          <w:rFonts w:ascii="Times New Roman" w:hAnsi="Times New Roman" w:cs="Times New Roman"/>
          <w:sz w:val="24"/>
        </w:rPr>
        <w:t>The community p</w:t>
      </w:r>
      <w:r w:rsidR="00073FA8">
        <w:rPr>
          <w:rFonts w:ascii="Times New Roman" w:hAnsi="Times New Roman" w:cs="Times New Roman"/>
          <w:sz w:val="24"/>
        </w:rPr>
        <w:t xml:space="preserve">lanning, support focused and cross sector partnerships approaches of the AFCIs include the collaboration of </w:t>
      </w:r>
      <w:r w:rsidR="009F1755">
        <w:rPr>
          <w:rFonts w:ascii="Times New Roman" w:hAnsi="Times New Roman" w:cs="Times New Roman"/>
          <w:sz w:val="24"/>
        </w:rPr>
        <w:t xml:space="preserve">community services, multiple organizations and stakeholders </w:t>
      </w:r>
      <w:r w:rsidR="009F1755">
        <w:rPr>
          <w:rFonts w:ascii="Times New Roman" w:hAnsi="Times New Roman" w:cs="Times New Roman"/>
          <w:sz w:val="24"/>
        </w:rPr>
        <w:fldChar w:fldCharType="begin"/>
      </w:r>
      <w:r w:rsidR="009F1755">
        <w:rPr>
          <w:rFonts w:ascii="Times New Roman" w:hAnsi="Times New Roman" w:cs="Times New Roman"/>
          <w:sz w:val="24"/>
        </w:rPr>
        <w:instrText xml:space="preserve"> ADDIN ZOTERO_ITEM CSL_CITATION {"citationID":"BkIJjBFy","properties":{"formattedCitation":"(Greenfield, Oberlink, Scharlach, Neal, &amp; Stafford, 2015)","plainCitation":"(Greenfield, Oberlink, Scharlach, Neal, &amp; Stafford, 2015)","noteIndex":0},"citationItems":[{"id":416,"uris":["http://zotero.org/users/local/9Hfkg8Y0/items/QAJ4VW77"],"uri":["http://zotero.org/users/local/9Hfkg8Y0/items/QAJ4VW77"],"itemData":{"id":416,"type":"article-journal","title":"Age-friendly community initiatives: Conceptual issues and key questions","container-title":"The Gerontologist","page":"191-198","volume":"55","issue":"2","author":[{"family":"Greenfield","given":"Emily A."},{"family":"Oberlink","given":"Mia"},{"family":"Scharlach","given":"Andrew E."},{"family":"Neal","given":"Margaret B."},{"family":"Stafford","given":"Philip B."}],"issued":{"date-parts":[["2015"]]}}}],"schema":"https://github.com/citation-style-language/schema/raw/master/csl-citation.json"} </w:instrText>
      </w:r>
      <w:r w:rsidR="009F1755">
        <w:rPr>
          <w:rFonts w:ascii="Times New Roman" w:hAnsi="Times New Roman" w:cs="Times New Roman"/>
          <w:sz w:val="24"/>
        </w:rPr>
        <w:fldChar w:fldCharType="separate"/>
      </w:r>
      <w:r w:rsidR="009F1755" w:rsidRPr="00EA585D">
        <w:rPr>
          <w:rFonts w:ascii="Times New Roman" w:hAnsi="Times New Roman" w:cs="Times New Roman"/>
          <w:sz w:val="24"/>
        </w:rPr>
        <w:t>(Greenfield, Oberlink, Scharlach, Neal, &amp; Stafford, 2015)</w:t>
      </w:r>
      <w:r w:rsidR="009F1755">
        <w:rPr>
          <w:rFonts w:ascii="Times New Roman" w:hAnsi="Times New Roman" w:cs="Times New Roman"/>
          <w:sz w:val="24"/>
        </w:rPr>
        <w:fldChar w:fldCharType="end"/>
      </w:r>
      <w:r w:rsidR="009F1755">
        <w:rPr>
          <w:rFonts w:ascii="Times New Roman" w:hAnsi="Times New Roman" w:cs="Times New Roman"/>
          <w:sz w:val="24"/>
        </w:rPr>
        <w:t xml:space="preserve">. </w:t>
      </w:r>
    </w:p>
    <w:p w:rsidR="00833EBC" w:rsidRDefault="009F1755" w:rsidP="00786D30">
      <w:pPr>
        <w:spacing w:line="480" w:lineRule="auto"/>
        <w:rPr>
          <w:rFonts w:ascii="Times New Roman" w:hAnsi="Times New Roman" w:cs="Times New Roman"/>
          <w:sz w:val="24"/>
        </w:rPr>
      </w:pPr>
      <w:r>
        <w:rPr>
          <w:rFonts w:ascii="Times New Roman" w:hAnsi="Times New Roman" w:cs="Times New Roman"/>
          <w:sz w:val="24"/>
        </w:rPr>
        <w:tab/>
      </w:r>
      <w:r w:rsidR="003D24F2">
        <w:rPr>
          <w:rFonts w:ascii="Times New Roman" w:hAnsi="Times New Roman" w:cs="Times New Roman"/>
          <w:sz w:val="24"/>
        </w:rPr>
        <w:t>American Associ</w:t>
      </w:r>
      <w:r w:rsidR="00F63568">
        <w:rPr>
          <w:rFonts w:ascii="Times New Roman" w:hAnsi="Times New Roman" w:cs="Times New Roman"/>
          <w:sz w:val="24"/>
        </w:rPr>
        <w:t xml:space="preserve">ation of Retired Persons (AARP) </w:t>
      </w:r>
      <w:r w:rsidR="00F63568">
        <w:rPr>
          <w:rFonts w:ascii="Times New Roman" w:hAnsi="Times New Roman" w:cs="Times New Roman"/>
          <w:sz w:val="24"/>
        </w:rPr>
        <w:t>Network of Age Friendly States and Communities</w:t>
      </w:r>
      <w:r w:rsidR="009C6C67">
        <w:rPr>
          <w:rFonts w:ascii="Times New Roman" w:hAnsi="Times New Roman" w:cs="Times New Roman"/>
          <w:sz w:val="24"/>
        </w:rPr>
        <w:t xml:space="preserve"> have been working to raise awareness among locals and elected officials. </w:t>
      </w:r>
      <w:r w:rsidR="00403773">
        <w:rPr>
          <w:rFonts w:ascii="Times New Roman" w:hAnsi="Times New Roman" w:cs="Times New Roman"/>
          <w:sz w:val="24"/>
        </w:rPr>
        <w:t>The</w:t>
      </w:r>
      <w:r w:rsidR="008E1CD7">
        <w:rPr>
          <w:rFonts w:ascii="Times New Roman" w:hAnsi="Times New Roman" w:cs="Times New Roman"/>
          <w:sz w:val="24"/>
        </w:rPr>
        <w:t xml:space="preserve">y </w:t>
      </w:r>
      <w:r w:rsidR="006953F1">
        <w:rPr>
          <w:rFonts w:ascii="Times New Roman" w:hAnsi="Times New Roman" w:cs="Times New Roman"/>
          <w:sz w:val="24"/>
        </w:rPr>
        <w:t xml:space="preserve">encourage leaders of different local </w:t>
      </w:r>
      <w:r w:rsidR="00BB5AE0">
        <w:rPr>
          <w:rFonts w:ascii="Times New Roman" w:hAnsi="Times New Roman" w:cs="Times New Roman"/>
          <w:sz w:val="24"/>
        </w:rPr>
        <w:t>organizations</w:t>
      </w:r>
      <w:r w:rsidR="006953F1">
        <w:rPr>
          <w:rFonts w:ascii="Times New Roman" w:hAnsi="Times New Roman" w:cs="Times New Roman"/>
          <w:sz w:val="24"/>
        </w:rPr>
        <w:t xml:space="preserve"> for implementation of programs for making communities </w:t>
      </w:r>
      <w:r w:rsidR="00BB5AE0">
        <w:rPr>
          <w:rFonts w:ascii="Times New Roman" w:hAnsi="Times New Roman" w:cs="Times New Roman"/>
          <w:sz w:val="24"/>
        </w:rPr>
        <w:t>livable</w:t>
      </w:r>
      <w:r w:rsidR="006953F1">
        <w:rPr>
          <w:rFonts w:ascii="Times New Roman" w:hAnsi="Times New Roman" w:cs="Times New Roman"/>
          <w:sz w:val="24"/>
        </w:rPr>
        <w:t xml:space="preserve"> for </w:t>
      </w:r>
      <w:r w:rsidR="00BB5AE0">
        <w:rPr>
          <w:rFonts w:ascii="Times New Roman" w:hAnsi="Times New Roman" w:cs="Times New Roman"/>
          <w:sz w:val="24"/>
        </w:rPr>
        <w:t xml:space="preserve">older adults by providing resources and </w:t>
      </w:r>
      <w:r w:rsidR="00FC74D5">
        <w:rPr>
          <w:rFonts w:ascii="Times New Roman" w:hAnsi="Times New Roman" w:cs="Times New Roman"/>
          <w:sz w:val="24"/>
        </w:rPr>
        <w:t xml:space="preserve">conducting research studies. </w:t>
      </w:r>
    </w:p>
    <w:p w:rsidR="00FC74D5" w:rsidRDefault="00FC74D5" w:rsidP="00786D30">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 programs that </w:t>
      </w:r>
      <w:proofErr w:type="gramStart"/>
      <w:r w:rsidR="006C0698">
        <w:rPr>
          <w:rFonts w:ascii="Times New Roman" w:hAnsi="Times New Roman" w:cs="Times New Roman"/>
          <w:sz w:val="24"/>
        </w:rPr>
        <w:t>a</w:t>
      </w:r>
      <w:r>
        <w:rPr>
          <w:rFonts w:ascii="Times New Roman" w:hAnsi="Times New Roman" w:cs="Times New Roman"/>
          <w:sz w:val="24"/>
        </w:rPr>
        <w:t>re needed to be considered</w:t>
      </w:r>
      <w:proofErr w:type="gramEnd"/>
      <w:r>
        <w:rPr>
          <w:rFonts w:ascii="Times New Roman" w:hAnsi="Times New Roman" w:cs="Times New Roman"/>
          <w:sz w:val="24"/>
        </w:rPr>
        <w:t xml:space="preserve"> for age friendly </w:t>
      </w:r>
      <w:r w:rsidR="005B033E">
        <w:rPr>
          <w:rFonts w:ascii="Times New Roman" w:hAnsi="Times New Roman" w:cs="Times New Roman"/>
          <w:sz w:val="24"/>
        </w:rPr>
        <w:t xml:space="preserve">communities include outdoor spaces, community buildings, mobility, </w:t>
      </w:r>
      <w:r w:rsidR="005B033E">
        <w:rPr>
          <w:rFonts w:ascii="Times New Roman" w:hAnsi="Times New Roman" w:cs="Times New Roman"/>
          <w:sz w:val="24"/>
        </w:rPr>
        <w:t>residence, social activation,</w:t>
      </w:r>
      <w:r w:rsidR="00A21AA7">
        <w:rPr>
          <w:rFonts w:ascii="Times New Roman" w:hAnsi="Times New Roman" w:cs="Times New Roman"/>
          <w:sz w:val="24"/>
        </w:rPr>
        <w:t xml:space="preserve"> </w:t>
      </w:r>
      <w:r w:rsidR="00A21AA7">
        <w:rPr>
          <w:rFonts w:ascii="Times New Roman" w:hAnsi="Times New Roman" w:cs="Times New Roman"/>
          <w:sz w:val="24"/>
        </w:rPr>
        <w:t>civic engagement</w:t>
      </w:r>
      <w:r w:rsidR="00A21AA7">
        <w:rPr>
          <w:rFonts w:ascii="Times New Roman" w:hAnsi="Times New Roman" w:cs="Times New Roman"/>
          <w:sz w:val="24"/>
        </w:rPr>
        <w:t xml:space="preserve">, </w:t>
      </w:r>
      <w:r w:rsidR="005B033E">
        <w:rPr>
          <w:rFonts w:ascii="Times New Roman" w:hAnsi="Times New Roman" w:cs="Times New Roman"/>
          <w:sz w:val="24"/>
        </w:rPr>
        <w:t>respect a</w:t>
      </w:r>
      <w:r w:rsidR="00A21AA7">
        <w:rPr>
          <w:rFonts w:ascii="Times New Roman" w:hAnsi="Times New Roman" w:cs="Times New Roman"/>
          <w:sz w:val="24"/>
        </w:rPr>
        <w:t>nd social values</w:t>
      </w:r>
      <w:r w:rsidR="005B033E">
        <w:rPr>
          <w:rFonts w:ascii="Times New Roman" w:hAnsi="Times New Roman" w:cs="Times New Roman"/>
          <w:sz w:val="24"/>
        </w:rPr>
        <w:t>,</w:t>
      </w:r>
      <w:r w:rsidR="00A21AA7">
        <w:rPr>
          <w:rFonts w:ascii="Times New Roman" w:hAnsi="Times New Roman" w:cs="Times New Roman"/>
          <w:sz w:val="24"/>
        </w:rPr>
        <w:t xml:space="preserve"> and </w:t>
      </w:r>
      <w:r w:rsidR="005B033E">
        <w:rPr>
          <w:rFonts w:ascii="Times New Roman" w:hAnsi="Times New Roman" w:cs="Times New Roman"/>
          <w:sz w:val="24"/>
        </w:rPr>
        <w:t>communication and information</w:t>
      </w:r>
      <w:r w:rsidR="00A21AA7">
        <w:rPr>
          <w:rFonts w:ascii="Times New Roman" w:hAnsi="Times New Roman" w:cs="Times New Roman"/>
          <w:sz w:val="24"/>
        </w:rPr>
        <w:t xml:space="preserve">. </w:t>
      </w:r>
    </w:p>
    <w:p w:rsidR="00A21AA7" w:rsidRDefault="007E6D92" w:rsidP="00786D30">
      <w:pPr>
        <w:spacing w:line="480" w:lineRule="auto"/>
        <w:rPr>
          <w:rFonts w:ascii="Times New Roman" w:hAnsi="Times New Roman" w:cs="Times New Roman"/>
          <w:sz w:val="24"/>
        </w:rPr>
      </w:pPr>
      <w:r>
        <w:rPr>
          <w:rFonts w:ascii="Times New Roman" w:hAnsi="Times New Roman" w:cs="Times New Roman"/>
          <w:sz w:val="24"/>
        </w:rPr>
        <w:tab/>
      </w:r>
      <w:r w:rsidR="00242652">
        <w:rPr>
          <w:rFonts w:ascii="Times New Roman" w:hAnsi="Times New Roman" w:cs="Times New Roman"/>
          <w:sz w:val="24"/>
        </w:rPr>
        <w:t xml:space="preserve">The age friendly cities project </w:t>
      </w:r>
      <w:proofErr w:type="gramStart"/>
      <w:r w:rsidR="00242652">
        <w:rPr>
          <w:rFonts w:ascii="Times New Roman" w:hAnsi="Times New Roman" w:cs="Times New Roman"/>
          <w:sz w:val="24"/>
        </w:rPr>
        <w:t>was launched</w:t>
      </w:r>
      <w:proofErr w:type="gramEnd"/>
      <w:r w:rsidR="00242652">
        <w:rPr>
          <w:rFonts w:ascii="Times New Roman" w:hAnsi="Times New Roman" w:cs="Times New Roman"/>
          <w:sz w:val="24"/>
        </w:rPr>
        <w:t xml:space="preserve"> by World Health organization in 2006 in order to provide </w:t>
      </w:r>
      <w:r w:rsidR="006C3C25">
        <w:rPr>
          <w:rFonts w:ascii="Times New Roman" w:hAnsi="Times New Roman" w:cs="Times New Roman"/>
          <w:sz w:val="24"/>
        </w:rPr>
        <w:t xml:space="preserve">safe and healthier environment for the elderly. </w:t>
      </w:r>
      <w:r w:rsidR="005B462F">
        <w:rPr>
          <w:rFonts w:ascii="Times New Roman" w:hAnsi="Times New Roman" w:cs="Times New Roman"/>
          <w:sz w:val="24"/>
        </w:rPr>
        <w:t>By 2016, 332 cities and communities in 36 countries</w:t>
      </w:r>
      <w:r w:rsidR="00673A72">
        <w:rPr>
          <w:rFonts w:ascii="Times New Roman" w:hAnsi="Times New Roman" w:cs="Times New Roman"/>
          <w:sz w:val="24"/>
        </w:rPr>
        <w:t xml:space="preserve"> including 123 American communities</w:t>
      </w:r>
      <w:r w:rsidR="005B462F">
        <w:rPr>
          <w:rFonts w:ascii="Times New Roman" w:hAnsi="Times New Roman" w:cs="Times New Roman"/>
          <w:sz w:val="24"/>
        </w:rPr>
        <w:t xml:space="preserve"> </w:t>
      </w:r>
      <w:r w:rsidR="00673A72">
        <w:rPr>
          <w:rFonts w:ascii="Times New Roman" w:hAnsi="Times New Roman" w:cs="Times New Roman"/>
          <w:sz w:val="24"/>
        </w:rPr>
        <w:t>had become the part of that network</w:t>
      </w:r>
      <w:r w:rsidR="005D6DF6">
        <w:rPr>
          <w:rFonts w:ascii="Times New Roman" w:hAnsi="Times New Roman" w:cs="Times New Roman"/>
          <w:sz w:val="24"/>
        </w:rPr>
        <w:t xml:space="preserve"> </w:t>
      </w:r>
      <w:r w:rsidR="005D6DF6">
        <w:rPr>
          <w:rFonts w:ascii="Times New Roman" w:hAnsi="Times New Roman" w:cs="Times New Roman"/>
          <w:sz w:val="24"/>
        </w:rPr>
        <w:fldChar w:fldCharType="begin"/>
      </w:r>
      <w:r w:rsidR="005D6DF6">
        <w:rPr>
          <w:rFonts w:ascii="Times New Roman" w:hAnsi="Times New Roman" w:cs="Times New Roman"/>
          <w:sz w:val="24"/>
        </w:rPr>
        <w:instrText xml:space="preserve"> ADDIN ZOTERO_ITEM CSL_CITATION {"citationID":"HRWCqZtG","properties":{"formattedCitation":"(Filinson, Raimondo, &amp; Maigret, 2016)","plainCitation":"(Filinson, Raimondo, &amp; Maigret, 2016)","noteIndex":0},"citationItems":[{"id":417,"uris":["http://zotero.org/users/local/9Hfkg8Y0/items/JJ4DLPXQ"],"uri":["http://zotero.org/users/local/9Hfkg8Y0/items/JJ4DLPXQ"],"itemData":{"id":417,"type":"article-journal","title":"Building age-friendly community: notes from the field","author":[{"family":"Filinson","given":"Rachel"},{"family":"Raimondo","given":"Marianne"},{"family":"Maigret","given":"Maureen"}],"issued":{"date-parts":[["2016"]]}}}],"schema":"https://github.com/citation-style-language/schema/raw/master/csl-citation.json"} </w:instrText>
      </w:r>
      <w:r w:rsidR="005D6DF6">
        <w:rPr>
          <w:rFonts w:ascii="Times New Roman" w:hAnsi="Times New Roman" w:cs="Times New Roman"/>
          <w:sz w:val="24"/>
        </w:rPr>
        <w:fldChar w:fldCharType="separate"/>
      </w:r>
      <w:r w:rsidR="005D6DF6" w:rsidRPr="00D40A77">
        <w:rPr>
          <w:rFonts w:ascii="Times New Roman" w:hAnsi="Times New Roman" w:cs="Times New Roman"/>
          <w:sz w:val="24"/>
        </w:rPr>
        <w:t>(</w:t>
      </w:r>
      <w:proofErr w:type="spellStart"/>
      <w:r w:rsidR="005D6DF6" w:rsidRPr="00D40A77">
        <w:rPr>
          <w:rFonts w:ascii="Times New Roman" w:hAnsi="Times New Roman" w:cs="Times New Roman"/>
          <w:sz w:val="24"/>
        </w:rPr>
        <w:t>Filinson</w:t>
      </w:r>
      <w:proofErr w:type="spellEnd"/>
      <w:r w:rsidR="005D6DF6" w:rsidRPr="00D40A77">
        <w:rPr>
          <w:rFonts w:ascii="Times New Roman" w:hAnsi="Times New Roman" w:cs="Times New Roman"/>
          <w:sz w:val="24"/>
        </w:rPr>
        <w:t xml:space="preserve">, Raimondo, &amp; </w:t>
      </w:r>
      <w:proofErr w:type="spellStart"/>
      <w:r w:rsidR="005D6DF6" w:rsidRPr="00D40A77">
        <w:rPr>
          <w:rFonts w:ascii="Times New Roman" w:hAnsi="Times New Roman" w:cs="Times New Roman"/>
          <w:sz w:val="24"/>
        </w:rPr>
        <w:t>Maigret</w:t>
      </w:r>
      <w:proofErr w:type="spellEnd"/>
      <w:r w:rsidR="005D6DF6" w:rsidRPr="00D40A77">
        <w:rPr>
          <w:rFonts w:ascii="Times New Roman" w:hAnsi="Times New Roman" w:cs="Times New Roman"/>
          <w:sz w:val="24"/>
        </w:rPr>
        <w:t>, 2016)</w:t>
      </w:r>
      <w:r w:rsidR="005D6DF6">
        <w:rPr>
          <w:rFonts w:ascii="Times New Roman" w:hAnsi="Times New Roman" w:cs="Times New Roman"/>
          <w:sz w:val="24"/>
        </w:rPr>
        <w:fldChar w:fldCharType="end"/>
      </w:r>
      <w:r w:rsidR="005D6DF6">
        <w:rPr>
          <w:rFonts w:ascii="Times New Roman" w:hAnsi="Times New Roman" w:cs="Times New Roman"/>
          <w:sz w:val="24"/>
        </w:rPr>
        <w:t>.</w:t>
      </w:r>
      <w:r w:rsidR="00673A72">
        <w:rPr>
          <w:rFonts w:ascii="Times New Roman" w:hAnsi="Times New Roman" w:cs="Times New Roman"/>
          <w:sz w:val="24"/>
        </w:rPr>
        <w:t xml:space="preserve"> </w:t>
      </w:r>
      <w:r w:rsidR="005D6DF6">
        <w:rPr>
          <w:rFonts w:ascii="Times New Roman" w:hAnsi="Times New Roman" w:cs="Times New Roman"/>
          <w:sz w:val="24"/>
        </w:rPr>
        <w:t xml:space="preserve">A </w:t>
      </w:r>
      <w:r w:rsidR="00134462">
        <w:rPr>
          <w:rFonts w:ascii="Times New Roman" w:hAnsi="Times New Roman" w:cs="Times New Roman"/>
          <w:sz w:val="24"/>
        </w:rPr>
        <w:t xml:space="preserve">number of states in America have started using the model </w:t>
      </w:r>
      <w:r w:rsidR="00F113A5">
        <w:rPr>
          <w:rFonts w:ascii="Times New Roman" w:hAnsi="Times New Roman" w:cs="Times New Roman"/>
          <w:sz w:val="24"/>
        </w:rPr>
        <w:t xml:space="preserve">for providing old are care to its citizens by introducing new programs in response to increased urbanization and </w:t>
      </w:r>
      <w:r w:rsidR="00010DEE">
        <w:rPr>
          <w:rFonts w:ascii="Times New Roman" w:hAnsi="Times New Roman" w:cs="Times New Roman"/>
          <w:sz w:val="24"/>
        </w:rPr>
        <w:t xml:space="preserve">aging policies. </w:t>
      </w:r>
    </w:p>
    <w:p w:rsidR="00010DEE" w:rsidRDefault="00010DEE" w:rsidP="00786D30">
      <w:pPr>
        <w:spacing w:line="480" w:lineRule="auto"/>
        <w:rPr>
          <w:rFonts w:ascii="Times New Roman" w:hAnsi="Times New Roman" w:cs="Times New Roman"/>
          <w:sz w:val="24"/>
        </w:rPr>
      </w:pPr>
      <w:r>
        <w:rPr>
          <w:rFonts w:ascii="Times New Roman" w:hAnsi="Times New Roman" w:cs="Times New Roman"/>
          <w:sz w:val="24"/>
        </w:rPr>
        <w:tab/>
      </w:r>
      <w:r w:rsidR="007F4A83">
        <w:rPr>
          <w:rFonts w:ascii="Times New Roman" w:hAnsi="Times New Roman" w:cs="Times New Roman"/>
          <w:sz w:val="24"/>
        </w:rPr>
        <w:t>B</w:t>
      </w:r>
      <w:r w:rsidR="00274236">
        <w:rPr>
          <w:rFonts w:ascii="Times New Roman" w:hAnsi="Times New Roman" w:cs="Times New Roman"/>
          <w:sz w:val="24"/>
        </w:rPr>
        <w:t xml:space="preserve">aby boomers have reached to the </w:t>
      </w:r>
      <w:r w:rsidR="007F4A83">
        <w:rPr>
          <w:rFonts w:ascii="Times New Roman" w:hAnsi="Times New Roman" w:cs="Times New Roman"/>
          <w:sz w:val="24"/>
        </w:rPr>
        <w:t xml:space="preserve">old </w:t>
      </w:r>
      <w:r w:rsidR="00274236">
        <w:rPr>
          <w:rFonts w:ascii="Times New Roman" w:hAnsi="Times New Roman" w:cs="Times New Roman"/>
          <w:sz w:val="24"/>
        </w:rPr>
        <w:t>age and require adequate f</w:t>
      </w:r>
      <w:r w:rsidR="007F4A83">
        <w:rPr>
          <w:rFonts w:ascii="Times New Roman" w:hAnsi="Times New Roman" w:cs="Times New Roman"/>
          <w:sz w:val="24"/>
        </w:rPr>
        <w:t>acilities thus,</w:t>
      </w:r>
      <w:r w:rsidR="00274236">
        <w:rPr>
          <w:rFonts w:ascii="Times New Roman" w:hAnsi="Times New Roman" w:cs="Times New Roman"/>
          <w:sz w:val="24"/>
        </w:rPr>
        <w:t xml:space="preserve"> it is imperative to initiate programs to build cities for all ages. The livable cities where they can receive all the care and </w:t>
      </w:r>
      <w:r w:rsidR="00274236">
        <w:rPr>
          <w:rFonts w:ascii="Times New Roman" w:hAnsi="Times New Roman" w:cs="Times New Roman"/>
          <w:sz w:val="24"/>
        </w:rPr>
        <w:t>services</w:t>
      </w:r>
      <w:r w:rsidR="00274236">
        <w:rPr>
          <w:rFonts w:ascii="Times New Roman" w:hAnsi="Times New Roman" w:cs="Times New Roman"/>
          <w:sz w:val="24"/>
        </w:rPr>
        <w:t xml:space="preserve"> </w:t>
      </w:r>
      <w:r w:rsidR="00274236">
        <w:rPr>
          <w:rFonts w:ascii="Times New Roman" w:hAnsi="Times New Roman" w:cs="Times New Roman"/>
          <w:sz w:val="24"/>
        </w:rPr>
        <w:t xml:space="preserve">can </w:t>
      </w:r>
      <w:r w:rsidR="00274236">
        <w:rPr>
          <w:rFonts w:ascii="Times New Roman" w:hAnsi="Times New Roman" w:cs="Times New Roman"/>
          <w:sz w:val="24"/>
        </w:rPr>
        <w:t>let them participate in the society like rest of the citizens.</w:t>
      </w:r>
    </w:p>
    <w:p w:rsidR="00833EBC" w:rsidRDefault="007F4A83" w:rsidP="00786D30">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A City for All project will attract people of all ages and it </w:t>
      </w:r>
      <w:proofErr w:type="gramStart"/>
      <w:r>
        <w:rPr>
          <w:rFonts w:ascii="Times New Roman" w:hAnsi="Times New Roman" w:cs="Times New Roman"/>
          <w:sz w:val="24"/>
        </w:rPr>
        <w:t>can be achieved</w:t>
      </w:r>
      <w:proofErr w:type="gramEnd"/>
      <w:r>
        <w:rPr>
          <w:rFonts w:ascii="Times New Roman" w:hAnsi="Times New Roman" w:cs="Times New Roman"/>
          <w:sz w:val="24"/>
        </w:rPr>
        <w:t xml:space="preserve"> by expanding the horizon of senior housing options. Such cities should be able to match the requirements of all stages of life. Many such initiatives have been taken by Human Investment Project, Senior Housing Solutions, Burbank Senior </w:t>
      </w:r>
      <w:proofErr w:type="spellStart"/>
      <w:r>
        <w:rPr>
          <w:rFonts w:ascii="Times New Roman" w:hAnsi="Times New Roman" w:cs="Times New Roman"/>
          <w:sz w:val="24"/>
        </w:rPr>
        <w:t>Artists</w:t>
      </w:r>
      <w:proofErr w:type="spellEnd"/>
      <w:r>
        <w:rPr>
          <w:rFonts w:ascii="Times New Roman" w:hAnsi="Times New Roman" w:cs="Times New Roman"/>
          <w:sz w:val="24"/>
        </w:rPr>
        <w:t xml:space="preserve"> Colony, Senior Co-Housing and Green House Homes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{"citationID":"AqjzOJDe","properties":{"formattedCitation":"(Kennedy, 2010)","plainCitation":"(Kennedy, 2010)","noteIndex":0},"citationItems":[{"id":418,"uris":["http://zotero.org/users/local/9Hfkg8Y0/items/QVB96MLU"],"uri":["http://zotero.org/users/local/9Hfkg8Y0/items/QVB96MLU"],"itemData":{"id":418,"type":"article-journal","title":"The City of 2050—An Age-Friendly, Vibrant, Intergenerational Community","container-title":"Generations","page":"70-75","volume":"34","issue":"3","author":[{"family":"Kennedy","given":"Christine"}],"issued":{"date-parts":[["2010"]]}}}],"schema":"https://github.com/citation-style-language/schema/raw/master/csl-citation.json"} </w:instrText>
      </w:r>
      <w:r>
        <w:rPr>
          <w:rFonts w:ascii="Times New Roman" w:hAnsi="Times New Roman" w:cs="Times New Roman"/>
          <w:sz w:val="24"/>
        </w:rPr>
        <w:fldChar w:fldCharType="separate"/>
      </w:r>
      <w:r w:rsidRPr="00833EBC">
        <w:rPr>
          <w:rFonts w:ascii="Times New Roman" w:hAnsi="Times New Roman" w:cs="Times New Roman"/>
          <w:sz w:val="24"/>
        </w:rPr>
        <w:t>(Kennedy, 2010)</w:t>
      </w:r>
      <w:r>
        <w:rPr>
          <w:rFonts w:ascii="Times New Roman" w:hAnsi="Times New Roman" w:cs="Times New Roman"/>
          <w:sz w:val="24"/>
        </w:rPr>
        <w:fldChar w:fldCharType="end"/>
      </w:r>
      <w:r>
        <w:rPr>
          <w:rFonts w:ascii="Times New Roman" w:hAnsi="Times New Roman" w:cs="Times New Roman"/>
          <w:sz w:val="24"/>
        </w:rPr>
        <w:t>.</w:t>
      </w:r>
    </w:p>
    <w:p w:rsidR="007F4A83" w:rsidRDefault="007F4A83" w:rsidP="00786D30">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Age Friendly Oxford Initiative has also been working with the affiliation of World Health Organization and AARP. The combined efforts have led to the approval of the City of Oxford in Ohio to fulfil the commitment of the age friendly communities. It comprises of all the facilities to accommodate all kinds of age groups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{"citationID":"NIHja6qv","properties":{"formattedCitation":"(Roy et al., 2019)","plainCitation":"(Roy et al., 2019)","noteIndex":0},"citationItems":[{"id":419,"uris":["http://zotero.org/users/local/9Hfkg8Y0/items/ZCP6BCBR"],"uri":["http://zotero.org/users/local/9Hfkg8Y0/items/ZCP6BCBR"],"itemData":{"id":419,"type":"article-journal","title":"Age-Friendly Oxford: A Qualitative Study Conducted by the Miami First Year Research Experience (FYRE) Class of 2017-2018","author":[{"family":"Roy","given":"Senjooti"},{"family":"Baker","given":"Cole"},{"family":"Hall","given":"Bobbie"},{"family":"Pryor","given":"Tone"},{"family":"Heath","given":"Sara"},{"family":"Vaswani","given":"Sundeep"},{"family":"Woodford","given":"Cassandra"},{"family":"Bennington","given":"Brooke"},{"family":"Arnell","given":"Blair"},{"family":"Medeiros","given":"Kate","non-dropping-particle":"de"}],"issued":{"date-parts":[["2019"]]}}}],"schema":"https://github.com/citation-style-language/schema/raw/master/csl-citation.json"} </w:instrText>
      </w:r>
      <w:r>
        <w:rPr>
          <w:rFonts w:ascii="Times New Roman" w:hAnsi="Times New Roman" w:cs="Times New Roman"/>
          <w:sz w:val="24"/>
        </w:rPr>
        <w:fldChar w:fldCharType="separate"/>
      </w:r>
      <w:r w:rsidRPr="00494584">
        <w:rPr>
          <w:rFonts w:ascii="Times New Roman" w:hAnsi="Times New Roman" w:cs="Times New Roman"/>
          <w:sz w:val="24"/>
        </w:rPr>
        <w:t>(Roy et al., 2019)</w:t>
      </w:r>
      <w:r>
        <w:rPr>
          <w:rFonts w:ascii="Times New Roman" w:hAnsi="Times New Roman" w:cs="Times New Roman"/>
          <w:sz w:val="24"/>
        </w:rPr>
        <w:fldChar w:fldCharType="end"/>
      </w:r>
      <w:r>
        <w:rPr>
          <w:rFonts w:ascii="Times New Roman" w:hAnsi="Times New Roman" w:cs="Times New Roman"/>
          <w:sz w:val="24"/>
        </w:rPr>
        <w:t>.</w:t>
      </w:r>
    </w:p>
    <w:p w:rsidR="00786D30" w:rsidRDefault="00312922" w:rsidP="00786D30">
      <w:pPr>
        <w:spacing w:line="480" w:lineRule="auto"/>
        <w:rPr>
          <w:rFonts w:ascii="Times New Roman" w:hAnsi="Times New Roman" w:cs="Times New Roman"/>
          <w:sz w:val="24"/>
        </w:rPr>
      </w:pPr>
      <w:r>
        <w:rPr>
          <w:rFonts w:ascii="Times New Roman" w:hAnsi="Times New Roman" w:cs="Times New Roman"/>
          <w:sz w:val="24"/>
        </w:rPr>
        <w:lastRenderedPageBreak/>
        <w:tab/>
        <w:t xml:space="preserve">Oxford City Project </w:t>
      </w:r>
      <w:r>
        <w:rPr>
          <w:rFonts w:ascii="Times New Roman" w:hAnsi="Times New Roman" w:cs="Times New Roman"/>
          <w:sz w:val="24"/>
        </w:rPr>
        <w:t xml:space="preserve">has primarily focused on the housing as the top priority followed by transportation, health, education, employment, volunteering and communication. Most of the individuals have reported that despite a few challenges, such cities provide a good housing place to grow old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{"citationID":"cxDS4MhP","properties":{"formattedCitation":"(Dhakal, Kunkel, Young, &amp; Kessler, 2019)","plainCitation":"(Dhakal, Kunkel, Young, &amp; Kessler, 2019)","noteIndex":0},"citationItems":[{"id":420,"uris":["http://zotero.org/users/local/9Hfkg8Y0/items/4NJWDZES"],"uri":["http://zotero.org/users/local/9Hfkg8Y0/items/4NJWDZES"],"itemData":{"id":420,"type":"article-journal","title":"Age-Friendly Oxford Community Needs Assessment: Report to the Age-Friendly Oxford Leadership Advisory Group","author":[{"family":"Dhakal","given":"Usha"},{"family":"Kunkel","given":"Suzanne R."},{"family":"Young","given":"Meghan A."},{"family":"Kessler","given":"Valerie"}],"issued":{"date-parts":[["2019"]]}}}],"schema":"https://github.com/citation-style-language/schema/raw/master/csl-citation.json"} </w:instrText>
      </w:r>
      <w:r>
        <w:rPr>
          <w:rFonts w:ascii="Times New Roman" w:hAnsi="Times New Roman" w:cs="Times New Roman"/>
          <w:sz w:val="24"/>
        </w:rPr>
        <w:fldChar w:fldCharType="separate"/>
      </w:r>
      <w:r w:rsidRPr="006E6746">
        <w:rPr>
          <w:rFonts w:ascii="Times New Roman" w:hAnsi="Times New Roman" w:cs="Times New Roman"/>
          <w:sz w:val="24"/>
        </w:rPr>
        <w:t>(</w:t>
      </w:r>
      <w:proofErr w:type="spellStart"/>
      <w:r w:rsidRPr="006E6746">
        <w:rPr>
          <w:rFonts w:ascii="Times New Roman" w:hAnsi="Times New Roman" w:cs="Times New Roman"/>
          <w:sz w:val="24"/>
        </w:rPr>
        <w:t>Dhakal</w:t>
      </w:r>
      <w:proofErr w:type="spellEnd"/>
      <w:r w:rsidRPr="006E6746">
        <w:rPr>
          <w:rFonts w:ascii="Times New Roman" w:hAnsi="Times New Roman" w:cs="Times New Roman"/>
          <w:sz w:val="24"/>
        </w:rPr>
        <w:t>, Kunkel, Young, &amp; Kessler, 2019)</w:t>
      </w:r>
      <w:r>
        <w:rPr>
          <w:rFonts w:ascii="Times New Roman" w:hAnsi="Times New Roman" w:cs="Times New Roman"/>
          <w:sz w:val="24"/>
        </w:rPr>
        <w:fldChar w:fldCharType="end"/>
      </w:r>
      <w:r>
        <w:rPr>
          <w:rFonts w:ascii="Times New Roman" w:hAnsi="Times New Roman" w:cs="Times New Roman"/>
          <w:sz w:val="24"/>
        </w:rPr>
        <w:t>.</w:t>
      </w:r>
    </w:p>
    <w:p w:rsidR="00786D30" w:rsidRDefault="00832F8E" w:rsidP="00786D30">
      <w:pPr>
        <w:spacing w:line="480" w:lineRule="auto"/>
        <w:rPr>
          <w:rFonts w:ascii="Times New Roman" w:hAnsi="Times New Roman" w:cs="Times New Roman"/>
          <w:sz w:val="24"/>
        </w:rPr>
      </w:pPr>
      <w:r>
        <w:rPr>
          <w:rFonts w:ascii="Times New Roman" w:hAnsi="Times New Roman" w:cs="Times New Roman"/>
          <w:sz w:val="24"/>
        </w:rPr>
        <w:tab/>
      </w:r>
      <w:r w:rsidR="004C57A4">
        <w:rPr>
          <w:rFonts w:ascii="Times New Roman" w:hAnsi="Times New Roman" w:cs="Times New Roman"/>
          <w:sz w:val="24"/>
        </w:rPr>
        <w:t xml:space="preserve">Numerous qualitative, quantitative and literatures reviews have been published so far in order to analyze the progress of building such a healthy and friendly environment along with the response of the elderly people and their families. </w:t>
      </w:r>
      <w:r>
        <w:rPr>
          <w:rFonts w:ascii="Times New Roman" w:hAnsi="Times New Roman" w:cs="Times New Roman"/>
          <w:sz w:val="24"/>
        </w:rPr>
        <w:t xml:space="preserve">There is also a gap in delivering the right and adequate information to the </w:t>
      </w:r>
      <w:proofErr w:type="gramStart"/>
      <w:r>
        <w:rPr>
          <w:rFonts w:ascii="Times New Roman" w:hAnsi="Times New Roman" w:cs="Times New Roman"/>
          <w:sz w:val="24"/>
        </w:rPr>
        <w:t>general public</w:t>
      </w:r>
      <w:proofErr w:type="gramEnd"/>
      <w:r>
        <w:rPr>
          <w:rFonts w:ascii="Times New Roman" w:hAnsi="Times New Roman" w:cs="Times New Roman"/>
          <w:sz w:val="24"/>
        </w:rPr>
        <w:t xml:space="preserve"> about the focus of social workers and political policy makers towards the issue.</w:t>
      </w:r>
    </w:p>
    <w:p w:rsidR="009F370E" w:rsidRDefault="009F370E" w:rsidP="00786D30">
      <w:pPr>
        <w:spacing w:line="480" w:lineRule="auto"/>
        <w:rPr>
          <w:rFonts w:ascii="Times New Roman" w:hAnsi="Times New Roman" w:cs="Times New Roman"/>
          <w:sz w:val="24"/>
        </w:rPr>
      </w:pPr>
      <w:r>
        <w:rPr>
          <w:rFonts w:ascii="Times New Roman" w:hAnsi="Times New Roman" w:cs="Times New Roman"/>
          <w:sz w:val="24"/>
        </w:rPr>
        <w:tab/>
        <w:t xml:space="preserve"> </w:t>
      </w:r>
    </w:p>
    <w:p w:rsidR="00542618" w:rsidRDefault="00542618"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bookmarkStart w:id="0" w:name="_GoBack"/>
      <w:bookmarkEnd w:id="0"/>
    </w:p>
    <w:p w:rsidR="00DA5CF3" w:rsidRDefault="00DA5CF3" w:rsidP="00786D30">
      <w:pPr>
        <w:spacing w:line="480" w:lineRule="auto"/>
        <w:rPr>
          <w:rFonts w:ascii="Times New Roman" w:hAnsi="Times New Roman" w:cs="Times New Roman"/>
          <w:sz w:val="24"/>
        </w:rPr>
      </w:pPr>
    </w:p>
    <w:p w:rsidR="00DA5CF3" w:rsidRDefault="00DA5CF3" w:rsidP="00786D30">
      <w:pPr>
        <w:spacing w:line="480" w:lineRule="auto"/>
        <w:rPr>
          <w:rFonts w:ascii="Times New Roman" w:hAnsi="Times New Roman" w:cs="Times New Roman"/>
          <w:sz w:val="24"/>
        </w:rPr>
      </w:pPr>
    </w:p>
    <w:p w:rsidR="00542618" w:rsidRPr="000E073E" w:rsidRDefault="00542618" w:rsidP="00786D30">
      <w:pPr>
        <w:spacing w:line="480" w:lineRule="auto"/>
        <w:rPr>
          <w:rFonts w:ascii="Times New Roman" w:hAnsi="Times New Roman" w:cs="Times New Roman"/>
          <w:sz w:val="24"/>
        </w:rPr>
      </w:pPr>
    </w:p>
    <w:p w:rsidR="00B6264C" w:rsidRDefault="00B6264C" w:rsidP="00786D30">
      <w:pPr>
        <w:spacing w:line="480" w:lineRule="auto"/>
        <w:jc w:val="center"/>
        <w:rPr>
          <w:rFonts w:ascii="Times New Roman" w:hAnsi="Times New Roman" w:cs="Times New Roman"/>
          <w:b/>
          <w:sz w:val="24"/>
        </w:rPr>
      </w:pPr>
      <w:r w:rsidRPr="00B6264C">
        <w:rPr>
          <w:rFonts w:ascii="Times New Roman" w:hAnsi="Times New Roman" w:cs="Times New Roman"/>
          <w:b/>
          <w:sz w:val="24"/>
        </w:rPr>
        <w:lastRenderedPageBreak/>
        <w:t>References</w:t>
      </w:r>
    </w:p>
    <w:p w:rsidR="000179B1" w:rsidRPr="006E6746" w:rsidRDefault="000179B1" w:rsidP="009B0A52">
      <w:pPr>
        <w:pStyle w:val="Bibliography"/>
        <w:rPr>
          <w:rFonts w:ascii="Times New Roman" w:hAnsi="Times New Roman" w:cs="Times New Roman"/>
          <w:sz w:val="24"/>
        </w:rPr>
      </w:pPr>
      <w:r w:rsidRPr="006E6746">
        <w:rPr>
          <w:rFonts w:ascii="Times New Roman" w:hAnsi="Times New Roman" w:cs="Times New Roman"/>
          <w:sz w:val="24"/>
        </w:rPr>
        <w:t xml:space="preserve">AARP. (2019). </w:t>
      </w:r>
      <w:r w:rsidRPr="006E6746">
        <w:rPr>
          <w:rFonts w:ascii="Times New Roman" w:hAnsi="Times New Roman" w:cs="Times New Roman"/>
          <w:i/>
          <w:iCs/>
          <w:sz w:val="24"/>
        </w:rPr>
        <w:t>AARP Network of Age-Friendly States and Communities</w:t>
      </w:r>
      <w:r w:rsidRPr="006E6746">
        <w:rPr>
          <w:rFonts w:ascii="Times New Roman" w:hAnsi="Times New Roman" w:cs="Times New Roman"/>
          <w:sz w:val="24"/>
        </w:rPr>
        <w:t>. AARP.org/Livable.</w:t>
      </w:r>
    </w:p>
    <w:p w:rsidR="000179B1" w:rsidRPr="006E6746" w:rsidRDefault="000179B1" w:rsidP="000179B1">
      <w:pPr>
        <w:pStyle w:val="Bibliography"/>
        <w:rPr>
          <w:rFonts w:ascii="Times New Roman" w:hAnsi="Times New Roman" w:cs="Times New Roman"/>
          <w:sz w:val="24"/>
        </w:rPr>
      </w:pPr>
      <w:proofErr w:type="spellStart"/>
      <w:r w:rsidRPr="006E6746">
        <w:rPr>
          <w:rFonts w:ascii="Times New Roman" w:hAnsi="Times New Roman" w:cs="Times New Roman"/>
          <w:sz w:val="24"/>
        </w:rPr>
        <w:t>Dhakal</w:t>
      </w:r>
      <w:proofErr w:type="spellEnd"/>
      <w:r w:rsidRPr="006E6746">
        <w:rPr>
          <w:rFonts w:ascii="Times New Roman" w:hAnsi="Times New Roman" w:cs="Times New Roman"/>
          <w:sz w:val="24"/>
        </w:rPr>
        <w:t xml:space="preserve">, U., Kunkel, S. R., Young, M. A., &amp; Kessler, V. (2019). </w:t>
      </w:r>
      <w:r w:rsidRPr="006E6746">
        <w:rPr>
          <w:rFonts w:ascii="Times New Roman" w:hAnsi="Times New Roman" w:cs="Times New Roman"/>
          <w:i/>
          <w:iCs/>
          <w:sz w:val="24"/>
        </w:rPr>
        <w:t>Age-Friendly Oxford Community Needs Assessment: Report to the Age-Friendly Oxford Leadership Advisory Group</w:t>
      </w:r>
      <w:r w:rsidRPr="006E6746">
        <w:rPr>
          <w:rFonts w:ascii="Times New Roman" w:hAnsi="Times New Roman" w:cs="Times New Roman"/>
          <w:sz w:val="24"/>
        </w:rPr>
        <w:t>.</w:t>
      </w:r>
    </w:p>
    <w:p w:rsidR="000179B1" w:rsidRPr="006E6746" w:rsidRDefault="000179B1" w:rsidP="005D6DF6">
      <w:pPr>
        <w:pStyle w:val="Bibliography"/>
        <w:rPr>
          <w:rFonts w:ascii="Times New Roman" w:hAnsi="Times New Roman" w:cs="Times New Roman"/>
          <w:sz w:val="24"/>
        </w:rPr>
      </w:pPr>
      <w:proofErr w:type="spellStart"/>
      <w:r w:rsidRPr="006E6746">
        <w:rPr>
          <w:rFonts w:ascii="Times New Roman" w:hAnsi="Times New Roman" w:cs="Times New Roman"/>
          <w:sz w:val="24"/>
        </w:rPr>
        <w:t>Filinson</w:t>
      </w:r>
      <w:proofErr w:type="spellEnd"/>
      <w:r w:rsidRPr="006E6746">
        <w:rPr>
          <w:rFonts w:ascii="Times New Roman" w:hAnsi="Times New Roman" w:cs="Times New Roman"/>
          <w:sz w:val="24"/>
        </w:rPr>
        <w:t xml:space="preserve">, R., Raimondo, M., &amp; </w:t>
      </w:r>
      <w:proofErr w:type="spellStart"/>
      <w:r w:rsidRPr="006E6746">
        <w:rPr>
          <w:rFonts w:ascii="Times New Roman" w:hAnsi="Times New Roman" w:cs="Times New Roman"/>
          <w:sz w:val="24"/>
        </w:rPr>
        <w:t>Maigret</w:t>
      </w:r>
      <w:proofErr w:type="spellEnd"/>
      <w:r w:rsidRPr="006E6746">
        <w:rPr>
          <w:rFonts w:ascii="Times New Roman" w:hAnsi="Times New Roman" w:cs="Times New Roman"/>
          <w:sz w:val="24"/>
        </w:rPr>
        <w:t xml:space="preserve">, M. (2016). </w:t>
      </w:r>
      <w:r w:rsidRPr="006E6746">
        <w:rPr>
          <w:rFonts w:ascii="Times New Roman" w:hAnsi="Times New Roman" w:cs="Times New Roman"/>
          <w:i/>
          <w:iCs/>
          <w:sz w:val="24"/>
        </w:rPr>
        <w:t>Building age-friendly community: Notes from the field</w:t>
      </w:r>
      <w:r w:rsidRPr="006E6746">
        <w:rPr>
          <w:rFonts w:ascii="Times New Roman" w:hAnsi="Times New Roman" w:cs="Times New Roman"/>
          <w:sz w:val="24"/>
        </w:rPr>
        <w:t>.</w:t>
      </w:r>
    </w:p>
    <w:p w:rsidR="000179B1" w:rsidRPr="006E6746" w:rsidRDefault="000179B1" w:rsidP="009F1755">
      <w:pPr>
        <w:pStyle w:val="Bibliography"/>
        <w:rPr>
          <w:rFonts w:ascii="Times New Roman" w:hAnsi="Times New Roman" w:cs="Times New Roman"/>
          <w:sz w:val="24"/>
        </w:rPr>
      </w:pPr>
      <w:r w:rsidRPr="006E6746">
        <w:rPr>
          <w:rFonts w:ascii="Times New Roman" w:hAnsi="Times New Roman" w:cs="Times New Roman"/>
          <w:sz w:val="24"/>
        </w:rPr>
        <w:t xml:space="preserve">Greenfield, E. A., </w:t>
      </w:r>
      <w:proofErr w:type="spellStart"/>
      <w:r w:rsidRPr="006E6746">
        <w:rPr>
          <w:rFonts w:ascii="Times New Roman" w:hAnsi="Times New Roman" w:cs="Times New Roman"/>
          <w:sz w:val="24"/>
        </w:rPr>
        <w:t>Oberlink</w:t>
      </w:r>
      <w:proofErr w:type="spellEnd"/>
      <w:r w:rsidRPr="006E6746">
        <w:rPr>
          <w:rFonts w:ascii="Times New Roman" w:hAnsi="Times New Roman" w:cs="Times New Roman"/>
          <w:sz w:val="24"/>
        </w:rPr>
        <w:t xml:space="preserve">, M., </w:t>
      </w:r>
      <w:proofErr w:type="spellStart"/>
      <w:r w:rsidRPr="006E6746">
        <w:rPr>
          <w:rFonts w:ascii="Times New Roman" w:hAnsi="Times New Roman" w:cs="Times New Roman"/>
          <w:sz w:val="24"/>
        </w:rPr>
        <w:t>Scharlach</w:t>
      </w:r>
      <w:proofErr w:type="spellEnd"/>
      <w:r w:rsidRPr="006E6746">
        <w:rPr>
          <w:rFonts w:ascii="Times New Roman" w:hAnsi="Times New Roman" w:cs="Times New Roman"/>
          <w:sz w:val="24"/>
        </w:rPr>
        <w:t xml:space="preserve">, A. E., Neal, M. B., &amp; Stafford, P. B. (2015). Age-friendly community initiatives: Conceptual issues and key questions. </w:t>
      </w:r>
      <w:r w:rsidRPr="006E6746">
        <w:rPr>
          <w:rFonts w:ascii="Times New Roman" w:hAnsi="Times New Roman" w:cs="Times New Roman"/>
          <w:i/>
          <w:iCs/>
          <w:sz w:val="24"/>
        </w:rPr>
        <w:t>The Gerontologist</w:t>
      </w:r>
      <w:r w:rsidRPr="006E6746">
        <w:rPr>
          <w:rFonts w:ascii="Times New Roman" w:hAnsi="Times New Roman" w:cs="Times New Roman"/>
          <w:sz w:val="24"/>
        </w:rPr>
        <w:t xml:space="preserve">, </w:t>
      </w:r>
      <w:r w:rsidRPr="006E6746">
        <w:rPr>
          <w:rFonts w:ascii="Times New Roman" w:hAnsi="Times New Roman" w:cs="Times New Roman"/>
          <w:i/>
          <w:iCs/>
          <w:sz w:val="24"/>
        </w:rPr>
        <w:t>55</w:t>
      </w:r>
      <w:r w:rsidRPr="006E6746">
        <w:rPr>
          <w:rFonts w:ascii="Times New Roman" w:hAnsi="Times New Roman" w:cs="Times New Roman"/>
          <w:sz w:val="24"/>
        </w:rPr>
        <w:t>(2), 191–198.</w:t>
      </w:r>
    </w:p>
    <w:p w:rsidR="000179B1" w:rsidRPr="006E6746" w:rsidRDefault="000179B1" w:rsidP="000179B1">
      <w:pPr>
        <w:pStyle w:val="Bibliography"/>
        <w:rPr>
          <w:rFonts w:ascii="Times New Roman" w:hAnsi="Times New Roman" w:cs="Times New Roman"/>
          <w:sz w:val="24"/>
        </w:rPr>
      </w:pPr>
      <w:r w:rsidRPr="006E6746">
        <w:rPr>
          <w:rFonts w:ascii="Times New Roman" w:hAnsi="Times New Roman" w:cs="Times New Roman"/>
          <w:sz w:val="24"/>
        </w:rPr>
        <w:t>Kennedy, C. (2010). The City of 2050—</w:t>
      </w:r>
      <w:proofErr w:type="gramStart"/>
      <w:r w:rsidRPr="006E6746">
        <w:rPr>
          <w:rFonts w:ascii="Times New Roman" w:hAnsi="Times New Roman" w:cs="Times New Roman"/>
          <w:sz w:val="24"/>
        </w:rPr>
        <w:t>An</w:t>
      </w:r>
      <w:proofErr w:type="gramEnd"/>
      <w:r w:rsidRPr="006E6746">
        <w:rPr>
          <w:rFonts w:ascii="Times New Roman" w:hAnsi="Times New Roman" w:cs="Times New Roman"/>
          <w:sz w:val="24"/>
        </w:rPr>
        <w:t xml:space="preserve"> Age-Friendly, Vibrant, Intergenerational Community. </w:t>
      </w:r>
      <w:r w:rsidRPr="006E6746">
        <w:rPr>
          <w:rFonts w:ascii="Times New Roman" w:hAnsi="Times New Roman" w:cs="Times New Roman"/>
          <w:i/>
          <w:iCs/>
          <w:sz w:val="24"/>
        </w:rPr>
        <w:t>Generations</w:t>
      </w:r>
      <w:r w:rsidRPr="006E6746">
        <w:rPr>
          <w:rFonts w:ascii="Times New Roman" w:hAnsi="Times New Roman" w:cs="Times New Roman"/>
          <w:sz w:val="24"/>
        </w:rPr>
        <w:t xml:space="preserve">, </w:t>
      </w:r>
      <w:r w:rsidRPr="006E6746">
        <w:rPr>
          <w:rFonts w:ascii="Times New Roman" w:hAnsi="Times New Roman" w:cs="Times New Roman"/>
          <w:i/>
          <w:iCs/>
          <w:sz w:val="24"/>
        </w:rPr>
        <w:t>34</w:t>
      </w:r>
      <w:r w:rsidRPr="006E6746">
        <w:rPr>
          <w:rFonts w:ascii="Times New Roman" w:hAnsi="Times New Roman" w:cs="Times New Roman"/>
          <w:sz w:val="24"/>
        </w:rPr>
        <w:t>(3), 70–75.</w:t>
      </w:r>
    </w:p>
    <w:p w:rsidR="000179B1" w:rsidRPr="006E6746" w:rsidRDefault="000179B1" w:rsidP="000179B1">
      <w:pPr>
        <w:pStyle w:val="Bibliography"/>
        <w:rPr>
          <w:rFonts w:ascii="Times New Roman" w:hAnsi="Times New Roman" w:cs="Times New Roman"/>
          <w:sz w:val="24"/>
        </w:rPr>
      </w:pPr>
      <w:r w:rsidRPr="006E6746">
        <w:rPr>
          <w:rFonts w:ascii="Times New Roman" w:hAnsi="Times New Roman" w:cs="Times New Roman"/>
          <w:sz w:val="24"/>
        </w:rPr>
        <w:t xml:space="preserve">Roy, S., Baker, C., Hall, B., Pryor, T., Heath, S., </w:t>
      </w:r>
      <w:proofErr w:type="spellStart"/>
      <w:r w:rsidRPr="006E6746">
        <w:rPr>
          <w:rFonts w:ascii="Times New Roman" w:hAnsi="Times New Roman" w:cs="Times New Roman"/>
          <w:sz w:val="24"/>
        </w:rPr>
        <w:t>Vaswani</w:t>
      </w:r>
      <w:proofErr w:type="spellEnd"/>
      <w:r w:rsidRPr="006E6746">
        <w:rPr>
          <w:rFonts w:ascii="Times New Roman" w:hAnsi="Times New Roman" w:cs="Times New Roman"/>
          <w:sz w:val="24"/>
        </w:rPr>
        <w:t>, S</w:t>
      </w:r>
      <w:proofErr w:type="gramStart"/>
      <w:r w:rsidRPr="006E6746">
        <w:rPr>
          <w:rFonts w:ascii="Times New Roman" w:hAnsi="Times New Roman" w:cs="Times New Roman"/>
          <w:sz w:val="24"/>
        </w:rPr>
        <w:t>., …</w:t>
      </w:r>
      <w:proofErr w:type="gramEnd"/>
      <w:r w:rsidRPr="006E6746">
        <w:rPr>
          <w:rFonts w:ascii="Times New Roman" w:hAnsi="Times New Roman" w:cs="Times New Roman"/>
          <w:sz w:val="24"/>
        </w:rPr>
        <w:t xml:space="preserve"> de Medeiros, K. (2019). </w:t>
      </w:r>
      <w:r w:rsidRPr="006E6746">
        <w:rPr>
          <w:rFonts w:ascii="Times New Roman" w:hAnsi="Times New Roman" w:cs="Times New Roman"/>
          <w:i/>
          <w:iCs/>
          <w:sz w:val="24"/>
        </w:rPr>
        <w:t>Age-Friendly Oxford: A Qualitative Study Conducted by the Miami First Year Research Experience (FYRE) Class of 2017-2018</w:t>
      </w:r>
      <w:r w:rsidRPr="006E6746">
        <w:rPr>
          <w:rFonts w:ascii="Times New Roman" w:hAnsi="Times New Roman" w:cs="Times New Roman"/>
          <w:sz w:val="24"/>
        </w:rPr>
        <w:t>.</w:t>
      </w:r>
    </w:p>
    <w:p w:rsidR="00B6264C" w:rsidRPr="00B6264C" w:rsidRDefault="00B6264C" w:rsidP="00786D30">
      <w:pPr>
        <w:spacing w:line="480" w:lineRule="auto"/>
        <w:rPr>
          <w:rFonts w:ascii="Times New Roman" w:hAnsi="Times New Roman" w:cs="Times New Roman"/>
          <w:b/>
          <w:sz w:val="24"/>
        </w:rPr>
      </w:pPr>
    </w:p>
    <w:sectPr w:rsidR="00B6264C" w:rsidRPr="00B6264C" w:rsidSect="00A744C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39" w:rsidRDefault="001D5439" w:rsidP="00B6264C">
      <w:pPr>
        <w:spacing w:after="0" w:line="240" w:lineRule="auto"/>
      </w:pPr>
      <w:r>
        <w:separator/>
      </w:r>
    </w:p>
  </w:endnote>
  <w:endnote w:type="continuationSeparator" w:id="0">
    <w:p w:rsidR="001D5439" w:rsidRDefault="001D5439" w:rsidP="00B6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39" w:rsidRDefault="001D5439" w:rsidP="00B6264C">
      <w:pPr>
        <w:spacing w:after="0" w:line="240" w:lineRule="auto"/>
      </w:pPr>
      <w:r>
        <w:separator/>
      </w:r>
    </w:p>
  </w:footnote>
  <w:footnote w:type="continuationSeparator" w:id="0">
    <w:p w:rsidR="001D5439" w:rsidRDefault="001D5439" w:rsidP="00B62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C1" w:rsidRPr="00A744C1" w:rsidRDefault="00A744C1" w:rsidP="00A744C1">
    <w:pPr>
      <w:pStyle w:val="Header"/>
      <w:rPr>
        <w:rFonts w:ascii="Times New Roman" w:hAnsi="Times New Roman" w:cs="Times New Roman"/>
        <w:sz w:val="24"/>
      </w:rPr>
    </w:pPr>
    <w:r w:rsidRPr="00A744C1">
      <w:rPr>
        <w:rFonts w:ascii="Times New Roman" w:hAnsi="Times New Roman" w:cs="Times New Roman"/>
        <w:sz w:val="24"/>
      </w:rPr>
      <w:t>AGING COMMUNITY</w:t>
    </w:r>
    <w:r>
      <w:rPr>
        <w:rFonts w:ascii="Times New Roman" w:hAnsi="Times New Roman" w:cs="Times New Roman"/>
        <w:sz w:val="24"/>
      </w:rPr>
      <w:t xml:space="preserve">                                                                                                                  </w:t>
    </w:r>
    <w:r w:rsidRPr="00A744C1">
      <w:rPr>
        <w:rFonts w:ascii="Times New Roman" w:hAnsi="Times New Roman" w:cs="Times New Roman"/>
        <w:sz w:val="24"/>
      </w:rPr>
      <w:t xml:space="preserve"> </w:t>
    </w:r>
    <w:sdt>
      <w:sdtPr>
        <w:rPr>
          <w:rFonts w:ascii="Times New Roman" w:hAnsi="Times New Roman" w:cs="Times New Roman"/>
          <w:sz w:val="24"/>
        </w:rPr>
        <w:id w:val="1598986056"/>
        <w:docPartObj>
          <w:docPartGallery w:val="Page Numbers (Top of Page)"/>
          <w:docPartUnique/>
        </w:docPartObj>
      </w:sdtPr>
      <w:sdtEndPr>
        <w:rPr>
          <w:noProof/>
        </w:rPr>
      </w:sdtEndPr>
      <w:sdtContent>
        <w:r w:rsidRPr="00A744C1">
          <w:rPr>
            <w:rFonts w:ascii="Times New Roman" w:hAnsi="Times New Roman" w:cs="Times New Roman"/>
            <w:sz w:val="24"/>
          </w:rPr>
          <w:fldChar w:fldCharType="begin"/>
        </w:r>
        <w:r w:rsidRPr="00A744C1">
          <w:rPr>
            <w:rFonts w:ascii="Times New Roman" w:hAnsi="Times New Roman" w:cs="Times New Roman"/>
            <w:sz w:val="24"/>
          </w:rPr>
          <w:instrText xml:space="preserve"> PAGE   \* MERGEFORMAT </w:instrText>
        </w:r>
        <w:r w:rsidRPr="00A744C1">
          <w:rPr>
            <w:rFonts w:ascii="Times New Roman" w:hAnsi="Times New Roman" w:cs="Times New Roman"/>
            <w:sz w:val="24"/>
          </w:rPr>
          <w:fldChar w:fldCharType="separate"/>
        </w:r>
        <w:r w:rsidR="00DA5CF3">
          <w:rPr>
            <w:rFonts w:ascii="Times New Roman" w:hAnsi="Times New Roman" w:cs="Times New Roman"/>
            <w:noProof/>
            <w:sz w:val="24"/>
          </w:rPr>
          <w:t>6</w:t>
        </w:r>
        <w:r w:rsidRPr="00A744C1">
          <w:rPr>
            <w:rFonts w:ascii="Times New Roman" w:hAnsi="Times New Roman" w:cs="Times New Roman"/>
            <w:noProof/>
            <w:sz w:val="24"/>
          </w:rPr>
          <w:fldChar w:fldCharType="end"/>
        </w:r>
      </w:sdtContent>
    </w:sdt>
  </w:p>
  <w:p w:rsidR="00B6264C" w:rsidRPr="005D09F5" w:rsidRDefault="00A744C1" w:rsidP="00A744C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C1" w:rsidRPr="00B6264C" w:rsidRDefault="00A744C1" w:rsidP="00A744C1">
    <w:pPr>
      <w:pStyle w:val="Header"/>
      <w:rPr>
        <w:rFonts w:ascii="Times New Roman" w:hAnsi="Times New Roman" w:cs="Times New Roman"/>
        <w:sz w:val="24"/>
      </w:rPr>
    </w:pPr>
    <w:r>
      <w:rPr>
        <w:rFonts w:ascii="Times New Roman" w:hAnsi="Times New Roman" w:cs="Times New Roman"/>
        <w:sz w:val="24"/>
      </w:rPr>
      <w:t xml:space="preserve">Running Head: </w:t>
    </w:r>
    <w:r w:rsidRPr="00B6264C">
      <w:rPr>
        <w:rFonts w:ascii="Times New Roman" w:hAnsi="Times New Roman" w:cs="Times New Roman"/>
        <w:sz w:val="24"/>
      </w:rPr>
      <w:t>AGING COMMUNITY</w:t>
    </w:r>
  </w:p>
  <w:sdt>
    <w:sdtPr>
      <w:id w:val="-2056760857"/>
      <w:docPartObj>
        <w:docPartGallery w:val="Page Numbers (Top of Page)"/>
        <w:docPartUnique/>
      </w:docPartObj>
    </w:sdtPr>
    <w:sdtEndPr>
      <w:rPr>
        <w:noProof/>
      </w:rPr>
    </w:sdtEndPr>
    <w:sdtContent>
      <w:p w:rsidR="00A744C1" w:rsidRDefault="00A744C1">
        <w:pPr>
          <w:pStyle w:val="Header"/>
          <w:jc w:val="right"/>
        </w:pPr>
        <w:r w:rsidRPr="00A744C1">
          <w:rPr>
            <w:rFonts w:ascii="Times New Roman" w:hAnsi="Times New Roman" w:cs="Times New Roman"/>
            <w:sz w:val="24"/>
          </w:rPr>
          <w:fldChar w:fldCharType="begin"/>
        </w:r>
        <w:r w:rsidRPr="00A744C1">
          <w:rPr>
            <w:rFonts w:ascii="Times New Roman" w:hAnsi="Times New Roman" w:cs="Times New Roman"/>
            <w:sz w:val="24"/>
          </w:rPr>
          <w:instrText xml:space="preserve"> PAGE   \* MERGEFORMAT </w:instrText>
        </w:r>
        <w:r w:rsidRPr="00A744C1">
          <w:rPr>
            <w:rFonts w:ascii="Times New Roman" w:hAnsi="Times New Roman" w:cs="Times New Roman"/>
            <w:sz w:val="24"/>
          </w:rPr>
          <w:fldChar w:fldCharType="separate"/>
        </w:r>
        <w:r w:rsidR="000179B1">
          <w:rPr>
            <w:rFonts w:ascii="Times New Roman" w:hAnsi="Times New Roman" w:cs="Times New Roman"/>
            <w:noProof/>
            <w:sz w:val="24"/>
          </w:rPr>
          <w:t>1</w:t>
        </w:r>
        <w:r w:rsidRPr="00A744C1">
          <w:rPr>
            <w:rFonts w:ascii="Times New Roman" w:hAnsi="Times New Roman" w:cs="Times New Roman"/>
            <w:noProof/>
            <w:sz w:val="24"/>
          </w:rPr>
          <w:fldChar w:fldCharType="end"/>
        </w:r>
      </w:p>
    </w:sdtContent>
  </w:sdt>
  <w:p w:rsidR="00A744C1" w:rsidRDefault="00A74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A4"/>
    <w:rsid w:val="0000251E"/>
    <w:rsid w:val="00010DEE"/>
    <w:rsid w:val="000115C7"/>
    <w:rsid w:val="000179B1"/>
    <w:rsid w:val="0003744D"/>
    <w:rsid w:val="00073FA8"/>
    <w:rsid w:val="000B13F9"/>
    <w:rsid w:val="000B236E"/>
    <w:rsid w:val="000D519D"/>
    <w:rsid w:val="000E073E"/>
    <w:rsid w:val="00134462"/>
    <w:rsid w:val="0015190D"/>
    <w:rsid w:val="00194D9F"/>
    <w:rsid w:val="001A15F7"/>
    <w:rsid w:val="001D5439"/>
    <w:rsid w:val="002158C1"/>
    <w:rsid w:val="00217A78"/>
    <w:rsid w:val="00225754"/>
    <w:rsid w:val="0023672D"/>
    <w:rsid w:val="00242652"/>
    <w:rsid w:val="00265E7F"/>
    <w:rsid w:val="00274236"/>
    <w:rsid w:val="002C6E35"/>
    <w:rsid w:val="002C7BDC"/>
    <w:rsid w:val="002D3EBB"/>
    <w:rsid w:val="003100A0"/>
    <w:rsid w:val="00312922"/>
    <w:rsid w:val="0033743D"/>
    <w:rsid w:val="00346CA1"/>
    <w:rsid w:val="003778A5"/>
    <w:rsid w:val="003A6AB3"/>
    <w:rsid w:val="003C5DE8"/>
    <w:rsid w:val="003C7CE3"/>
    <w:rsid w:val="003D24F2"/>
    <w:rsid w:val="00403773"/>
    <w:rsid w:val="00415D06"/>
    <w:rsid w:val="00417E5F"/>
    <w:rsid w:val="0044500E"/>
    <w:rsid w:val="00471C57"/>
    <w:rsid w:val="00494584"/>
    <w:rsid w:val="004C57A4"/>
    <w:rsid w:val="00530006"/>
    <w:rsid w:val="005376B4"/>
    <w:rsid w:val="00542618"/>
    <w:rsid w:val="00542A07"/>
    <w:rsid w:val="00585CFC"/>
    <w:rsid w:val="00591105"/>
    <w:rsid w:val="00597967"/>
    <w:rsid w:val="005B033E"/>
    <w:rsid w:val="005B462F"/>
    <w:rsid w:val="005C1B5E"/>
    <w:rsid w:val="005D09F5"/>
    <w:rsid w:val="005D6DF6"/>
    <w:rsid w:val="005E1653"/>
    <w:rsid w:val="005E2D0D"/>
    <w:rsid w:val="005E3EA5"/>
    <w:rsid w:val="005E763D"/>
    <w:rsid w:val="005F32B8"/>
    <w:rsid w:val="005F6DF8"/>
    <w:rsid w:val="006134DF"/>
    <w:rsid w:val="00632334"/>
    <w:rsid w:val="00641E3C"/>
    <w:rsid w:val="0067251C"/>
    <w:rsid w:val="00673A72"/>
    <w:rsid w:val="00681635"/>
    <w:rsid w:val="006953F1"/>
    <w:rsid w:val="006A76FE"/>
    <w:rsid w:val="006C0698"/>
    <w:rsid w:val="006C3C25"/>
    <w:rsid w:val="006D0A89"/>
    <w:rsid w:val="006E5A97"/>
    <w:rsid w:val="006E6746"/>
    <w:rsid w:val="006F1368"/>
    <w:rsid w:val="00721433"/>
    <w:rsid w:val="007254E5"/>
    <w:rsid w:val="00725C33"/>
    <w:rsid w:val="00786D30"/>
    <w:rsid w:val="007946A4"/>
    <w:rsid w:val="007964FF"/>
    <w:rsid w:val="007B5106"/>
    <w:rsid w:val="007C0C05"/>
    <w:rsid w:val="007E6D92"/>
    <w:rsid w:val="007F4A83"/>
    <w:rsid w:val="0080651A"/>
    <w:rsid w:val="00832F8E"/>
    <w:rsid w:val="00833EBC"/>
    <w:rsid w:val="008544D3"/>
    <w:rsid w:val="0086413F"/>
    <w:rsid w:val="008A3084"/>
    <w:rsid w:val="008A6E9E"/>
    <w:rsid w:val="008A6F42"/>
    <w:rsid w:val="008B0011"/>
    <w:rsid w:val="008B2455"/>
    <w:rsid w:val="008E1CD7"/>
    <w:rsid w:val="00942ECD"/>
    <w:rsid w:val="00961676"/>
    <w:rsid w:val="009642D4"/>
    <w:rsid w:val="00995EA7"/>
    <w:rsid w:val="009B0A52"/>
    <w:rsid w:val="009C6C67"/>
    <w:rsid w:val="009F1755"/>
    <w:rsid w:val="009F370E"/>
    <w:rsid w:val="00A21AA7"/>
    <w:rsid w:val="00A67BA9"/>
    <w:rsid w:val="00A744C1"/>
    <w:rsid w:val="00AC0C28"/>
    <w:rsid w:val="00B25BCA"/>
    <w:rsid w:val="00B25D2D"/>
    <w:rsid w:val="00B27565"/>
    <w:rsid w:val="00B563B6"/>
    <w:rsid w:val="00B6264C"/>
    <w:rsid w:val="00BB5AE0"/>
    <w:rsid w:val="00BF4E7D"/>
    <w:rsid w:val="00C132DF"/>
    <w:rsid w:val="00C5578E"/>
    <w:rsid w:val="00CA62C8"/>
    <w:rsid w:val="00D02D74"/>
    <w:rsid w:val="00D04BC0"/>
    <w:rsid w:val="00D17D28"/>
    <w:rsid w:val="00D25167"/>
    <w:rsid w:val="00D25BD7"/>
    <w:rsid w:val="00D321DF"/>
    <w:rsid w:val="00D40A77"/>
    <w:rsid w:val="00D53A67"/>
    <w:rsid w:val="00D942AE"/>
    <w:rsid w:val="00DA5CF3"/>
    <w:rsid w:val="00DC4B4D"/>
    <w:rsid w:val="00E054F6"/>
    <w:rsid w:val="00E62CEE"/>
    <w:rsid w:val="00E83631"/>
    <w:rsid w:val="00EA43E1"/>
    <w:rsid w:val="00EA585D"/>
    <w:rsid w:val="00F113A5"/>
    <w:rsid w:val="00F13F51"/>
    <w:rsid w:val="00F27C1F"/>
    <w:rsid w:val="00F54266"/>
    <w:rsid w:val="00F542BC"/>
    <w:rsid w:val="00F63568"/>
    <w:rsid w:val="00F709D4"/>
    <w:rsid w:val="00F85A27"/>
    <w:rsid w:val="00F861A8"/>
    <w:rsid w:val="00F933BB"/>
    <w:rsid w:val="00FC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4A3AEC-152F-4152-8027-FFF6A508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4C"/>
  </w:style>
  <w:style w:type="paragraph" w:styleId="Footer">
    <w:name w:val="footer"/>
    <w:basedOn w:val="Normal"/>
    <w:link w:val="FooterChar"/>
    <w:uiPriority w:val="99"/>
    <w:unhideWhenUsed/>
    <w:rsid w:val="00B6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4C"/>
  </w:style>
  <w:style w:type="paragraph" w:styleId="Bibliography">
    <w:name w:val="Bibliography"/>
    <w:basedOn w:val="Normal"/>
    <w:next w:val="Normal"/>
    <w:uiPriority w:val="37"/>
    <w:unhideWhenUsed/>
    <w:rsid w:val="00BF4E7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Morning</cp:lastModifiedBy>
  <cp:revision>2</cp:revision>
  <dcterms:created xsi:type="dcterms:W3CDTF">2019-11-18T12:55:00Z</dcterms:created>
  <dcterms:modified xsi:type="dcterms:W3CDTF">2019-11-18T12:55:00Z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id="Yj4XiVoF"/&gt;&lt;style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