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85F" w:rsidRDefault="000C485F" w:rsidP="000C485F">
      <w:pPr>
        <w:spacing w:line="480" w:lineRule="auto"/>
        <w:jc w:val="center"/>
      </w:pPr>
    </w:p>
    <w:p w:rsidR="000C485F" w:rsidRDefault="000C485F" w:rsidP="000C485F">
      <w:pPr>
        <w:spacing w:line="480" w:lineRule="auto"/>
        <w:jc w:val="center"/>
      </w:pPr>
    </w:p>
    <w:p w:rsidR="000C485F" w:rsidRDefault="000C485F" w:rsidP="000C485F">
      <w:pPr>
        <w:spacing w:line="480" w:lineRule="auto"/>
        <w:jc w:val="center"/>
      </w:pPr>
    </w:p>
    <w:p w:rsidR="000C485F" w:rsidRDefault="000C485F" w:rsidP="000C485F">
      <w:pPr>
        <w:spacing w:line="480" w:lineRule="auto"/>
        <w:jc w:val="center"/>
      </w:pPr>
    </w:p>
    <w:p w:rsidR="000C485F" w:rsidRDefault="000C485F" w:rsidP="000C485F">
      <w:pPr>
        <w:spacing w:line="480" w:lineRule="auto"/>
        <w:jc w:val="center"/>
      </w:pPr>
    </w:p>
    <w:p w:rsidR="000C485F" w:rsidRDefault="000C485F" w:rsidP="000C485F">
      <w:pPr>
        <w:spacing w:line="480" w:lineRule="auto"/>
        <w:jc w:val="center"/>
      </w:pPr>
    </w:p>
    <w:p w:rsidR="00516403" w:rsidRDefault="002F1BCD" w:rsidP="000C485F">
      <w:pPr>
        <w:spacing w:line="480" w:lineRule="auto"/>
        <w:jc w:val="center"/>
      </w:pPr>
      <w:r w:rsidRPr="000C485F">
        <w:t>Stereotypes</w:t>
      </w:r>
    </w:p>
    <w:p w:rsidR="000C485F" w:rsidRDefault="002F1BCD" w:rsidP="000C485F">
      <w:pPr>
        <w:spacing w:line="480" w:lineRule="auto"/>
        <w:jc w:val="center"/>
      </w:pPr>
      <w:r>
        <w:t>Name</w:t>
      </w:r>
    </w:p>
    <w:p w:rsidR="000C485F" w:rsidRDefault="002F1BCD" w:rsidP="000C485F">
      <w:pPr>
        <w:spacing w:line="480" w:lineRule="auto"/>
        <w:jc w:val="center"/>
      </w:pPr>
      <w:r>
        <w:t>Affiliation</w:t>
      </w:r>
    </w:p>
    <w:p w:rsidR="000C485F" w:rsidRDefault="002F1BCD" w:rsidP="000C485F">
      <w:pPr>
        <w:spacing w:line="480" w:lineRule="auto"/>
        <w:jc w:val="center"/>
      </w:pPr>
      <w:r>
        <w:t>Date</w:t>
      </w:r>
    </w:p>
    <w:p w:rsidR="000C485F" w:rsidRDefault="002F1BCD" w:rsidP="000C485F">
      <w:pPr>
        <w:spacing w:line="480" w:lineRule="auto"/>
      </w:pPr>
      <w:r>
        <w:br w:type="page"/>
      </w:r>
    </w:p>
    <w:p w:rsidR="000C485F" w:rsidRDefault="002F1BCD" w:rsidP="000C485F">
      <w:pPr>
        <w:spacing w:line="480" w:lineRule="auto"/>
        <w:jc w:val="center"/>
      </w:pPr>
      <w:r w:rsidRPr="000C485F">
        <w:lastRenderedPageBreak/>
        <w:t>Stereotypes</w:t>
      </w:r>
    </w:p>
    <w:p w:rsidR="002A28F7" w:rsidRDefault="002F1BCD" w:rsidP="002A28F7">
      <w:pPr>
        <w:spacing w:line="480" w:lineRule="auto"/>
        <w:ind w:firstLine="720"/>
      </w:pPr>
      <w:r>
        <w:t xml:space="preserve">The definition of the stereotype threat states that it is the effect which impacts the performance of the individual when they are stereotyped about their ethnic identity or gender roles. In other </w:t>
      </w:r>
      <w:r>
        <w:t>words, it can be stated that exposing the children to the stereotype of ethnicity or gender roles can impact their performance negatively. Stereotype threat has always been a part of different societies of the world, due to which they have not only affecte</w:t>
      </w:r>
      <w:r>
        <w:t>d the mental health of the individuals but also their social growth due to their negative performance.</w:t>
      </w:r>
    </w:p>
    <w:p w:rsidR="002A28F7" w:rsidRDefault="002F1BCD" w:rsidP="002A28F7">
      <w:pPr>
        <w:spacing w:line="480" w:lineRule="auto"/>
        <w:ind w:firstLine="720"/>
      </w:pPr>
      <w:r w:rsidRPr="002A28F7">
        <w:t>Steinberg</w:t>
      </w:r>
      <w:r>
        <w:t xml:space="preserve"> has highlighted that </w:t>
      </w:r>
      <w:r w:rsidRPr="002A28F7">
        <w:t>stereotype threat impact</w:t>
      </w:r>
      <w:r>
        <w:t xml:space="preserve">s the </w:t>
      </w:r>
      <w:r w:rsidRPr="002A28F7">
        <w:t>differences in achievement outcomes among youth</w:t>
      </w:r>
      <w:r>
        <w:t>. Most of the times, the students belonging t</w:t>
      </w:r>
      <w:r>
        <w:t>o the African American ethnicity or Hispanic group are stereotyped as less intelligent as compared to the white Americans or Asians who are more intelligent. When the African American and Hispanic students were told this before some test, they performed po</w:t>
      </w:r>
      <w:r>
        <w:t>orly in it. On the other hand, the girls face the stereotype threat as they are called less intelligent than the boys and it really impacted their performance negatively, when they were told this prior to some test</w:t>
      </w:r>
      <w:r w:rsidR="00AB23DF">
        <w:t xml:space="preserve"> </w:t>
      </w:r>
      <w:r w:rsidR="00AB23DF" w:rsidRPr="00AB23DF">
        <w:t>(Steinberg, 2013)</w:t>
      </w:r>
      <w:r>
        <w:t xml:space="preserve">. </w:t>
      </w:r>
      <w:r w:rsidR="00AB23DF">
        <w:t xml:space="preserve">The presidential win of Barack Obama had restored the faith of the African American community in their capabilities and intelligence, which nullified the stereotype </w:t>
      </w:r>
      <w:r w:rsidR="00C77986">
        <w:t>threat</w:t>
      </w:r>
      <w:r w:rsidR="00AB23DF">
        <w:t xml:space="preserve"> to some </w:t>
      </w:r>
      <w:r w:rsidR="00C77986">
        <w:t>extent</w:t>
      </w:r>
      <w:r w:rsidR="00AB23DF">
        <w:t>.</w:t>
      </w:r>
    </w:p>
    <w:p w:rsidR="000C485F" w:rsidRDefault="002F1BCD" w:rsidP="004C0376">
      <w:pPr>
        <w:spacing w:line="480" w:lineRule="auto"/>
        <w:ind w:firstLine="720"/>
      </w:pPr>
      <w:r>
        <w:t xml:space="preserve">Stereotype threat impacts the performance as well as </w:t>
      </w:r>
      <w:r w:rsidRPr="002A28F7">
        <w:t>achievement outcomes among youth</w:t>
      </w:r>
      <w:r>
        <w:t xml:space="preserve"> when</w:t>
      </w:r>
      <w:r>
        <w:t xml:space="preserve"> they are stereotyped about their ethnic background or gender role. On the other hand, the same individuals can perform quite impressively if they are presented with positive compliments like the people of their com</w:t>
      </w:r>
      <w:bookmarkStart w:id="0" w:name="_GoBack"/>
      <w:bookmarkEnd w:id="0"/>
      <w:r>
        <w:t>munity or gender perform better than thos</w:t>
      </w:r>
      <w:r>
        <w:t>e of other gender or ethnic group. The author has highlighted that the stereotype threating should be strictly avoided as it hinders the ability of the youth to achieve better outcomes.</w:t>
      </w:r>
      <w:r>
        <w:br w:type="page"/>
      </w:r>
    </w:p>
    <w:p w:rsidR="000C485F" w:rsidRDefault="002F1BCD" w:rsidP="000C485F">
      <w:pPr>
        <w:spacing w:line="480" w:lineRule="auto"/>
      </w:pPr>
      <w:r>
        <w:lastRenderedPageBreak/>
        <w:t>Reference</w:t>
      </w:r>
    </w:p>
    <w:p w:rsidR="000C485F" w:rsidRDefault="002F1BCD" w:rsidP="000C485F">
      <w:pPr>
        <w:spacing w:line="480" w:lineRule="auto"/>
      </w:pPr>
      <w:r w:rsidRPr="000C485F">
        <w:t>Steinberg, L</w:t>
      </w:r>
      <w:r>
        <w:t>.</w:t>
      </w:r>
      <w:r w:rsidRPr="000C485F">
        <w:t xml:space="preserve"> </w:t>
      </w:r>
      <w:r>
        <w:t>(2013</w:t>
      </w:r>
      <w:r w:rsidRPr="000C485F">
        <w:t>).</w:t>
      </w:r>
      <w:r w:rsidRPr="000C485F">
        <w:rPr>
          <w:rFonts w:ascii="Arial" w:hAnsi="Arial" w:cs="Arial"/>
          <w:color w:val="000000"/>
          <w:sz w:val="20"/>
          <w:szCs w:val="20"/>
          <w:shd w:val="clear" w:color="auto" w:fill="FFFFFF"/>
        </w:rPr>
        <w:t xml:space="preserve"> </w:t>
      </w:r>
      <w:r w:rsidRPr="000C485F">
        <w:rPr>
          <w:i/>
        </w:rPr>
        <w:t>Adolescence</w:t>
      </w:r>
      <w:r>
        <w:t>.</w:t>
      </w:r>
      <w:r w:rsidRPr="000C485F">
        <w:t xml:space="preserve"> McGraw-Hill</w:t>
      </w:r>
      <w:r>
        <w:t xml:space="preserve"> </w:t>
      </w:r>
      <w:r w:rsidRPr="000C485F">
        <w:t>Companies</w:t>
      </w:r>
      <w:r>
        <w:t>.</w:t>
      </w:r>
    </w:p>
    <w:sectPr w:rsidR="000C485F" w:rsidSect="000C485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BCD" w:rsidRDefault="002F1BCD">
      <w:pPr>
        <w:spacing w:after="0" w:line="240" w:lineRule="auto"/>
      </w:pPr>
      <w:r>
        <w:separator/>
      </w:r>
    </w:p>
  </w:endnote>
  <w:endnote w:type="continuationSeparator" w:id="0">
    <w:p w:rsidR="002F1BCD" w:rsidRDefault="002F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BCD" w:rsidRDefault="002F1BCD">
      <w:pPr>
        <w:spacing w:after="0" w:line="240" w:lineRule="auto"/>
      </w:pPr>
      <w:r>
        <w:separator/>
      </w:r>
    </w:p>
  </w:footnote>
  <w:footnote w:type="continuationSeparator" w:id="0">
    <w:p w:rsidR="002F1BCD" w:rsidRDefault="002F1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1183068"/>
      <w:docPartObj>
        <w:docPartGallery w:val="Page Numbers (Top of Page)"/>
        <w:docPartUnique/>
      </w:docPartObj>
    </w:sdtPr>
    <w:sdtEndPr>
      <w:rPr>
        <w:noProof/>
      </w:rPr>
    </w:sdtEndPr>
    <w:sdtContent>
      <w:p w:rsidR="000C485F" w:rsidRPr="000C485F" w:rsidRDefault="002F1BCD" w:rsidP="000C485F">
        <w:pPr>
          <w:pStyle w:val="Header"/>
          <w:jc w:val="right"/>
          <w:rPr>
            <w:sz w:val="20"/>
            <w:szCs w:val="20"/>
          </w:rPr>
        </w:pPr>
        <w:r w:rsidRPr="000C485F">
          <w:rPr>
            <w:sz w:val="20"/>
            <w:szCs w:val="20"/>
          </w:rPr>
          <w:t>PSYCHOLOGY</w:t>
        </w:r>
        <w:r w:rsidRPr="000C485F">
          <w:rPr>
            <w:sz w:val="20"/>
            <w:szCs w:val="20"/>
          </w:rPr>
          <w:tab/>
        </w:r>
        <w:r w:rsidRPr="000C485F">
          <w:rPr>
            <w:sz w:val="20"/>
            <w:szCs w:val="20"/>
          </w:rPr>
          <w:tab/>
        </w:r>
        <w:r w:rsidRPr="000C485F">
          <w:rPr>
            <w:sz w:val="20"/>
            <w:szCs w:val="20"/>
          </w:rPr>
          <w:fldChar w:fldCharType="begin"/>
        </w:r>
        <w:r w:rsidRPr="000C485F">
          <w:rPr>
            <w:sz w:val="20"/>
            <w:szCs w:val="20"/>
          </w:rPr>
          <w:instrText xml:space="preserve"> PAGE   \* MERGEFORMAT </w:instrText>
        </w:r>
        <w:r w:rsidRPr="000C485F">
          <w:rPr>
            <w:sz w:val="20"/>
            <w:szCs w:val="20"/>
          </w:rPr>
          <w:fldChar w:fldCharType="separate"/>
        </w:r>
        <w:r w:rsidR="00C21B6A">
          <w:rPr>
            <w:noProof/>
            <w:sz w:val="20"/>
            <w:szCs w:val="20"/>
          </w:rPr>
          <w:t>3</w:t>
        </w:r>
        <w:r w:rsidRPr="000C485F">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5F" w:rsidRPr="000C485F" w:rsidRDefault="002F1BCD" w:rsidP="000C485F">
    <w:pPr>
      <w:pStyle w:val="Header"/>
      <w:jc w:val="right"/>
      <w:rPr>
        <w:sz w:val="20"/>
        <w:szCs w:val="20"/>
      </w:rPr>
    </w:pPr>
    <w:r w:rsidRPr="000C485F">
      <w:rPr>
        <w:sz w:val="20"/>
        <w:szCs w:val="20"/>
      </w:rPr>
      <w:t xml:space="preserve">Running Head: </w:t>
    </w:r>
    <w:sdt>
      <w:sdtPr>
        <w:rPr>
          <w:sz w:val="20"/>
          <w:szCs w:val="20"/>
        </w:rPr>
        <w:id w:val="-513691143"/>
        <w:docPartObj>
          <w:docPartGallery w:val="Page Numbers (Top of Page)"/>
          <w:docPartUnique/>
        </w:docPartObj>
      </w:sdtPr>
      <w:sdtEndPr>
        <w:rPr>
          <w:noProof/>
        </w:rPr>
      </w:sdtEndPr>
      <w:sdtContent>
        <w:r w:rsidRPr="000C485F">
          <w:rPr>
            <w:sz w:val="20"/>
            <w:szCs w:val="20"/>
          </w:rPr>
          <w:t>PSYCHOLOGY</w:t>
        </w:r>
        <w:r w:rsidRPr="000C485F">
          <w:rPr>
            <w:sz w:val="20"/>
            <w:szCs w:val="20"/>
          </w:rPr>
          <w:tab/>
        </w:r>
        <w:r w:rsidRPr="000C485F">
          <w:rPr>
            <w:sz w:val="20"/>
            <w:szCs w:val="20"/>
          </w:rPr>
          <w:tab/>
        </w:r>
        <w:r w:rsidRPr="000C485F">
          <w:rPr>
            <w:sz w:val="20"/>
            <w:szCs w:val="20"/>
          </w:rPr>
          <w:fldChar w:fldCharType="begin"/>
        </w:r>
        <w:r w:rsidRPr="000C485F">
          <w:rPr>
            <w:sz w:val="20"/>
            <w:szCs w:val="20"/>
          </w:rPr>
          <w:instrText xml:space="preserve"> PAGE   \* MERGEFORMAT </w:instrText>
        </w:r>
        <w:r w:rsidRPr="000C485F">
          <w:rPr>
            <w:sz w:val="20"/>
            <w:szCs w:val="20"/>
          </w:rPr>
          <w:fldChar w:fldCharType="separate"/>
        </w:r>
        <w:r w:rsidR="00C21B6A">
          <w:rPr>
            <w:noProof/>
            <w:sz w:val="20"/>
            <w:szCs w:val="20"/>
          </w:rPr>
          <w:t>1</w:t>
        </w:r>
        <w:r w:rsidRPr="000C485F">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5F"/>
    <w:rsid w:val="000C3F79"/>
    <w:rsid w:val="000C485F"/>
    <w:rsid w:val="001F0B40"/>
    <w:rsid w:val="002A28F7"/>
    <w:rsid w:val="002F1BCD"/>
    <w:rsid w:val="004C0376"/>
    <w:rsid w:val="00516403"/>
    <w:rsid w:val="006D5C35"/>
    <w:rsid w:val="00AB23DF"/>
    <w:rsid w:val="00AC5D2B"/>
    <w:rsid w:val="00C21B6A"/>
    <w:rsid w:val="00C77986"/>
    <w:rsid w:val="00D7617B"/>
    <w:rsid w:val="00FB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B32FB-9401-41E5-8F27-55A2FF63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85F"/>
  </w:style>
  <w:style w:type="paragraph" w:styleId="Footer">
    <w:name w:val="footer"/>
    <w:basedOn w:val="Normal"/>
    <w:link w:val="FooterChar"/>
    <w:uiPriority w:val="99"/>
    <w:unhideWhenUsed/>
    <w:rsid w:val="000C4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2019-06-08T13:04:00Z</dcterms:created>
  <dcterms:modified xsi:type="dcterms:W3CDTF">2019-06-08T13:04:00Z</dcterms:modified>
</cp:coreProperties>
</file>