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F1" w:rsidRDefault="00C176F1" w:rsidP="00831847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176F1" w:rsidRDefault="00C176F1" w:rsidP="00831847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176F1" w:rsidRDefault="00C176F1" w:rsidP="00831847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176F1" w:rsidRDefault="00C176F1" w:rsidP="00831847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176F1" w:rsidRDefault="00C176F1" w:rsidP="00831847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176F1" w:rsidRDefault="00C176F1" w:rsidP="00831847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176F1" w:rsidRDefault="00C176F1" w:rsidP="00831847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176F1" w:rsidRDefault="00C176F1" w:rsidP="00831847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176F1" w:rsidRDefault="00C176F1" w:rsidP="00831847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176F1" w:rsidRDefault="00C176F1" w:rsidP="00831847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176F1" w:rsidRPr="00C176F1" w:rsidRDefault="00385E5F" w:rsidP="00831847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371227">
        <w:rPr>
          <w:rFonts w:ascii="Times New Roman" w:hAnsi="Times New Roman" w:cs="Times New Roman"/>
        </w:rPr>
        <w:t>Project Schedule and Evaluate for Potential Issues/Cost Impacts</w:t>
      </w:r>
    </w:p>
    <w:p w:rsidR="00C176F1" w:rsidRDefault="00385E5F" w:rsidP="008318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C176F1" w:rsidRPr="0008177B" w:rsidRDefault="00385E5F" w:rsidP="008318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C176F1" w:rsidRDefault="00C176F1" w:rsidP="008318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6F1" w:rsidRDefault="00C176F1" w:rsidP="008318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C176F1" w:rsidSect="00C176F1">
          <w:headerReference w:type="default" r:id="rId6"/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A6C05" w:rsidRPr="005E409F" w:rsidRDefault="00385E5F" w:rsidP="008318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409F">
        <w:rPr>
          <w:rFonts w:ascii="Times New Roman" w:hAnsi="Times New Roman" w:cs="Times New Roman"/>
          <w:sz w:val="24"/>
          <w:szCs w:val="24"/>
        </w:rPr>
        <w:lastRenderedPageBreak/>
        <w:t>Project Schedule and Evaluate for Potential Issues/Cost Impacts</w:t>
      </w:r>
    </w:p>
    <w:p w:rsidR="00371227" w:rsidRPr="005E409F" w:rsidRDefault="00371227" w:rsidP="008318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90F" w:rsidRPr="005E409F" w:rsidRDefault="00385E5F" w:rsidP="008318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409F">
        <w:rPr>
          <w:rFonts w:ascii="Times New Roman" w:hAnsi="Times New Roman" w:cs="Times New Roman"/>
          <w:sz w:val="24"/>
          <w:szCs w:val="24"/>
        </w:rPr>
        <w:tab/>
        <w:t xml:space="preserve">The following </w:t>
      </w:r>
      <w:r w:rsidR="00C176F1" w:rsidRPr="005E409F">
        <w:rPr>
          <w:rFonts w:ascii="Times New Roman" w:hAnsi="Times New Roman" w:cs="Times New Roman"/>
          <w:sz w:val="24"/>
          <w:szCs w:val="24"/>
        </w:rPr>
        <w:t xml:space="preserve">critical path diagram represents </w:t>
      </w:r>
      <w:r w:rsidRPr="005E409F">
        <w:rPr>
          <w:rFonts w:ascii="Times New Roman" w:hAnsi="Times New Roman" w:cs="Times New Roman"/>
          <w:sz w:val="24"/>
          <w:szCs w:val="24"/>
        </w:rPr>
        <w:t xml:space="preserve">the various activities that will take place in </w:t>
      </w:r>
      <w:r w:rsidR="00C176F1" w:rsidRPr="005E409F">
        <w:rPr>
          <w:rFonts w:ascii="Times New Roman" w:hAnsi="Times New Roman" w:cs="Times New Roman"/>
          <w:sz w:val="24"/>
          <w:szCs w:val="24"/>
        </w:rPr>
        <w:t>this</w:t>
      </w:r>
      <w:r w:rsidRPr="005E409F">
        <w:rPr>
          <w:rFonts w:ascii="Times New Roman" w:hAnsi="Times New Roman" w:cs="Times New Roman"/>
          <w:sz w:val="24"/>
          <w:szCs w:val="24"/>
        </w:rPr>
        <w:t xml:space="preserve"> project and their order. </w:t>
      </w:r>
    </w:p>
    <w:p w:rsidR="008F690F" w:rsidRPr="00371227" w:rsidRDefault="008F690F" w:rsidP="00831847">
      <w:pPr>
        <w:spacing w:after="0" w:line="480" w:lineRule="auto"/>
        <w:rPr>
          <w:rFonts w:ascii="Times New Roman" w:hAnsi="Times New Roman" w:cs="Times New Roman"/>
        </w:rPr>
      </w:pPr>
    </w:p>
    <w:p w:rsidR="005712A9" w:rsidRPr="00371227" w:rsidRDefault="00385E5F" w:rsidP="00831847">
      <w:pPr>
        <w:spacing w:after="0" w:line="480" w:lineRule="auto"/>
        <w:rPr>
          <w:rFonts w:ascii="Times New Roman" w:hAnsi="Times New Roman" w:cs="Times New Roman"/>
        </w:rPr>
      </w:pPr>
      <w:r w:rsidRPr="003712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2161309</wp:posOffset>
                </wp:positionH>
                <wp:positionV relativeFrom="paragraph">
                  <wp:posOffset>479277</wp:posOffset>
                </wp:positionV>
                <wp:extent cx="819150" cy="438785"/>
                <wp:effectExtent l="0" t="0" r="19050" b="184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38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0F" w:rsidRPr="00371227" w:rsidRDefault="00385E5F" w:rsidP="008F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12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D. Run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5" o:spid="_x0000_s1025" style="width:64.5pt;height:34.55pt;margin-top:37.75pt;margin-left:170.2pt;mso-position-horizontal-relative:margin;mso-wrap-distance-bottom:0;mso-wrap-distance-left:9pt;mso-wrap-distance-right:9pt;mso-wrap-distance-top:0;mso-wrap-style:square;position:absolute;visibility:visible;v-text-anchor:middle;z-index:251665408" arcsize="10923f" fillcolor="white" strokecolor="#5b9bd5" strokeweight="1pt">
                <v:stroke joinstyle="miter"/>
                <v:textbox>
                  <w:txbxContent>
                    <w:p w:rsidR="008F690F" w:rsidRPr="00371227" w:rsidP="008F69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712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D. Run Survey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712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4655127</wp:posOffset>
                </wp:positionH>
                <wp:positionV relativeFrom="paragraph">
                  <wp:posOffset>491152</wp:posOffset>
                </wp:positionV>
                <wp:extent cx="819150" cy="617517"/>
                <wp:effectExtent l="0" t="0" r="1905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175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0F" w:rsidRPr="00371227" w:rsidRDefault="00385E5F" w:rsidP="008F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12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F. Create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7" o:spid="_x0000_s1026" style="width:64.5pt;height:48.6pt;margin-top:38.65pt;margin-left:366.55pt;mso-height-percent:0;mso-height-relative:margin;mso-position-horizontal-relative:margin;mso-wrap-distance-bottom:0;mso-wrap-distance-left:9pt;mso-wrap-distance-right:9pt;mso-wrap-distance-top:0;mso-wrap-style:square;position:absolute;visibility:visible;v-text-anchor:middle;z-index:251669504" arcsize="10923f" fillcolor="white" strokecolor="#5b9bd5" strokeweight="1pt">
                <v:stroke joinstyle="miter"/>
                <v:textbox>
                  <w:txbxContent>
                    <w:p w:rsidR="008F690F" w:rsidRPr="00371227" w:rsidP="008F69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712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F. Create Presentation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5F2" w:rsidRPr="003712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894682</wp:posOffset>
                </wp:positionV>
                <wp:extent cx="380010" cy="308758"/>
                <wp:effectExtent l="0" t="0" r="77470" b="533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0" cy="308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7" type="#_x0000_t32" style="width:29.9pt;height:24.3pt;margin-top:70.45pt;margin-left:37.4pt;mso-height-percent:0;mso-height-relative:margin;mso-width-percent:0;mso-width-relative:margin;mso-wrap-distance-bottom:0;mso-wrap-distance-left:9pt;mso-wrap-distance-right:9pt;mso-wrap-distance-top:0;mso-wrap-style:square;position:absolute;visibility:visible;z-index:251687936" strokecolor="#5b9bd5" strokeweight="0.5pt">
                <v:stroke joinstyle="miter" endarrow="block"/>
              </v:shape>
            </w:pict>
          </mc:Fallback>
        </mc:AlternateContent>
      </w:r>
      <w:r w:rsidR="00BC15F2" w:rsidRPr="003712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462890</wp:posOffset>
                </wp:positionH>
                <wp:positionV relativeFrom="paragraph">
                  <wp:posOffset>396149</wp:posOffset>
                </wp:positionV>
                <wp:extent cx="380258" cy="273133"/>
                <wp:effectExtent l="0" t="38100" r="58420" b="317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258" cy="2731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19" o:spid="_x0000_s1028" type="#_x0000_t32" style="width:29.95pt;height:21.5pt;margin-top:31.2pt;margin-left:36.45pt;flip:y;mso-wrap-distance-bottom:0;mso-wrap-distance-left:9pt;mso-wrap-distance-right:9pt;mso-wrap-distance-top:0;mso-wrap-style:square;position:absolute;visibility:visible;z-index:251685888" strokecolor="#5b9bd5" strokeweight="0.5pt">
                <v:stroke joinstyle="miter" endarrow="block"/>
              </v:shape>
            </w:pict>
          </mc:Fallback>
        </mc:AlternateContent>
      </w:r>
      <w:r w:rsidR="00BC15F2" w:rsidRPr="003712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1733797</wp:posOffset>
                </wp:positionH>
                <wp:positionV relativeFrom="paragraph">
                  <wp:posOffset>787581</wp:posOffset>
                </wp:positionV>
                <wp:extent cx="415480" cy="416090"/>
                <wp:effectExtent l="0" t="38100" r="60960" b="222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480" cy="416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17" o:spid="_x0000_s1029" type="#_x0000_t32" style="width:32.7pt;height:32.75pt;margin-top:62pt;margin-left:136.5pt;flip:y;mso-wrap-distance-bottom:0;mso-wrap-distance-left:9pt;mso-wrap-distance-right:9pt;mso-wrap-distance-top:0;mso-wrap-style:square;position:absolute;visibility:visible;z-index:251683840" strokecolor="#5b9bd5" strokeweight="0.5pt">
                <v:stroke joinstyle="miter" endarrow="block"/>
              </v:shape>
            </w:pict>
          </mc:Fallback>
        </mc:AlternateContent>
      </w:r>
      <w:r w:rsidR="00BC15F2" w:rsidRPr="003712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1721922</wp:posOffset>
                </wp:positionH>
                <wp:positionV relativeFrom="paragraph">
                  <wp:posOffset>289271</wp:posOffset>
                </wp:positionV>
                <wp:extent cx="427512" cy="332509"/>
                <wp:effectExtent l="0" t="0" r="67945" b="488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512" cy="3325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16" o:spid="_x0000_s1030" type="#_x0000_t32" style="width:33.65pt;height:26.2pt;margin-top:22.8pt;margin-left:135.6pt;mso-wrap-distance-bottom:0;mso-wrap-distance-left:9pt;mso-wrap-distance-right:9pt;mso-wrap-distance-top:0;mso-wrap-style:square;position:absolute;visibility:visible;z-index:251681792" strokecolor="#5b9bd5" strokeweight="0.5pt">
                <v:stroke joinstyle="miter" endarrow="block"/>
              </v:shape>
            </w:pict>
          </mc:Fallback>
        </mc:AlternateContent>
      </w:r>
      <w:r w:rsidR="00BC15F2" w:rsidRPr="003712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3800104</wp:posOffset>
                </wp:positionH>
                <wp:positionV relativeFrom="paragraph">
                  <wp:posOffset>28014</wp:posOffset>
                </wp:positionV>
                <wp:extent cx="2470067" cy="434637"/>
                <wp:effectExtent l="0" t="0" r="6985" b="41910"/>
                <wp:wrapNone/>
                <wp:docPr id="14" name="Curved 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067" cy="43463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4" o:spid="_x0000_s1031" type="#_x0000_t105" style="width:194.5pt;height:34.2pt;margin-top:2.2pt;margin-left:299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9744" adj="19700,21125,16200" fillcolor="#5b9bd5" strokecolor="#1f4d78" strokeweight="1pt">
                <w10:wrap anchorx="margin"/>
              </v:shape>
            </w:pict>
          </mc:Fallback>
        </mc:AlternateContent>
      </w:r>
      <w:r w:rsidR="00BC15F2" w:rsidRPr="003712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4322618</wp:posOffset>
                </wp:positionH>
                <wp:positionV relativeFrom="paragraph">
                  <wp:posOffset>669282</wp:posOffset>
                </wp:positionV>
                <wp:extent cx="296801" cy="142504"/>
                <wp:effectExtent l="0" t="19050" r="46355" b="2921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01" cy="1425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32" type="#_x0000_t13" style="width:23.35pt;height:11.2pt;margin-top:52.7pt;margin-left:340.3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7696" adj="16415" fillcolor="#5b9bd5" strokecolor="#1f4d78" strokeweight="1pt">
                <w10:wrap anchorx="margin"/>
              </v:shape>
            </w:pict>
          </mc:Fallback>
        </mc:AlternateContent>
      </w:r>
      <w:r w:rsidR="00BC15F2" w:rsidRPr="003712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3040083</wp:posOffset>
                </wp:positionH>
                <wp:positionV relativeFrom="paragraph">
                  <wp:posOffset>657406</wp:posOffset>
                </wp:positionV>
                <wp:extent cx="391482" cy="130621"/>
                <wp:effectExtent l="0" t="19050" r="46990" b="4127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82" cy="1306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ight Arrow 12" o:spid="_x0000_s1033" type="#_x0000_t13" style="width:30.85pt;height:10.3pt;margin-top:51.75pt;margin-left:239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dj="17996" fillcolor="#5b9bd5" strokecolor="#1f4d78" strokeweight="1pt"/>
            </w:pict>
          </mc:Fallback>
        </mc:AlternateContent>
      </w:r>
      <w:r w:rsidR="00BC15F2" w:rsidRPr="003712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5498102</wp:posOffset>
                </wp:positionH>
                <wp:positionV relativeFrom="paragraph">
                  <wp:posOffset>657101</wp:posOffset>
                </wp:positionV>
                <wp:extent cx="261257" cy="118753"/>
                <wp:effectExtent l="0" t="19050" r="43815" b="336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1875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ight Arrow 11" o:spid="_x0000_s1034" type="#_x0000_t13" style="width:20.55pt;height:9.35pt;margin-top:51.75pt;margin-left:432.9pt;mso-wrap-distance-bottom:0;mso-wrap-distance-left:9pt;mso-wrap-distance-right:9pt;mso-wrap-distance-top:0;mso-wrap-style:square;position:absolute;visibility:visible;v-text-anchor:middle;z-index:251673600" adj="16691" fillcolor="#5b9bd5" strokecolor="#1f4d78" strokeweight="1pt"/>
            </w:pict>
          </mc:Fallback>
        </mc:AlternateContent>
      </w:r>
      <w:r w:rsidRPr="003712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5759450</wp:posOffset>
                </wp:positionH>
                <wp:positionV relativeFrom="paragraph">
                  <wp:posOffset>474601</wp:posOffset>
                </wp:positionV>
                <wp:extent cx="819397" cy="439387"/>
                <wp:effectExtent l="0" t="0" r="19050" b="1841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7" cy="4393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0F" w:rsidRPr="00371227" w:rsidRDefault="00385E5F" w:rsidP="008F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12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G. Present to Client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8" o:spid="_x0000_s1035" style="width:64.5pt;height:34.6pt;margin-top:37.35pt;margin-left:453.5pt;mso-position-horizontal-relative:margin;mso-wrap-distance-bottom:0;mso-wrap-distance-left:9pt;mso-wrap-distance-right:9pt;mso-wrap-distance-top:0;mso-wrap-style:square;position:absolute;visibility:visible;v-text-anchor:middle;z-index:251671552" arcsize="10923f" fillcolor="white" strokecolor="#5b9bd5" strokeweight="1pt">
                <v:stroke joinstyle="miter"/>
                <v:textbox>
                  <w:txbxContent>
                    <w:p w:rsidR="008F690F" w:rsidRPr="00371227" w:rsidP="008F69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712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G. Present to Client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712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3466209</wp:posOffset>
                </wp:positionH>
                <wp:positionV relativeFrom="paragraph">
                  <wp:posOffset>502285</wp:posOffset>
                </wp:positionV>
                <wp:extent cx="807274" cy="415035"/>
                <wp:effectExtent l="0" t="0" r="12065" b="234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274" cy="415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0F" w:rsidRPr="00371227" w:rsidRDefault="00385E5F" w:rsidP="008F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12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E. Analyze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6" o:spid="_x0000_s1036" style="width:63.55pt;height:32.7pt;margin-top:39.55pt;margin-left:272.9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7456" arcsize="10923f" fillcolor="white" strokecolor="#5b9bd5" strokeweight="1pt">
                <v:stroke joinstyle="miter"/>
                <v:textbox>
                  <w:txbxContent>
                    <w:p w:rsidR="008F690F" w:rsidRPr="00371227" w:rsidP="008F69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712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E. Analyze Results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712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889883</wp:posOffset>
                </wp:positionH>
                <wp:positionV relativeFrom="paragraph">
                  <wp:posOffset>995334</wp:posOffset>
                </wp:positionV>
                <wp:extent cx="819397" cy="439387"/>
                <wp:effectExtent l="0" t="0" r="19050" b="18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7" cy="4393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0F" w:rsidRPr="00DA792A" w:rsidRDefault="00385E5F" w:rsidP="008F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79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C. Identify 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4" o:spid="_x0000_s1037" style="width:64.5pt;height:34.6pt;margin-top:78.35pt;margin-left:70.05pt;mso-position-horizontal-relative:margin;mso-wrap-distance-bottom:0;mso-wrap-distance-left:9pt;mso-wrap-distance-right:9pt;mso-wrap-distance-top:0;mso-wrap-style:square;position:absolute;visibility:visible;v-text-anchor:middle;z-index:251663360" arcsize="10923f" fillcolor="white" strokecolor="#5b9bd5" strokeweight="1pt">
                <v:stroke joinstyle="miter"/>
                <v:textbox>
                  <w:txbxContent>
                    <w:p w:rsidR="008F690F" w:rsidRPr="00DA792A" w:rsidP="008F69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79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C. Identify Audience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712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878452</wp:posOffset>
                </wp:positionH>
                <wp:positionV relativeFrom="paragraph">
                  <wp:posOffset>83061</wp:posOffset>
                </wp:positionV>
                <wp:extent cx="819397" cy="439387"/>
                <wp:effectExtent l="0" t="0" r="19050" b="184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7" cy="4393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0F" w:rsidRPr="00371227" w:rsidRDefault="00385E5F" w:rsidP="008F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12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B. Design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3" o:spid="_x0000_s1038" style="width:64.5pt;height:34.6pt;margin-top:6.55pt;margin-left:69.15pt;mso-position-horizontal-relative:margin;mso-wrap-distance-bottom:0;mso-wrap-distance-left:9pt;mso-wrap-distance-right:9pt;mso-wrap-distance-top:0;mso-wrap-style:square;position:absolute;visibility:visible;v-text-anchor:middle;z-index:251661312" arcsize="10923f" fillcolor="white" strokecolor="#5b9bd5" strokeweight="1pt">
                <v:stroke joinstyle="miter"/>
                <v:textbox>
                  <w:txbxContent>
                    <w:p w:rsidR="008F690F" w:rsidRPr="00371227" w:rsidP="008F69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712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B. Design Survey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712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-355930</wp:posOffset>
                </wp:positionH>
                <wp:positionV relativeFrom="paragraph">
                  <wp:posOffset>561975</wp:posOffset>
                </wp:positionV>
                <wp:extent cx="819397" cy="439387"/>
                <wp:effectExtent l="0" t="0" r="19050" b="184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7" cy="4393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0F" w:rsidRPr="00371227" w:rsidRDefault="00385E5F" w:rsidP="008F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12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A. Sign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" o:spid="_x0000_s1039" style="width:64.5pt;height:34.6pt;margin-top:44.25pt;margin-left:-28.05pt;mso-position-horizontal-relative:margin;mso-wrap-distance-bottom:0;mso-wrap-distance-left:9pt;mso-wrap-distance-right:9pt;mso-wrap-distance-top:0;mso-wrap-style:square;position:absolute;visibility:visible;v-text-anchor:middle;z-index:251659264" arcsize="10923f" fillcolor="white" strokecolor="#5b9bd5" strokeweight="1pt">
                <v:stroke joinstyle="miter"/>
                <v:textbox>
                  <w:txbxContent>
                    <w:p w:rsidR="008F690F" w:rsidRPr="00371227" w:rsidP="008F69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712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A. Sign Contract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12A9" w:rsidRPr="00371227" w:rsidRDefault="005712A9" w:rsidP="00831847">
      <w:pPr>
        <w:spacing w:after="0" w:line="480" w:lineRule="auto"/>
        <w:rPr>
          <w:rFonts w:ascii="Times New Roman" w:hAnsi="Times New Roman" w:cs="Times New Roman"/>
        </w:rPr>
      </w:pPr>
    </w:p>
    <w:p w:rsidR="005712A9" w:rsidRPr="00371227" w:rsidRDefault="005712A9" w:rsidP="00831847">
      <w:pPr>
        <w:spacing w:after="0" w:line="480" w:lineRule="auto"/>
        <w:rPr>
          <w:rFonts w:ascii="Times New Roman" w:hAnsi="Times New Roman" w:cs="Times New Roman"/>
        </w:rPr>
      </w:pPr>
    </w:p>
    <w:p w:rsidR="005712A9" w:rsidRPr="00371227" w:rsidRDefault="005712A9" w:rsidP="00831847">
      <w:pPr>
        <w:spacing w:after="0" w:line="480" w:lineRule="auto"/>
        <w:rPr>
          <w:rFonts w:ascii="Times New Roman" w:hAnsi="Times New Roman" w:cs="Times New Roman"/>
        </w:rPr>
      </w:pPr>
    </w:p>
    <w:p w:rsidR="005712A9" w:rsidRPr="00371227" w:rsidRDefault="005712A9" w:rsidP="00831847">
      <w:pPr>
        <w:spacing w:after="0" w:line="480" w:lineRule="auto"/>
        <w:rPr>
          <w:rFonts w:ascii="Times New Roman" w:hAnsi="Times New Roman" w:cs="Times New Roman"/>
        </w:rPr>
      </w:pPr>
    </w:p>
    <w:p w:rsidR="005712A9" w:rsidRPr="00371227" w:rsidRDefault="005712A9" w:rsidP="00831847">
      <w:pPr>
        <w:spacing w:after="0" w:line="480" w:lineRule="auto"/>
        <w:rPr>
          <w:rFonts w:ascii="Times New Roman" w:hAnsi="Times New Roman" w:cs="Times New Roman"/>
        </w:rPr>
      </w:pPr>
    </w:p>
    <w:p w:rsidR="005712A9" w:rsidRPr="00371227" w:rsidRDefault="005712A9" w:rsidP="00831847">
      <w:pPr>
        <w:spacing w:after="0" w:line="480" w:lineRule="auto"/>
        <w:rPr>
          <w:rFonts w:ascii="Times New Roman" w:hAnsi="Times New Roman" w:cs="Times New Roman"/>
        </w:rPr>
      </w:pPr>
    </w:p>
    <w:p w:rsidR="008F690F" w:rsidRPr="005E409F" w:rsidRDefault="00385E5F" w:rsidP="0083184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409F">
        <w:rPr>
          <w:rFonts w:ascii="Times New Roman" w:hAnsi="Times New Roman" w:cs="Times New Roman"/>
          <w:b/>
          <w:sz w:val="24"/>
          <w:szCs w:val="24"/>
        </w:rPr>
        <w:t>Duration of the Project:</w:t>
      </w:r>
    </w:p>
    <w:p w:rsidR="005712A9" w:rsidRPr="005E409F" w:rsidRDefault="00385E5F" w:rsidP="008318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409F">
        <w:rPr>
          <w:rFonts w:ascii="Times New Roman" w:hAnsi="Times New Roman" w:cs="Times New Roman"/>
          <w:sz w:val="24"/>
          <w:szCs w:val="24"/>
        </w:rPr>
        <w:tab/>
        <w:t xml:space="preserve">The total time duration that will </w:t>
      </w:r>
      <w:r w:rsidRPr="005E409F">
        <w:rPr>
          <w:rFonts w:ascii="Times New Roman" w:hAnsi="Times New Roman" w:cs="Times New Roman"/>
          <w:sz w:val="24"/>
          <w:szCs w:val="24"/>
        </w:rPr>
        <w:t>be required to complete this project is 57 days.</w:t>
      </w:r>
    </w:p>
    <w:p w:rsidR="0099622A" w:rsidRPr="005E409F" w:rsidRDefault="0099622A" w:rsidP="0083184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712A9" w:rsidRPr="005E409F" w:rsidRDefault="00385E5F" w:rsidP="0083184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409F">
        <w:rPr>
          <w:rFonts w:ascii="Times New Roman" w:hAnsi="Times New Roman" w:cs="Times New Roman"/>
          <w:b/>
          <w:sz w:val="24"/>
          <w:szCs w:val="24"/>
        </w:rPr>
        <w:t>Total Slack in the Non-Critical Path:</w:t>
      </w:r>
    </w:p>
    <w:p w:rsidR="00371227" w:rsidRPr="005E409F" w:rsidRDefault="00385E5F" w:rsidP="008318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409F">
        <w:rPr>
          <w:rFonts w:ascii="Times New Roman" w:hAnsi="Times New Roman" w:cs="Times New Roman"/>
          <w:b/>
          <w:sz w:val="24"/>
          <w:szCs w:val="24"/>
        </w:rPr>
        <w:tab/>
      </w:r>
      <w:r w:rsidRPr="005E409F">
        <w:rPr>
          <w:rFonts w:ascii="Times New Roman" w:hAnsi="Times New Roman" w:cs="Times New Roman"/>
          <w:sz w:val="24"/>
          <w:szCs w:val="24"/>
        </w:rPr>
        <w:t>The slack time of a project refers to the duration of time which can be prolonged or delayed, without causing a delay in the actual project. The deadline of the projec</w:t>
      </w:r>
      <w:r w:rsidRPr="005E409F">
        <w:rPr>
          <w:rFonts w:ascii="Times New Roman" w:hAnsi="Times New Roman" w:cs="Times New Roman"/>
          <w:sz w:val="24"/>
          <w:szCs w:val="24"/>
        </w:rPr>
        <w:t xml:space="preserve">t will remain the same, and the project will be completed in time, but if a delay happens in this part of the </w:t>
      </w:r>
      <w:r w:rsidR="009F7E34" w:rsidRPr="005E409F">
        <w:rPr>
          <w:rFonts w:ascii="Times New Roman" w:hAnsi="Times New Roman" w:cs="Times New Roman"/>
          <w:sz w:val="24"/>
          <w:szCs w:val="24"/>
        </w:rPr>
        <w:t xml:space="preserve">project, it </w:t>
      </w:r>
      <w:r w:rsidR="00585089" w:rsidRPr="005E409F">
        <w:rPr>
          <w:rFonts w:ascii="Times New Roman" w:hAnsi="Times New Roman" w:cs="Times New Roman"/>
          <w:sz w:val="24"/>
          <w:szCs w:val="24"/>
        </w:rPr>
        <w:t>won’t</w:t>
      </w:r>
      <w:r w:rsidR="009F7E34" w:rsidRPr="005E409F">
        <w:rPr>
          <w:rFonts w:ascii="Times New Roman" w:hAnsi="Times New Roman" w:cs="Times New Roman"/>
          <w:sz w:val="24"/>
          <w:szCs w:val="24"/>
        </w:rPr>
        <w:t xml:space="preserve"> affect the deadline of the project. The total slack time in the case of this project is </w:t>
      </w:r>
      <w:r w:rsidR="00585089" w:rsidRPr="005E409F">
        <w:rPr>
          <w:rFonts w:ascii="Times New Roman" w:hAnsi="Times New Roman" w:cs="Times New Roman"/>
          <w:sz w:val="24"/>
          <w:szCs w:val="24"/>
        </w:rPr>
        <w:t>30 days. The duration in which the survey will be run is the slack period during the non-critical path.</w:t>
      </w:r>
    </w:p>
    <w:p w:rsidR="0099622A" w:rsidRDefault="0099622A" w:rsidP="008318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31847" w:rsidRDefault="00831847" w:rsidP="008318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31847" w:rsidRPr="005E409F" w:rsidRDefault="00831847" w:rsidP="008318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622A" w:rsidRPr="005E409F" w:rsidRDefault="00385E5F" w:rsidP="0083184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409F">
        <w:rPr>
          <w:rFonts w:ascii="Times New Roman" w:hAnsi="Times New Roman" w:cs="Times New Roman"/>
          <w:b/>
          <w:sz w:val="24"/>
          <w:szCs w:val="24"/>
        </w:rPr>
        <w:t>Project Buffer:</w:t>
      </w:r>
    </w:p>
    <w:p w:rsidR="00950084" w:rsidRPr="005E409F" w:rsidRDefault="00385E5F" w:rsidP="008318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409F">
        <w:rPr>
          <w:rFonts w:ascii="Times New Roman" w:hAnsi="Times New Roman" w:cs="Times New Roman"/>
          <w:b/>
          <w:sz w:val="24"/>
          <w:szCs w:val="24"/>
        </w:rPr>
        <w:tab/>
      </w:r>
      <w:r w:rsidRPr="005E409F">
        <w:rPr>
          <w:rFonts w:ascii="Times New Roman" w:hAnsi="Times New Roman" w:cs="Times New Roman"/>
          <w:sz w:val="24"/>
          <w:szCs w:val="24"/>
        </w:rPr>
        <w:t xml:space="preserve">A project buffer is a single, and unique buffer usually </w:t>
      </w:r>
      <w:r w:rsidR="00C176F1" w:rsidRPr="005E409F">
        <w:rPr>
          <w:rFonts w:ascii="Times New Roman" w:hAnsi="Times New Roman" w:cs="Times New Roman"/>
          <w:sz w:val="24"/>
          <w:szCs w:val="24"/>
        </w:rPr>
        <w:t>added at the end of the</w:t>
      </w:r>
      <w:r w:rsidRPr="005E409F">
        <w:rPr>
          <w:rFonts w:ascii="Times New Roman" w:hAnsi="Times New Roman" w:cs="Times New Roman"/>
          <w:sz w:val="24"/>
          <w:szCs w:val="24"/>
        </w:rPr>
        <w:t xml:space="preserve"> project chain before the last activity</w:t>
      </w:r>
      <w:r w:rsidR="00275653">
        <w:rPr>
          <w:rFonts w:ascii="Times New Roman" w:hAnsi="Times New Roman" w:cs="Times New Roman"/>
          <w:sz w:val="24"/>
          <w:szCs w:val="24"/>
        </w:rPr>
        <w:t xml:space="preserve"> (</w:t>
      </w:r>
      <w:r w:rsidR="00275653" w:rsidRPr="00C176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Kerzn</w:t>
      </w:r>
      <w:r w:rsidR="002756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 &amp; Kerzner, 2017).</w:t>
      </w:r>
      <w:r w:rsidRPr="005E409F">
        <w:rPr>
          <w:rFonts w:ascii="Times New Roman" w:hAnsi="Times New Roman" w:cs="Times New Roman"/>
          <w:sz w:val="24"/>
          <w:szCs w:val="24"/>
        </w:rPr>
        <w:t xml:space="preserve"> </w:t>
      </w:r>
      <w:r w:rsidR="00DA792A" w:rsidRPr="005E409F">
        <w:rPr>
          <w:rFonts w:ascii="Times New Roman" w:hAnsi="Times New Roman" w:cs="Times New Roman"/>
          <w:sz w:val="24"/>
          <w:szCs w:val="24"/>
        </w:rPr>
        <w:t>In the case of this project, both stage E and F can act as project buffers because both are the predecessors of the final activity G (Presentation to the client)</w:t>
      </w:r>
    </w:p>
    <w:p w:rsidR="00950084" w:rsidRPr="005E409F" w:rsidRDefault="00385E5F" w:rsidP="0083184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409F">
        <w:rPr>
          <w:rFonts w:ascii="Times New Roman" w:hAnsi="Times New Roman" w:cs="Times New Roman"/>
          <w:b/>
          <w:sz w:val="24"/>
          <w:szCs w:val="24"/>
        </w:rPr>
        <w:t>Feeder Buffers:</w:t>
      </w:r>
    </w:p>
    <w:p w:rsidR="00153829" w:rsidRDefault="00385E5F" w:rsidP="008318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409F">
        <w:rPr>
          <w:rFonts w:ascii="Times New Roman" w:hAnsi="Times New Roman" w:cs="Times New Roman"/>
          <w:sz w:val="24"/>
          <w:szCs w:val="24"/>
        </w:rPr>
        <w:tab/>
        <w:t xml:space="preserve">Any activity or chain of activities occurring during the </w:t>
      </w:r>
      <w:r w:rsidR="0027115F" w:rsidRPr="005E409F">
        <w:rPr>
          <w:rFonts w:ascii="Times New Roman" w:hAnsi="Times New Roman" w:cs="Times New Roman"/>
          <w:sz w:val="24"/>
          <w:szCs w:val="24"/>
        </w:rPr>
        <w:t>process of execution of the project is known as feeder buffers</w:t>
      </w:r>
      <w:r w:rsidR="00621F56">
        <w:rPr>
          <w:rFonts w:ascii="Times New Roman" w:hAnsi="Times New Roman" w:cs="Times New Roman"/>
          <w:sz w:val="24"/>
          <w:szCs w:val="24"/>
        </w:rPr>
        <w:t xml:space="preserve"> (Turner, 2014)</w:t>
      </w:r>
      <w:r w:rsidR="0027115F" w:rsidRPr="005E409F">
        <w:rPr>
          <w:rFonts w:ascii="Times New Roman" w:hAnsi="Times New Roman" w:cs="Times New Roman"/>
          <w:sz w:val="24"/>
          <w:szCs w:val="24"/>
        </w:rPr>
        <w:t xml:space="preserve">. </w:t>
      </w:r>
      <w:r w:rsidR="00064F6A" w:rsidRPr="005E409F">
        <w:rPr>
          <w:rFonts w:ascii="Times New Roman" w:hAnsi="Times New Roman" w:cs="Times New Roman"/>
          <w:sz w:val="24"/>
          <w:szCs w:val="24"/>
        </w:rPr>
        <w:t xml:space="preserve">This project contains two feeder buffers in the form of stages C and D as both have ample time and a little delay in these stages would not cause any harm to the deadline of the </w:t>
      </w:r>
      <w:r w:rsidR="00C176F1" w:rsidRPr="005E409F">
        <w:rPr>
          <w:rFonts w:ascii="Times New Roman" w:hAnsi="Times New Roman" w:cs="Times New Roman"/>
          <w:sz w:val="24"/>
          <w:szCs w:val="24"/>
        </w:rPr>
        <w:t>project</w:t>
      </w:r>
      <w:r w:rsidR="00064F6A" w:rsidRPr="005E409F">
        <w:rPr>
          <w:rFonts w:ascii="Times New Roman" w:hAnsi="Times New Roman" w:cs="Times New Roman"/>
          <w:sz w:val="24"/>
          <w:szCs w:val="24"/>
        </w:rPr>
        <w:t>.</w:t>
      </w:r>
    </w:p>
    <w:p w:rsidR="00C176F1" w:rsidRPr="00153829" w:rsidRDefault="00385E5F" w:rsidP="008318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End w:id="0"/>
      <w:r w:rsidRPr="00C176F1">
        <w:rPr>
          <w:rFonts w:ascii="Times New Roman" w:hAnsi="Times New Roman" w:cs="Times New Roman"/>
          <w:b/>
        </w:rPr>
        <w:lastRenderedPageBreak/>
        <w:t>References</w:t>
      </w:r>
    </w:p>
    <w:p w:rsidR="00C176F1" w:rsidRPr="00C176F1" w:rsidRDefault="00385E5F" w:rsidP="00831847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76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Kerzner, H., &amp; </w:t>
      </w:r>
      <w:r w:rsidRPr="00C176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Kerzner, H. R. (2017). </w:t>
      </w:r>
      <w:r w:rsidRPr="00C176F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Project management: a systems approach to planning, scheduling, and controlling</w:t>
      </w:r>
      <w:r w:rsidRPr="00C176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John Wiley &amp; Sons.</w:t>
      </w:r>
    </w:p>
    <w:p w:rsidR="00C176F1" w:rsidRPr="00C176F1" w:rsidRDefault="00385E5F" w:rsidP="00831847">
      <w:pPr>
        <w:spacing w:after="0" w:line="480" w:lineRule="auto"/>
        <w:ind w:left="720" w:hanging="720"/>
        <w:rPr>
          <w:rFonts w:ascii="Times New Roman" w:hAnsi="Times New Roman" w:cs="Times New Roman"/>
          <w:b/>
        </w:rPr>
      </w:pPr>
      <w:r w:rsidRPr="00C176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Turner, J. R. (2014). </w:t>
      </w:r>
      <w:r w:rsidRPr="00C176F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Handbook of project-based management</w:t>
      </w:r>
      <w:r w:rsidRPr="00C176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(Vol. 92). New York, NY: McGraw-hill.</w:t>
      </w:r>
    </w:p>
    <w:sectPr w:rsidR="00C176F1" w:rsidRPr="00C1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5F" w:rsidRDefault="00385E5F">
      <w:pPr>
        <w:spacing w:after="0" w:line="240" w:lineRule="auto"/>
      </w:pPr>
      <w:r>
        <w:separator/>
      </w:r>
    </w:p>
  </w:endnote>
  <w:endnote w:type="continuationSeparator" w:id="0">
    <w:p w:rsidR="00385E5F" w:rsidRDefault="0038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5F" w:rsidRDefault="00385E5F">
      <w:pPr>
        <w:spacing w:after="0" w:line="240" w:lineRule="auto"/>
      </w:pPr>
      <w:r>
        <w:separator/>
      </w:r>
    </w:p>
  </w:footnote>
  <w:footnote w:type="continuationSeparator" w:id="0">
    <w:p w:rsidR="00385E5F" w:rsidRDefault="0038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385E5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C176F1">
      <w:rPr>
        <w:rFonts w:ascii="Times New Roman" w:hAnsi="Times New Roman" w:cs="Times New Roman"/>
        <w:sz w:val="24"/>
        <w:szCs w:val="24"/>
      </w:rPr>
      <w:t>BUSINESS AND MANAGEMENT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="009163CF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9163CF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63CF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163CF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7E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9163CF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F1" w:rsidRPr="00C176F1" w:rsidRDefault="00385E5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176F1">
      <w:rPr>
        <w:rFonts w:ascii="Times New Roman" w:hAnsi="Times New Roman" w:cs="Times New Roman"/>
        <w:sz w:val="24"/>
        <w:szCs w:val="24"/>
      </w:rPr>
      <w:t xml:space="preserve">Running Head: BUSINESS AND MANAGEMENT </w:t>
    </w:r>
    <w:r w:rsidRPr="00C176F1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4538499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176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76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176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7E8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176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C176F1" w:rsidRPr="00C176F1" w:rsidRDefault="00C176F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8C"/>
    <w:rsid w:val="00057E87"/>
    <w:rsid w:val="00064F6A"/>
    <w:rsid w:val="0008177B"/>
    <w:rsid w:val="000B4CCA"/>
    <w:rsid w:val="00153829"/>
    <w:rsid w:val="001A02CC"/>
    <w:rsid w:val="0027115F"/>
    <w:rsid w:val="00275653"/>
    <w:rsid w:val="00371227"/>
    <w:rsid w:val="00385E5F"/>
    <w:rsid w:val="005712A9"/>
    <w:rsid w:val="00585089"/>
    <w:rsid w:val="005E409F"/>
    <w:rsid w:val="00621F56"/>
    <w:rsid w:val="00734F10"/>
    <w:rsid w:val="00831847"/>
    <w:rsid w:val="008F690F"/>
    <w:rsid w:val="009163CF"/>
    <w:rsid w:val="00950084"/>
    <w:rsid w:val="0099622A"/>
    <w:rsid w:val="009F7E34"/>
    <w:rsid w:val="00A106AF"/>
    <w:rsid w:val="00BA6C05"/>
    <w:rsid w:val="00BC15F2"/>
    <w:rsid w:val="00BF188C"/>
    <w:rsid w:val="00C176F1"/>
    <w:rsid w:val="00DA792A"/>
    <w:rsid w:val="00FC5261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321CC-4F63-4E40-BC9A-77FCCF43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F1"/>
  </w:style>
  <w:style w:type="paragraph" w:styleId="Footer">
    <w:name w:val="footer"/>
    <w:basedOn w:val="Normal"/>
    <w:link w:val="FooterChar"/>
    <w:uiPriority w:val="99"/>
    <w:unhideWhenUsed/>
    <w:rsid w:val="00C1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Tiya</dc:creator>
  <cp:lastModifiedBy>Tiya</cp:lastModifiedBy>
  <cp:revision>2</cp:revision>
  <dcterms:created xsi:type="dcterms:W3CDTF">2019-02-03T19:30:00Z</dcterms:created>
  <dcterms:modified xsi:type="dcterms:W3CDTF">2019-02-03T19:30:00Z</dcterms:modified>
</cp:coreProperties>
</file>