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7D8C391" w:rsidR="00C63999" w:rsidRPr="00C642AE" w:rsidRDefault="0060527F" w:rsidP="004B099C">
      <w:pPr>
        <w:pStyle w:val="Title"/>
      </w:pPr>
      <w:r w:rsidRPr="00C642AE">
        <w:t>MEETING ESSENTIAL IX</w:t>
      </w:r>
    </w:p>
    <w:p w14:paraId="40545637" w14:textId="660181EF" w:rsidR="00C63999" w:rsidRPr="00C642AE" w:rsidRDefault="0060527F" w:rsidP="004B099C">
      <w:pPr>
        <w:pStyle w:val="Title2"/>
      </w:pPr>
      <w:r w:rsidRPr="00C642AE">
        <w:t xml:space="preserve">Name </w:t>
      </w:r>
    </w:p>
    <w:p w14:paraId="22FE8A33" w14:textId="7E7C5F1B" w:rsidR="00E81978" w:rsidRPr="00C642AE" w:rsidRDefault="0060527F" w:rsidP="004B099C">
      <w:pPr>
        <w:pStyle w:val="Title2"/>
      </w:pPr>
      <w:r w:rsidRPr="00C642AE">
        <w:t>[Institutional Affiliation(s)]</w:t>
      </w:r>
    </w:p>
    <w:p w14:paraId="1A087968" w14:textId="77777777" w:rsidR="00E81978" w:rsidRPr="00C642AE" w:rsidRDefault="0060527F" w:rsidP="004B099C">
      <w:pPr>
        <w:pStyle w:val="Title"/>
      </w:pPr>
      <w:r w:rsidRPr="00C642AE">
        <w:t>Author Note</w:t>
      </w:r>
    </w:p>
    <w:p w14:paraId="221AC589" w14:textId="77777777" w:rsidR="00E81978" w:rsidRPr="00C642AE" w:rsidRDefault="00E81978" w:rsidP="004B099C">
      <w:pPr>
        <w:rPr>
          <w:color w:val="FF0000"/>
        </w:rPr>
      </w:pPr>
    </w:p>
    <w:p w14:paraId="54F777A0" w14:textId="3B614BFF" w:rsidR="00612B3E" w:rsidRPr="00C642AE" w:rsidRDefault="0060527F" w:rsidP="004B099C">
      <w:pPr>
        <w:pStyle w:val="SectionTitle"/>
      </w:pPr>
      <w:r w:rsidRPr="00C642AE">
        <w:lastRenderedPageBreak/>
        <w:t xml:space="preserve"> </w:t>
      </w:r>
      <w:r w:rsidR="00C642AE" w:rsidRPr="00C642AE">
        <w:t>Meeting Essential I</w:t>
      </w:r>
      <w:r w:rsidR="00C50FDD">
        <w:t>X</w:t>
      </w:r>
    </w:p>
    <w:p w14:paraId="23CFEC50" w14:textId="5702118D" w:rsidR="00B41D47" w:rsidRDefault="0060527F" w:rsidP="00C642AE">
      <w:pPr>
        <w:jc w:val="both"/>
      </w:pPr>
      <w:r w:rsidRPr="00C642AE">
        <w:rPr>
          <w:color w:val="FF0000"/>
        </w:rPr>
        <w:tab/>
      </w:r>
      <w:r w:rsidR="00C642AE" w:rsidRPr="00C642AE">
        <w:t>The advanced technology in the past years has changed the concentration of medicine from a services-oriented and caring model to a cure-or</w:t>
      </w:r>
      <w:r w:rsidR="00C642AE">
        <w:t xml:space="preserve">iented and technological model. </w:t>
      </w:r>
      <w:r w:rsidR="00C642AE" w:rsidRPr="00C642AE">
        <w:t xml:space="preserve">There have been tremendous advances in the field of research and medicine. However, I have observed that physicians </w:t>
      </w:r>
      <w:r>
        <w:t xml:space="preserve">in healthcare facilities </w:t>
      </w:r>
      <w:r w:rsidR="00C642AE" w:rsidRPr="00C642AE">
        <w:t xml:space="preserve">have attempted to balance medicine’s spiritual roots and modern technological models of care </w:t>
      </w:r>
      <w:r w:rsidR="00C642AE" w:rsidRPr="00C642AE">
        <w:fldChar w:fldCharType="begin"/>
      </w:r>
      <w:r w:rsidR="00C642AE" w:rsidRPr="00C642AE">
        <w:instrText xml:space="preserve"> ADDIN ZOTERO_ITEM CSL_CITATION {"citationID":"a24sltob5df","properties":{"formattedCitation":"(Timmins &amp; Caldeira, 2017)","plainCitation":"(Timmins &amp; Caldeira, 2017)"},"citationItems":[{"id":1169,"uris":["http://zotero.org/users/local/p8kwKNoG/items/Y9JJ5MHR"],"uri":["http://zotero.org/users/local/p8kwKNoG/items/Y9JJ5MHR"],"itemData":{"id":1169,"type":"article-journal","title":"Understanding spirituality and spiritual care in nursing","container-title":"Nursing Standard","volume":"31","issue":"22","author":[{"family":"Timmins","given":"Fiona"},{"family":"Caldeira","given":"Sílvia"}],"issued":{"date-parts":[["2017"]]}}}],"schema":"https://github.com/citation-style-language/schema/raw/master/csl-citation.json"} </w:instrText>
      </w:r>
      <w:r w:rsidR="00C642AE" w:rsidRPr="00C642AE">
        <w:fldChar w:fldCharType="separate"/>
      </w:r>
      <w:r w:rsidR="00C642AE" w:rsidRPr="00C642AE">
        <w:t>(Timmins &amp; Caldeira, 2017)</w:t>
      </w:r>
      <w:r w:rsidR="00C642AE" w:rsidRPr="00C642AE">
        <w:fldChar w:fldCharType="end"/>
      </w:r>
      <w:r w:rsidR="00C642AE" w:rsidRPr="00C642AE">
        <w:t>. Spiritual care involves care for the whole person. Physicians prefer to deliver care for the persons emotionally, physically, socially</w:t>
      </w:r>
      <w:r w:rsidR="00F96ECD">
        <w:t>,</w:t>
      </w:r>
      <w:r w:rsidR="00C642AE" w:rsidRPr="00C642AE">
        <w:t xml:space="preserve"> and spiritually. Spiritual care and values are an important aspect in the delivery of healthcare services. For example, I have observed that respecting patient's preferences and providing them</w:t>
      </w:r>
      <w:r w:rsidR="00F96ECD">
        <w:t xml:space="preserve"> with</w:t>
      </w:r>
      <w:r w:rsidR="00C642AE" w:rsidRPr="00C642AE">
        <w:t xml:space="preserve"> services according to their values and beliefs are also important. In the past few decades, it has been observed that respecting patient's autonomy is also a part of healthcare services.</w:t>
      </w:r>
    </w:p>
    <w:p w14:paraId="1093B470" w14:textId="0BC3F2C0" w:rsidR="009D1AE9" w:rsidRPr="00C642AE" w:rsidRDefault="0060527F" w:rsidP="00B41D47">
      <w:pPr>
        <w:ind w:firstLine="720"/>
        <w:jc w:val="both"/>
      </w:pPr>
      <w:r w:rsidRPr="00C642AE">
        <w:t xml:space="preserve">For example, I have observed that delivering healthcare services to patients such as holding their hands, spending time listening to them, providing compassionate care, </w:t>
      </w:r>
      <w:r w:rsidR="00F96ECD">
        <w:t xml:space="preserve">and </w:t>
      </w:r>
      <w:r w:rsidRPr="00C642AE">
        <w:t>discussing their problems</w:t>
      </w:r>
      <w:r w:rsidR="00F96ECD">
        <w:t>,</w:t>
      </w:r>
      <w:r w:rsidRPr="00C642AE">
        <w:t xml:space="preserve"> give</w:t>
      </w:r>
      <w:r w:rsidR="00F96ECD">
        <w:t>s</w:t>
      </w:r>
      <w:r w:rsidRPr="00C642AE">
        <w:t xml:space="preserve"> them additional strength. Therefore, patient-centered care is all part of the spiritual needs of patients </w:t>
      </w:r>
      <w:r w:rsidRPr="00C642AE">
        <w:fldChar w:fldCharType="begin"/>
      </w:r>
      <w:r w:rsidRPr="00C642AE">
        <w:instrText xml:space="preserve"> ADDIN ZOTERO_ITEM CSL_CITATION {"citationID":"al4u11ph7q","properties":{"formattedCitation":"(Jones, 2018)","plainCitation":"(Jones, 2018)"},"citationItems":[{"id":47,"uris":["http://zotero.org/users/local/p8kwKNoG/items/QH9WJCT3"],"uri":["http://zotero.org/users/local/p8kwKNoG/items/QH9WJCT3"],"itemData":{"id":47,"type":"paper-conference","title":"The Future Impact of Much Lower Launch Cost","publisher":"48th International Conference on Environmental Systems","author":[{"family":"Jones","given":"Harry"}],"issued":{"date-parts":[["2018"]]}}}],"schema":"https://github.com/citation-style-language/schema/raw/master/csl-citation.json"} </w:instrText>
      </w:r>
      <w:r w:rsidRPr="00C642AE">
        <w:fldChar w:fldCharType="separate"/>
      </w:r>
      <w:r w:rsidRPr="00C642AE">
        <w:t>(Jones, 2018)</w:t>
      </w:r>
      <w:r w:rsidRPr="00C642AE">
        <w:fldChar w:fldCharType="end"/>
      </w:r>
      <w:r w:rsidRPr="00C642AE">
        <w:t>. Several types of research have been conducted on spirituality in health care and it has been analyzed that providing comprehensive health care services heal</w:t>
      </w:r>
      <w:r w:rsidR="00F96ECD">
        <w:t>s the</w:t>
      </w:r>
      <w:r w:rsidRPr="00C642AE">
        <w:t xml:space="preserve"> patients faster. I have observed that it heals the soul of the patients and mends their spiritual damages by respecting their beliefs. In delivering such services to patients, healthcare providers have to work like an educator, </w:t>
      </w:r>
      <w:r w:rsidR="00F96ECD">
        <w:t xml:space="preserve">an </w:t>
      </w:r>
      <w:r w:rsidRPr="00C642AE">
        <w:t>advocate</w:t>
      </w:r>
      <w:r w:rsidR="00F96ECD">
        <w:t>,</w:t>
      </w:r>
      <w:r w:rsidRPr="00C642AE">
        <w:t xml:space="preserve"> and services provider </w:t>
      </w:r>
      <w:r w:rsidRPr="00C642AE">
        <w:fldChar w:fldCharType="begin"/>
      </w:r>
      <w:r w:rsidRPr="00C642AE">
        <w:instrText xml:space="preserve"> ADDIN ZOTERO_ITEM CSL_CITATION {"citationID":"a24sltob5df","properties":{"formattedCitation":"(Timmins &amp; Caldeira, 2017)","plainCitation":"(Timmins &amp; Caldeira, 2017)"},"citationItems":[{"id":1169,"uris":["http://zotero.org/users/local/p8kwKNoG/items/Y9JJ5MHR"],"uri":["http://zotero.org/users/local/p8kwKNoG/items/Y9JJ5MHR"],"itemData":{"id":1169,"type":"article-journal","title":"Understanding spirituality and spiritual care in nursing","container-title":"Nursing Standard","volume":"31","issue":"22","author":[{"family":"Timmins","given":"Fiona"},{"family":"Caldeira","given":"Sílvia"}],"issued":{"date-parts":[["2017"]]}}}],"schema":"https://github.com/citation-style-language/schema/raw/master/csl-citation.json"} </w:instrText>
      </w:r>
      <w:r w:rsidRPr="00C642AE">
        <w:fldChar w:fldCharType="separate"/>
      </w:r>
      <w:r w:rsidRPr="00C642AE">
        <w:t>(Timmins &amp; Caldeira, 2017)</w:t>
      </w:r>
      <w:r w:rsidRPr="00C642AE">
        <w:fldChar w:fldCharType="end"/>
      </w:r>
      <w:r w:rsidRPr="00C642AE">
        <w:t>. It has been evaluated that the beliefs and values of patients are equally important for</w:t>
      </w:r>
      <w:r w:rsidR="00AA79E4">
        <w:t xml:space="preserve"> their recovery, as it plays a role in developing the will-power that is required for a speedy recovery</w:t>
      </w:r>
      <w:r w:rsidRPr="00C642AE">
        <w:t xml:space="preserve">. Academic education and real-world issues in healthcare facilities should be in alignment to provide effective </w:t>
      </w:r>
      <w:r w:rsidRPr="00C642AE">
        <w:lastRenderedPageBreak/>
        <w:t xml:space="preserve">quality care to the patients. I would suggest that evidence-based practice, patient-centered care and taking care of the spiritual needs of patients should be the preferences of healthcare providers. </w:t>
      </w:r>
      <w:r w:rsidR="00B849BE" w:rsidRPr="00C642AE">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C642AE" w:rsidRDefault="0060527F">
          <w:pPr>
            <w:pStyle w:val="Heading1"/>
          </w:pPr>
          <w:r w:rsidRPr="00C642AE">
            <w:t>References</w:t>
          </w:r>
        </w:p>
        <w:sdt>
          <w:sdtPr>
            <w:rPr>
              <w:kern w:val="0"/>
            </w:rPr>
            <w:id w:val="-573587230"/>
            <w:bibliography/>
          </w:sdtPr>
          <w:sdtEndPr>
            <w:rPr>
              <w:kern w:val="24"/>
            </w:rPr>
          </w:sdtEndPr>
          <w:sdtContent>
            <w:p w14:paraId="6E0EAD02" w14:textId="77777777" w:rsidR="00B41D47" w:rsidRPr="00B41D47" w:rsidRDefault="0060527F" w:rsidP="00B41D47">
              <w:pPr>
                <w:pStyle w:val="Bibliography"/>
              </w:pPr>
              <w:r>
                <w:fldChar w:fldCharType="begin"/>
              </w:r>
              <w:r>
                <w:instrText xml:space="preserve"> ADDIN ZOTERO_BIBL {"custom":[]} CSL_BIBLIOGRAPHY </w:instrText>
              </w:r>
              <w:r>
                <w:fldChar w:fldCharType="separate"/>
              </w:r>
              <w:r w:rsidRPr="00B41D47">
                <w:t xml:space="preserve">Jones, H. (2018). </w:t>
              </w:r>
              <w:r w:rsidRPr="00B41D47">
                <w:rPr>
                  <w:i/>
                  <w:iCs/>
                </w:rPr>
                <w:t>The Future Impact of Much Lower Launch Cost</w:t>
              </w:r>
              <w:r w:rsidRPr="00B41D47">
                <w:t>.</w:t>
              </w:r>
              <w:bookmarkStart w:id="0" w:name="_GoBack"/>
              <w:bookmarkEnd w:id="0"/>
            </w:p>
            <w:p w14:paraId="44101B24" w14:textId="77777777" w:rsidR="00B41D47" w:rsidRPr="00B41D47" w:rsidRDefault="0060527F" w:rsidP="00B41D47">
              <w:pPr>
                <w:pStyle w:val="Bibliography"/>
              </w:pPr>
              <w:r w:rsidRPr="00B41D47">
                <w:t xml:space="preserve">Timmins, F., &amp; Caldeira, S. (2017). Understanding spirituality and spiritual care in nursing. </w:t>
              </w:r>
              <w:r w:rsidRPr="00B41D47">
                <w:rPr>
                  <w:i/>
                  <w:iCs/>
                </w:rPr>
                <w:t>Nursing Standard</w:t>
              </w:r>
              <w:r w:rsidRPr="00B41D47">
                <w:t xml:space="preserve">, </w:t>
              </w:r>
              <w:r w:rsidRPr="00B41D47">
                <w:rPr>
                  <w:i/>
                  <w:iCs/>
                </w:rPr>
                <w:t>31</w:t>
              </w:r>
              <w:r w:rsidRPr="00B41D47">
                <w:t>(22).</w:t>
              </w:r>
            </w:p>
            <w:p w14:paraId="0308C54A" w14:textId="7E593311" w:rsidR="009D1AE9" w:rsidRPr="00C642AE" w:rsidRDefault="0060527F" w:rsidP="00B41D47">
              <w:pPr>
                <w:pStyle w:val="Bibliography"/>
              </w:pPr>
              <w:r>
                <w:fldChar w:fldCharType="end"/>
              </w:r>
            </w:p>
          </w:sdtContent>
        </w:sdt>
      </w:sdtContent>
    </w:sdt>
    <w:p w14:paraId="3243EEF7" w14:textId="77777777" w:rsidR="009D1AE9" w:rsidRPr="00C642AE" w:rsidRDefault="009D1AE9" w:rsidP="008039E7">
      <w:pPr>
        <w:jc w:val="center"/>
        <w:rPr>
          <w:color w:val="FF0000"/>
        </w:rPr>
      </w:pPr>
    </w:p>
    <w:p w14:paraId="02B92E43" w14:textId="69589C50" w:rsidR="009803A6" w:rsidRPr="00C642AE" w:rsidRDefault="008039E7" w:rsidP="008039E7">
      <w:pPr>
        <w:tabs>
          <w:tab w:val="left" w:pos="8160"/>
        </w:tabs>
        <w:rPr>
          <w:color w:val="FF0000"/>
        </w:rPr>
      </w:pPr>
      <w:r>
        <w:rPr>
          <w:color w:val="FF0000"/>
        </w:rPr>
        <w:tab/>
      </w:r>
    </w:p>
    <w:p w14:paraId="2EBD1887" w14:textId="0DA7DA7C" w:rsidR="00BB5D44" w:rsidRPr="00C642AE" w:rsidRDefault="0060527F" w:rsidP="004B099C">
      <w:pPr>
        <w:rPr>
          <w:color w:val="FF0000"/>
        </w:rPr>
      </w:pPr>
      <w:r w:rsidRPr="00C642AE">
        <w:rPr>
          <w:color w:val="FF0000"/>
        </w:rPr>
        <w:tab/>
      </w:r>
    </w:p>
    <w:p w14:paraId="74666CB5" w14:textId="186542A2" w:rsidR="00BB5D44" w:rsidRPr="00C642AE" w:rsidRDefault="0060527F" w:rsidP="004B099C">
      <w:pPr>
        <w:rPr>
          <w:color w:val="FF0000"/>
        </w:rPr>
      </w:pPr>
      <w:r w:rsidRPr="00C642AE">
        <w:rPr>
          <w:color w:val="FF0000"/>
        </w:rPr>
        <w:tab/>
      </w:r>
    </w:p>
    <w:p w14:paraId="4F569008" w14:textId="77777777" w:rsidR="00C63999" w:rsidRPr="00C642AE" w:rsidRDefault="00C63999" w:rsidP="004B099C">
      <w:pPr>
        <w:rPr>
          <w:color w:val="FF0000"/>
        </w:rPr>
      </w:pPr>
    </w:p>
    <w:sectPr w:rsidR="00C63999" w:rsidRPr="00C642A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BB9DC" w16cid:durableId="21D5ED33"/>
  <w16cid:commentId w16cid:paraId="6FB42CA4" w16cid:durableId="21D5ED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EC95" w14:textId="77777777" w:rsidR="00830C4F" w:rsidRDefault="00830C4F">
      <w:pPr>
        <w:spacing w:line="240" w:lineRule="auto"/>
      </w:pPr>
      <w:r>
        <w:separator/>
      </w:r>
    </w:p>
  </w:endnote>
  <w:endnote w:type="continuationSeparator" w:id="0">
    <w:p w14:paraId="65AD4ECE" w14:textId="77777777" w:rsidR="00830C4F" w:rsidRDefault="00830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F5AC" w14:textId="77777777" w:rsidR="00830C4F" w:rsidRDefault="00830C4F">
      <w:pPr>
        <w:spacing w:line="240" w:lineRule="auto"/>
      </w:pPr>
      <w:r>
        <w:separator/>
      </w:r>
    </w:p>
  </w:footnote>
  <w:footnote w:type="continuationSeparator" w:id="0">
    <w:p w14:paraId="5A077A6D" w14:textId="77777777" w:rsidR="00830C4F" w:rsidRDefault="00830C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8C30A96" w:rsidR="00E81978" w:rsidRDefault="0060527F"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B347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E275641" w:rsidR="00E81978" w:rsidRDefault="0060527F" w:rsidP="004B099C">
    <w:pPr>
      <w:pStyle w:val="Header"/>
      <w:rPr>
        <w:rStyle w:val="Strong"/>
      </w:rPr>
    </w:pPr>
    <w:r>
      <w:t>Running head:</w:t>
    </w:r>
    <w:r w:rsidR="00223C71">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B347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03CA2"/>
    <w:rsid w:val="0011614D"/>
    <w:rsid w:val="00116B6C"/>
    <w:rsid w:val="001521DE"/>
    <w:rsid w:val="001623D4"/>
    <w:rsid w:val="00183F9B"/>
    <w:rsid w:val="0019183F"/>
    <w:rsid w:val="00192A2C"/>
    <w:rsid w:val="001B69C1"/>
    <w:rsid w:val="001C2433"/>
    <w:rsid w:val="001C4882"/>
    <w:rsid w:val="001C4AE3"/>
    <w:rsid w:val="001D092F"/>
    <w:rsid w:val="001E1E2C"/>
    <w:rsid w:val="00200EF5"/>
    <w:rsid w:val="00206065"/>
    <w:rsid w:val="002115FA"/>
    <w:rsid w:val="00223C71"/>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0527F"/>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39E7"/>
    <w:rsid w:val="00807261"/>
    <w:rsid w:val="00830C4F"/>
    <w:rsid w:val="00842C83"/>
    <w:rsid w:val="00842D58"/>
    <w:rsid w:val="008579D8"/>
    <w:rsid w:val="00897A90"/>
    <w:rsid w:val="008A55F2"/>
    <w:rsid w:val="008C4CE3"/>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350CF"/>
    <w:rsid w:val="00A4220A"/>
    <w:rsid w:val="00A63A5A"/>
    <w:rsid w:val="00A74AEE"/>
    <w:rsid w:val="00A82E34"/>
    <w:rsid w:val="00A87238"/>
    <w:rsid w:val="00A93C98"/>
    <w:rsid w:val="00AA79E4"/>
    <w:rsid w:val="00AB1E6E"/>
    <w:rsid w:val="00AD33F6"/>
    <w:rsid w:val="00AD7636"/>
    <w:rsid w:val="00AE1DE1"/>
    <w:rsid w:val="00AE5FA9"/>
    <w:rsid w:val="00B30122"/>
    <w:rsid w:val="00B3153B"/>
    <w:rsid w:val="00B41D47"/>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0FDD"/>
    <w:rsid w:val="00C6033D"/>
    <w:rsid w:val="00C63999"/>
    <w:rsid w:val="00C642AE"/>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3470"/>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8785A"/>
    <w:rsid w:val="00F91A29"/>
    <w:rsid w:val="00F91CC0"/>
    <w:rsid w:val="00F96ECD"/>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41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FA42BC3-E3C3-45E3-A48D-25D74299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2020-01-25T06:31:00Z</dcterms:created>
  <dcterms:modified xsi:type="dcterms:W3CDTF">2020-01-25T06:31:00Z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id="HIragMEs"/&gt;&lt;style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