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Pr="00990242" w:rsidRDefault="0008177B" w:rsidP="00990242">
      <w:pPr>
        <w:spacing w:after="0" w:line="480" w:lineRule="auto"/>
        <w:rPr>
          <w:rFonts w:ascii="Times New Roman" w:hAnsi="Times New Roman" w:cs="Times New Roman"/>
          <w:sz w:val="24"/>
          <w:szCs w:val="24"/>
        </w:rPr>
      </w:pPr>
    </w:p>
    <w:p w:rsidR="0008177B" w:rsidRPr="00990242" w:rsidRDefault="0008177B" w:rsidP="00990242">
      <w:pPr>
        <w:spacing w:after="0" w:line="480" w:lineRule="auto"/>
        <w:rPr>
          <w:rFonts w:ascii="Times New Roman" w:hAnsi="Times New Roman" w:cs="Times New Roman"/>
          <w:sz w:val="24"/>
          <w:szCs w:val="24"/>
        </w:rPr>
      </w:pPr>
    </w:p>
    <w:p w:rsidR="0008177B" w:rsidRPr="00990242" w:rsidRDefault="0008177B" w:rsidP="00990242">
      <w:pPr>
        <w:spacing w:after="0" w:line="480" w:lineRule="auto"/>
        <w:rPr>
          <w:rFonts w:ascii="Times New Roman" w:hAnsi="Times New Roman" w:cs="Times New Roman"/>
          <w:sz w:val="24"/>
          <w:szCs w:val="24"/>
        </w:rPr>
      </w:pPr>
    </w:p>
    <w:p w:rsidR="0008177B" w:rsidRPr="00990242" w:rsidRDefault="0008177B" w:rsidP="00990242">
      <w:pPr>
        <w:spacing w:after="0" w:line="480" w:lineRule="auto"/>
        <w:rPr>
          <w:rFonts w:ascii="Times New Roman" w:hAnsi="Times New Roman" w:cs="Times New Roman"/>
          <w:sz w:val="24"/>
          <w:szCs w:val="24"/>
        </w:rPr>
      </w:pPr>
    </w:p>
    <w:p w:rsidR="0008177B" w:rsidRPr="00990242" w:rsidRDefault="0008177B" w:rsidP="00990242">
      <w:pPr>
        <w:spacing w:after="0" w:line="480" w:lineRule="auto"/>
        <w:rPr>
          <w:rFonts w:ascii="Times New Roman" w:hAnsi="Times New Roman" w:cs="Times New Roman"/>
          <w:sz w:val="24"/>
          <w:szCs w:val="24"/>
        </w:rPr>
      </w:pPr>
    </w:p>
    <w:p w:rsidR="00360C2A" w:rsidRPr="00990242" w:rsidRDefault="00360C2A" w:rsidP="00990242">
      <w:pPr>
        <w:spacing w:after="0" w:line="480" w:lineRule="auto"/>
        <w:rPr>
          <w:rFonts w:ascii="Times New Roman" w:hAnsi="Times New Roman" w:cs="Times New Roman"/>
          <w:sz w:val="24"/>
          <w:szCs w:val="24"/>
        </w:rPr>
      </w:pPr>
    </w:p>
    <w:p w:rsidR="00360C2A" w:rsidRPr="00990242" w:rsidRDefault="00360C2A" w:rsidP="00990242">
      <w:pPr>
        <w:spacing w:after="0" w:line="480" w:lineRule="auto"/>
        <w:rPr>
          <w:rFonts w:ascii="Times New Roman" w:hAnsi="Times New Roman" w:cs="Times New Roman"/>
          <w:sz w:val="24"/>
          <w:szCs w:val="24"/>
        </w:rPr>
      </w:pPr>
    </w:p>
    <w:p w:rsidR="0008177B" w:rsidRPr="00990242" w:rsidRDefault="0008177B" w:rsidP="00990242">
      <w:pPr>
        <w:spacing w:after="0" w:line="480" w:lineRule="auto"/>
        <w:rPr>
          <w:rFonts w:ascii="Times New Roman" w:hAnsi="Times New Roman" w:cs="Times New Roman"/>
          <w:sz w:val="24"/>
          <w:szCs w:val="24"/>
        </w:rPr>
      </w:pPr>
    </w:p>
    <w:p w:rsidR="0008177B" w:rsidRPr="00990242" w:rsidRDefault="0008177B" w:rsidP="00990242">
      <w:pPr>
        <w:spacing w:after="0" w:line="480" w:lineRule="auto"/>
        <w:rPr>
          <w:rFonts w:ascii="Times New Roman" w:hAnsi="Times New Roman" w:cs="Times New Roman"/>
          <w:sz w:val="24"/>
          <w:szCs w:val="24"/>
        </w:rPr>
      </w:pPr>
    </w:p>
    <w:p w:rsidR="004009B5" w:rsidRPr="00990242" w:rsidRDefault="008F1664" w:rsidP="00990242">
      <w:pPr>
        <w:spacing w:after="0" w:line="480" w:lineRule="auto"/>
        <w:jc w:val="center"/>
        <w:outlineLvl w:val="0"/>
        <w:rPr>
          <w:rFonts w:ascii="Times New Roman" w:hAnsi="Times New Roman" w:cs="Times New Roman"/>
          <w:sz w:val="24"/>
          <w:szCs w:val="24"/>
        </w:rPr>
      </w:pPr>
      <w:r w:rsidRPr="00990242">
        <w:rPr>
          <w:rFonts w:ascii="Times New Roman" w:hAnsi="Times New Roman" w:cs="Times New Roman"/>
          <w:sz w:val="24"/>
          <w:szCs w:val="24"/>
        </w:rPr>
        <w:t>Title of the Paper</w:t>
      </w:r>
    </w:p>
    <w:p w:rsidR="004009B5" w:rsidRPr="00990242" w:rsidRDefault="008F1664" w:rsidP="00990242">
      <w:pPr>
        <w:spacing w:after="0" w:line="480" w:lineRule="auto"/>
        <w:jc w:val="center"/>
        <w:outlineLvl w:val="0"/>
        <w:rPr>
          <w:rFonts w:ascii="Times New Roman" w:hAnsi="Times New Roman" w:cs="Times New Roman"/>
          <w:sz w:val="24"/>
          <w:szCs w:val="24"/>
        </w:rPr>
      </w:pPr>
      <w:r w:rsidRPr="00990242">
        <w:rPr>
          <w:rFonts w:ascii="Times New Roman" w:hAnsi="Times New Roman" w:cs="Times New Roman"/>
          <w:sz w:val="24"/>
          <w:szCs w:val="24"/>
        </w:rPr>
        <w:t>Author Name</w:t>
      </w:r>
    </w:p>
    <w:p w:rsidR="0008177B" w:rsidRPr="00990242" w:rsidRDefault="008F1664" w:rsidP="00990242">
      <w:pPr>
        <w:spacing w:after="0" w:line="480" w:lineRule="auto"/>
        <w:jc w:val="center"/>
        <w:outlineLvl w:val="0"/>
        <w:rPr>
          <w:rFonts w:ascii="Times New Roman" w:hAnsi="Times New Roman" w:cs="Times New Roman"/>
          <w:sz w:val="24"/>
          <w:szCs w:val="24"/>
        </w:rPr>
      </w:pPr>
      <w:r w:rsidRPr="00990242">
        <w:rPr>
          <w:rFonts w:ascii="Times New Roman" w:hAnsi="Times New Roman" w:cs="Times New Roman"/>
          <w:sz w:val="24"/>
          <w:szCs w:val="24"/>
        </w:rPr>
        <w:t xml:space="preserve"> [Name of the </w:t>
      </w:r>
      <w:r w:rsidR="00A4374D" w:rsidRPr="00990242">
        <w:rPr>
          <w:rFonts w:ascii="Times New Roman" w:hAnsi="Times New Roman" w:cs="Times New Roman"/>
          <w:sz w:val="24"/>
          <w:szCs w:val="24"/>
        </w:rPr>
        <w:t>Institution</w:t>
      </w:r>
      <w:r w:rsidRPr="00990242">
        <w:rPr>
          <w:rFonts w:ascii="Times New Roman" w:hAnsi="Times New Roman" w:cs="Times New Roman"/>
          <w:sz w:val="24"/>
          <w:szCs w:val="24"/>
        </w:rPr>
        <w:t>]</w:t>
      </w:r>
    </w:p>
    <w:p w:rsidR="0008177B" w:rsidRPr="00990242" w:rsidRDefault="0008177B" w:rsidP="00990242">
      <w:pPr>
        <w:spacing w:after="0" w:line="480" w:lineRule="auto"/>
        <w:rPr>
          <w:rFonts w:ascii="Times New Roman" w:hAnsi="Times New Roman" w:cs="Times New Roman"/>
          <w:b/>
          <w:i/>
          <w:sz w:val="24"/>
          <w:szCs w:val="24"/>
        </w:rPr>
      </w:pPr>
    </w:p>
    <w:p w:rsidR="0008177B" w:rsidRPr="00990242" w:rsidRDefault="0008177B" w:rsidP="00990242">
      <w:pPr>
        <w:spacing w:after="0" w:line="480" w:lineRule="auto"/>
        <w:rPr>
          <w:rFonts w:ascii="Times New Roman" w:hAnsi="Times New Roman" w:cs="Times New Roman"/>
          <w:b/>
          <w:i/>
          <w:sz w:val="24"/>
          <w:szCs w:val="24"/>
        </w:rPr>
      </w:pPr>
    </w:p>
    <w:p w:rsidR="0008177B" w:rsidRPr="00990242" w:rsidRDefault="0008177B" w:rsidP="00990242">
      <w:pPr>
        <w:spacing w:after="0" w:line="480" w:lineRule="auto"/>
        <w:rPr>
          <w:rFonts w:ascii="Times New Roman" w:hAnsi="Times New Roman" w:cs="Times New Roman"/>
          <w:b/>
          <w:i/>
          <w:sz w:val="24"/>
          <w:szCs w:val="24"/>
        </w:rPr>
      </w:pPr>
    </w:p>
    <w:p w:rsidR="00267851" w:rsidRPr="00990242" w:rsidRDefault="00267851" w:rsidP="00990242">
      <w:pPr>
        <w:spacing w:after="0" w:line="480" w:lineRule="auto"/>
        <w:rPr>
          <w:rFonts w:ascii="Times New Roman" w:hAnsi="Times New Roman" w:cs="Times New Roman"/>
          <w:sz w:val="24"/>
          <w:szCs w:val="24"/>
        </w:rPr>
        <w:sectPr w:rsidR="00267851" w:rsidRPr="00990242" w:rsidSect="004170AE">
          <w:headerReference w:type="default" r:id="rId7"/>
          <w:pgSz w:w="12240" w:h="15840"/>
          <w:pgMar w:top="1440" w:right="1440" w:bottom="1440" w:left="1440" w:header="720" w:footer="720" w:gutter="0"/>
          <w:cols w:space="720"/>
          <w:titlePg/>
          <w:docGrid w:linePitch="360"/>
        </w:sectPr>
      </w:pPr>
    </w:p>
    <w:p w:rsidR="009A0B4D" w:rsidRPr="00990242" w:rsidRDefault="008F1664" w:rsidP="00990242">
      <w:pPr>
        <w:pStyle w:val="Heading1"/>
      </w:pPr>
      <w:r w:rsidRPr="00990242">
        <w:lastRenderedPageBreak/>
        <w:t xml:space="preserve">Evaluate the social-political and economic impact that the Reconstruction era had on African Americans </w:t>
      </w:r>
      <w:r w:rsidR="00990242" w:rsidRPr="00990242">
        <w:t>from</w:t>
      </w:r>
      <w:r w:rsidRPr="00990242">
        <w:t xml:space="preserve"> 1865 to 1900.</w:t>
      </w:r>
    </w:p>
    <w:p w:rsidR="00F9129E" w:rsidRPr="00990242" w:rsidRDefault="008F1664" w:rsidP="00990242">
      <w:pPr>
        <w:spacing w:line="480" w:lineRule="auto"/>
        <w:ind w:firstLine="720"/>
        <w:rPr>
          <w:rFonts w:ascii="Times New Roman" w:hAnsi="Times New Roman" w:cs="Times New Roman"/>
        </w:rPr>
      </w:pPr>
      <w:r w:rsidRPr="00990242">
        <w:rPr>
          <w:rFonts w:ascii="Times New Roman" w:hAnsi="Times New Roman" w:cs="Times New Roman"/>
        </w:rPr>
        <w:t xml:space="preserve">In 1865, after the American Civil War ended, </w:t>
      </w:r>
      <w:r w:rsidR="004A7DB6" w:rsidRPr="00990242">
        <w:rPr>
          <w:rFonts w:ascii="Times New Roman" w:hAnsi="Times New Roman" w:cs="Times New Roman"/>
        </w:rPr>
        <w:t>the southern states in America started to enact black codes to restrict the rights of slaves. As a result, three major state laws were passed by The Republican-controlled Congress that assured the freedom rights of slaves and blacks, they also gav</w:t>
      </w:r>
      <w:bookmarkStart w:id="0" w:name="_GoBack"/>
      <w:bookmarkEnd w:id="0"/>
      <w:r w:rsidR="004A7DB6" w:rsidRPr="00990242">
        <w:rPr>
          <w:rFonts w:ascii="Times New Roman" w:hAnsi="Times New Roman" w:cs="Times New Roman"/>
        </w:rPr>
        <w:t xml:space="preserve">e the right to vote to all the Americans without any discrimination of caste, color and creed. The reconstruction era lasted from 1865 to 1877; this period is said to have </w:t>
      </w:r>
      <w:r w:rsidR="00A87882" w:rsidRPr="00990242">
        <w:rPr>
          <w:rFonts w:ascii="Times New Roman" w:hAnsi="Times New Roman" w:cs="Times New Roman"/>
        </w:rPr>
        <w:t xml:space="preserve">the period of laws that recognized the importance of Southern states. In addition, laws made during this time helped African Americans to have voting rights and </w:t>
      </w:r>
      <w:r w:rsidRPr="00990242">
        <w:rPr>
          <w:rFonts w:ascii="Times New Roman" w:hAnsi="Times New Roman" w:cs="Times New Roman"/>
        </w:rPr>
        <w:t>other rights.</w:t>
      </w:r>
      <w:r w:rsidR="009B684C" w:rsidRPr="00990242">
        <w:rPr>
          <w:rFonts w:ascii="Times New Roman" w:hAnsi="Times New Roman" w:cs="Times New Roman"/>
        </w:rPr>
        <w:t xml:space="preserve"> </w:t>
      </w:r>
      <w:r w:rsidRPr="00990242">
        <w:rPr>
          <w:rFonts w:ascii="Times New Roman" w:hAnsi="Times New Roman" w:cs="Times New Roman"/>
        </w:rPr>
        <w:t>They we</w:t>
      </w:r>
      <w:r w:rsidRPr="00990242">
        <w:rPr>
          <w:rFonts w:ascii="Times New Roman" w:hAnsi="Times New Roman" w:cs="Times New Roman"/>
        </w:rPr>
        <w:t xml:space="preserve">re allowed to participate in political </w:t>
      </w:r>
      <w:r w:rsidR="0003165B" w:rsidRPr="00990242">
        <w:rPr>
          <w:rFonts w:ascii="Times New Roman" w:hAnsi="Times New Roman" w:cs="Times New Roman"/>
        </w:rPr>
        <w:t>matters</w:t>
      </w:r>
      <w:r w:rsidRPr="00990242">
        <w:rPr>
          <w:rFonts w:ascii="Times New Roman" w:hAnsi="Times New Roman" w:cs="Times New Roman"/>
        </w:rPr>
        <w:t xml:space="preserve">, have their own jobs, to acquire lands for farming and to use public </w:t>
      </w:r>
      <w:r w:rsidR="0003165B" w:rsidRPr="00990242">
        <w:rPr>
          <w:rFonts w:ascii="Times New Roman" w:hAnsi="Times New Roman" w:cs="Times New Roman"/>
        </w:rPr>
        <w:t>accommodations</w:t>
      </w:r>
      <w:r w:rsidRPr="00990242">
        <w:rPr>
          <w:rFonts w:ascii="Times New Roman" w:hAnsi="Times New Roman" w:cs="Times New Roman"/>
        </w:rPr>
        <w:t xml:space="preserve">. </w:t>
      </w:r>
      <w:r w:rsidR="00EF272D" w:rsidRPr="00990242">
        <w:rPr>
          <w:rFonts w:ascii="Times New Roman" w:hAnsi="Times New Roman" w:cs="Times New Roman"/>
        </w:rPr>
        <w:t xml:space="preserve">The result of </w:t>
      </w:r>
      <w:r w:rsidR="0003165B" w:rsidRPr="00990242">
        <w:rPr>
          <w:rFonts w:ascii="Times New Roman" w:hAnsi="Times New Roman" w:cs="Times New Roman"/>
        </w:rPr>
        <w:t>reconstruction</w:t>
      </w:r>
      <w:r w:rsidR="00EF272D" w:rsidRPr="00990242">
        <w:rPr>
          <w:rFonts w:ascii="Times New Roman" w:hAnsi="Times New Roman" w:cs="Times New Roman"/>
        </w:rPr>
        <w:t xml:space="preserve"> was a wave of black leaders in the South, including mayors, state politicians, Congressmen, and even a Senator.</w:t>
      </w:r>
    </w:p>
    <w:p w:rsidR="009B684C" w:rsidRDefault="008F1664" w:rsidP="00990242">
      <w:pPr>
        <w:spacing w:line="480" w:lineRule="auto"/>
        <w:ind w:firstLine="720"/>
        <w:rPr>
          <w:rFonts w:ascii="Times New Roman" w:hAnsi="Times New Roman" w:cs="Times New Roman"/>
        </w:rPr>
      </w:pPr>
      <w:r w:rsidRPr="00990242">
        <w:rPr>
          <w:rFonts w:ascii="Times New Roman" w:hAnsi="Times New Roman" w:cs="Times New Roman"/>
        </w:rPr>
        <w:t xml:space="preserve">Such as the 14th Amendment to the Constitution granted citizenship </w:t>
      </w:r>
      <w:r w:rsidR="0003165B" w:rsidRPr="00990242">
        <w:rPr>
          <w:rFonts w:ascii="Times New Roman" w:hAnsi="Times New Roman" w:cs="Times New Roman"/>
        </w:rPr>
        <w:t>rights</w:t>
      </w:r>
      <w:r w:rsidRPr="00990242">
        <w:rPr>
          <w:rFonts w:ascii="Times New Roman" w:hAnsi="Times New Roman" w:cs="Times New Roman"/>
        </w:rPr>
        <w:t xml:space="preserve"> to all the freed slaves, freed as a result of civil war </w:t>
      </w:r>
      <w:r w:rsidRPr="00990242">
        <w:rPr>
          <w:rFonts w:ascii="Times New Roman" w:hAnsi="Times New Roman" w:cs="Times New Roman"/>
        </w:rPr>
        <w:fldChar w:fldCharType="begin"/>
      </w:r>
      <w:r w:rsidRPr="00990242">
        <w:rPr>
          <w:rFonts w:ascii="Times New Roman" w:hAnsi="Times New Roman" w:cs="Times New Roman"/>
        </w:rPr>
        <w:instrText xml:space="preserve"> ADDIN ZOTERO_ITEM CSL_CITATION {"citationID":"YW9VXrr7","properties":{"formattedCitation":"\\super 1\\nosupe</w:instrText>
      </w:r>
      <w:r w:rsidRPr="00990242">
        <w:rPr>
          <w:rFonts w:ascii="Times New Roman" w:hAnsi="Times New Roman" w:cs="Times New Roman"/>
        </w:rPr>
        <w:instrText>rsub{}","plainCitation":"1","noteIndex":0},"citationItems":[{"id":246,"uris":["http://zotero.org/users/local/rhLtY1cq/items/RNYH9629"],"uri":["http://zotero.org/users/local/rhLtY1cq/items/RNYH9629"],"itemData":{"id":246,"type":"webpage","abstract":"14th Am</w:instrText>
      </w:r>
      <w:r w:rsidRPr="00990242">
        <w:rPr>
          <w:rFonts w:ascii="Times New Roman" w:hAnsi="Times New Roman" w:cs="Times New Roman"/>
        </w:rPr>
        <w:instrText xml:space="preserve">endment to the U.S. Constitution: Primary Documents of American History (Virtual Services and Programs, Digital Reference Section, Library of Congress)","genre":"webpage","language":"eng","title":"14th Amendment to the U.S. Constitution: Primary Documents </w:instrText>
      </w:r>
      <w:r w:rsidRPr="00990242">
        <w:rPr>
          <w:rFonts w:ascii="Times New Roman" w:hAnsi="Times New Roman" w:cs="Times New Roman"/>
        </w:rPr>
        <w:instrText>of American History (Virtual Programs &amp; Services, Library of Congress)","title-short":"14th Amendment to the U.S. Constitution","URL":"https://www.loc.gov/rr//program/bib/ourdocs/14thamendment.html","accessed":{"date-parts":[["2019",12,19]]}}}],"schema":"h</w:instrText>
      </w:r>
      <w:r w:rsidRPr="00990242">
        <w:rPr>
          <w:rFonts w:ascii="Times New Roman" w:hAnsi="Times New Roman" w:cs="Times New Roman"/>
        </w:rPr>
        <w:instrText xml:space="preserve">ttps://github.com/citation-style-language/schema/raw/master/csl-citation.json"} </w:instrText>
      </w:r>
      <w:r w:rsidRPr="00990242">
        <w:rPr>
          <w:rFonts w:ascii="Times New Roman" w:hAnsi="Times New Roman" w:cs="Times New Roman"/>
        </w:rPr>
        <w:fldChar w:fldCharType="separate"/>
      </w:r>
      <w:r w:rsidRPr="00990242">
        <w:rPr>
          <w:rFonts w:ascii="Times New Roman" w:hAnsi="Times New Roman" w:cs="Times New Roman"/>
          <w:szCs w:val="24"/>
          <w:vertAlign w:val="superscript"/>
        </w:rPr>
        <w:t>1</w:t>
      </w:r>
      <w:r w:rsidRPr="00990242">
        <w:rPr>
          <w:rFonts w:ascii="Times New Roman" w:hAnsi="Times New Roman" w:cs="Times New Roman"/>
        </w:rPr>
        <w:fldChar w:fldCharType="end"/>
      </w:r>
      <w:r w:rsidRPr="00990242">
        <w:rPr>
          <w:rFonts w:ascii="Times New Roman" w:hAnsi="Times New Roman" w:cs="Times New Roman"/>
        </w:rPr>
        <w:t xml:space="preserve">. The amendment allowed for equal protection of laws to all the American citizens without any discrimination. </w:t>
      </w:r>
      <w:r w:rsidR="00481858" w:rsidRPr="00990242">
        <w:rPr>
          <w:rFonts w:ascii="Times New Roman" w:hAnsi="Times New Roman" w:cs="Times New Roman"/>
        </w:rPr>
        <w:t xml:space="preserve">The Freedmen's Bureau Bill was a step taken to ensure aid in terms of food, clothing, shelter and legal assistance to the recently freed slaves. This bill aimed at the smooth </w:t>
      </w:r>
      <w:r w:rsidR="0003165B" w:rsidRPr="00990242">
        <w:rPr>
          <w:rFonts w:ascii="Times New Roman" w:hAnsi="Times New Roman" w:cs="Times New Roman"/>
        </w:rPr>
        <w:t>transition</w:t>
      </w:r>
      <w:r w:rsidR="00481858" w:rsidRPr="00990242">
        <w:rPr>
          <w:rFonts w:ascii="Times New Roman" w:hAnsi="Times New Roman" w:cs="Times New Roman"/>
        </w:rPr>
        <w:t xml:space="preserve"> of African Americans from slavery to freedom. The bill was vetoed by Andrew Johnson, but the new bill passed in 1866 offered more rights to ex-slaves </w:t>
      </w:r>
      <w:r w:rsidR="00481858" w:rsidRPr="00990242">
        <w:rPr>
          <w:rFonts w:ascii="Times New Roman" w:hAnsi="Times New Roman" w:cs="Times New Roman"/>
        </w:rPr>
        <w:fldChar w:fldCharType="begin"/>
      </w:r>
      <w:r w:rsidR="00481858" w:rsidRPr="00990242">
        <w:rPr>
          <w:rFonts w:ascii="Times New Roman" w:hAnsi="Times New Roman" w:cs="Times New Roman"/>
        </w:rPr>
        <w:instrText xml:space="preserve"> ADDIN ZOTERO_ITEM CSL_CITATION {"citationID":"RzDxrCrE","properties":{"formattedCitation":"\\super 2\\nosupersub{}","plainCitation":"2","noteIndex":0},"citationItems":[{"id":248,"uris":["http://zotero.org/users/local/rhLtY1cq/items/PJIP346P"],"uri":["http://zotero.org/users/local/rhLtY1cq/items/PJIP346P"],"itemData":{"id":248,"type":"webpage","abstract":"To the Senate of the United States:\n\nI have examined with care the bill which originated in the Senate, and has been passed by the two Houses of Congress, to amend an act entitled \"An act to establish a bureau for the relief of freedmen and refugees, and for other purposes.\" Having, with much regret, come to the conclusion that it would not be consistent with the public welfare to give my approval to the measure, I return the bill to the Senate with my objections to its becoming a law.\n\nI might call to mind, in advance of these objections, that there is no immediate necessity for the proposed measure. The act to establish a bureau for the relief of freedmen and refugees, which was approved in the month of March last, has not yet expired. It was thought stringent and extensive enough for the purpose in view. Before it ceases to have effect, further experience may assist to guide us to a wise conclusion as to the policy to be adopted in time of peace.\n\nI have, with Congress, the strongest desire to secure to the freedmen the full enjoyment of their freedom and their property and their entire independence and equality in making contracts for their labor. But the bill before me contains provisions which, in my opinion, are not warranted by the Constitution and are not well suited to accomplish the end in view. The bill proposes to establish by authority of Congress military jurisdiction over all parts of the United States containing refugees and freedmen. It would, by its very nature, apply with the most force to those parts of the United States in which the freedmen most abound; and it expressly extends the existing temporary jurisdiction of the Freedmen's Bureau, with greatly enlarged powers, over those States in which the ordinary course of judicial proceedings has been interrupted by the rebellion. The source from which this military jurisdiction is to emanate is none other than the President of the United States, acting through the War Department and the Commissioner of the Freedmen's Bureau. The agents to carry out this military jurisdiction are to be selected either from the army or from civil life. The country is to be divided into districts and sub-districts, and the number of salaried agents to be employed may be equal to the number of counties or parishes in all the United States where freedmen and refugees are to be found. The subjects over which this military jurisdiction is to extend in every part of the United States, include protection to all employees, agents, and officers of this bureau in the exercise of the duties imposed upon them by the bill. In eleven States it is further to extend over all cases affecting freedmen and refugees discriminated against by local law, custom, or prejudice. In those eleven States the bill subjects any white person who may be charged with depriving a freedman of any civil rights or immunities belonging to white persons to imprisonment or fine, or both, without, however, defining the civil rights and immunities which are thus to be secured to the freedmen by military law. This military jurisdiction also extends to all questions that may arise respecting contracts. The agent, who is thus to exercise the office of a military judge, may be a stranger, entirely ignorant of the laws of the place, and exposed to the errors of judgment to which all men are liable. The exercise of power over which there is no legal supervision, by so vast a number of agents as is contemplated by the bill, must, by the very nature of man, be attended by acts of caprice, injustice, and passion. The trials having their origin under this bill are to take place without the intervention of a jury and without any fixed rules of law or evidence. The rules on which offences are to be heard and determined by the numerous agents, are such rules and regulations as the President, through the War Department, shall prescribe. No previous presentment is required, nor any indictment charging the commission of a crime against the laws; but the trial must proceed on charges and specifications. The punishment will be not what the law declares, but such as a court-martial may think proper; and from these arbitrary tribunals there lies no appeal, no writ of error to any of the courts in which the Constitution of the United States vests exclusively judicial power of the country; while the territory and the class of actions and offences that are made subject to this measure are so extensive, that the bill itself, should it become a law, will have no limitation in point of time, but will form a part of the permanent legislation of the country. I cannot reconcile a system of military jurisdiction of this kind with the words of the Constitution, which declare that \"no person shall be held to answer for a capital or otherwise infamous crime unless on a presentment or indictment of a grand jury, except in cases arising in the land or naval forces or in the militia when in actual service in time of war or public danger; and that \"in all criminal prosecutions the accused shall enjoy the right to a speedy and public trial by an impartial jury of the State or district wherein the crime shall have been committed.\"\n\nThe safeguards which the wisdom and experience of ages taught our fathers to establish as securities for the protection of the innocent, the punishment of the guilty, and the equal administration of justice, are to be set aside, and for the sake of a more vigorous interposition in behalf of justice, we are to take the risk of the many acts of injustice that would of necessity follow from an almost countless number of agents established in every parish or county in nearly a third of the States of the Union, over whose decision there is to be no supervision or control by the Federal courts. The power that would be thus placed in the hands of the President, is such as in time of peace certainly ought never to be intrusted to any one man. If it be asked whether the creation of such a tribunal within a State is warranted as a measure of war, the question immediately presents itself, whether we are still engaged in war. Let us not unnecessarily disturb the commerce and credit and industry of the country, by declaring to the American people and the world that the United States are still in a condition of civil war. At present there is no part of our country in which the authority of the United States is disputed. Offences that may be committed by individuals should not work a forfeiture of the rights if the same communities. The country has entered or is returning to a state of peace and industry, and the rebellion is in fact at an end. The measure, therefore, seems to be as inconsistent with the actual condition of the country as it is at variance with the Constitution of the United States.\n\nIf, passing from general considerations, we examine the bill in detail, it is open to weighty objections. In time of war it was eminently proper that we should provide for those who were passing suddenly from a condition of bondage to a state of freedom. But this bill proposes to make the Freedmen's Bureau, established by the act of 1865 as one of many great and extraordinary military measures to suppress a formidable rebellion, a permanent branch of the public administration, with its powers greatly enlarged. I have no reason to suppose, and I do not understand it to be alleged, that the act of March, 1865, has proved deficient for the purposes for which it was passed, although at that time, and for a considerable period thereafter, the Government of the United States remained unacknowledged in most States whose inhabitants had been involved in the rebellion. The institution of slavery, for the military destruction of which the Freedmen's Bureau was called into existence as an auxiliary force, has been already effectually and finally abrogated throughout the whole country by an amendment of the Constitution of the United States, and practically its eradication has received the assent and concurrence of most of those States in which it at any time had existed. I am not, therefore, able to discern in the country any thing to justify an apprehension that the powers and agencies of the Freedmen's Bureau, which were effective for the protection of freedmen and refugees during the actual continuation of hostilities and of African servitude, will now, in a time of peace and after the abolition of slavery, prove inadequate to the same proper ends. If I am correct in these views, there can be no necessity for the enlargement of the powers of the Bureau for which provision is made in the bill.\n\nThe third section of the bill authorizes a general and unlimited grant of support to the destitute and suffering refugees and freedmen, and their wives and children. Succeeding sections make provision for the rent or purchase of landed estates for freedmen, and for the erection, for their benefit, of suitable asylums and schools, the expenses to be defrayed from the treasury of the whole people. The Congress of the United States has never, heretofore, thought itself competent to establish asylums beyond the limits of the District of Columbia, except for the benefit of our disabled soldiers and sailors. It has never founded schools for any class of our own people, not even for the orphans of those who have fallen in the defence of the Union, but has left the care of their education to the much more competent and efficient control of the States, of communities, of private associations, and of individuals. It has never deemed itself authorized to expend the public money for the rent or purchase of homes for the thousands, not to say millions, of the white race who are honestly toiling from day to day for their subsistence. A system for the support of indigent persons in the United States was never contemplated by the authors of the Constitution. Nor can any good reason be advanced why, as a permanent establishment, it should be founded for one class or color of our people more than for another. Pending the war, many refugees and freedmen received support from the Government, but it was never intended that they should henceforth be fed, clothed, educated, and sheltered by the United States. The idea on which the slaves were assisted to freedom was, that on becoming free they would be a self-sustaining population. Any legislation that shall imply that they are not expected to attain a self-sustaining condition must have a tendency injurious alike to their character and their prosperity. The appointment of an agent for every county and parish will create an immense patronage, and the expense of the numerous officers and their clerks to be appointed by the President will be great in the beginning, with a tendency steadily to increase. The appropriations asked by the Freedmen's Bureau, as now established, for the year 1866, amount to $11,745,000. It may be safely estimated that the cost to be incurred under the pending bill will require double that amount, more than the entire sum expended in any one year under the administration of the second Adams. If the presence of agents in every parish and county is to be considered as a war measure, opposition or even resistance might be provoked, so that to give effect to their jurisdiction troops would have to be stationed within reach of every one of them, and thus a standing army be rendered necessary. Large appropriations would therefore be required to sustain and enforce military jurisdiction in every county or parish from the Potomac to the Rio Grande. The condition of our fiscal affairs is encouraging; but, in order to sustain the present measure of public confidence, it is necessary that we practice not merely customary economy, but, as far as possible, severe retrenchment.\n\nIn addition to the objections already stated, the fifth section of the bill proposes to take away land from its former owners, without any legal proceedings being first had, contrary to that provision of the Constitution which declares that no persons shall be deprived of life, liberty, or property without due process of law. It does not appear that a part of the lands which this section refers to may not be owned by minors or persons of unsound mind, or by those who have been faithful to all their obligations as citizens of the United States. If any portion of the land is held by such persons, it is not competent for any other authority to deprive them of it. If, on the other hand, it be found that the property is liable to confiscation, even then it cannot be appropriated to public purposes until, by due process of law, it shall have been declared forfeited to the Government.\n\nThere are still further objections to the bill, on grounds seriously affecting the class of persons to whom it is designed to bring relief. It will tend to keep the mind of the freedman in a state of uncertain expectation and restlessness, while to those among whom he lives it will be a source of constant and vague apprehension. Undoubtedly the freedman should be protected by the civil authorities, especially by the exercise of all the constitutional powers of the courts of the United States and of the States. His condition is not so exposed as may at first be imagined. He is in a portion of the country where his labor cannot well be spared. Competition for his services from planters, from those who are constructing or repairing railroads, or from capitalists in his vicinage, or from other States, will enable him to command almost his own terms. He also possesses a perfect right to change his place of abode, and if, therefore, he does not find in one community or State a mode of life suited to his desires, or proper remuneration for his labor, he can move to another where labor is more esteemed and better rewarded. In truth, however, each State, induced by its own wants and interests, will do what is necessary and proper to retain within its borders all the labor that is needed for the development of its resources. The laws that regulate supply and demand will maintain their force, and the wages of the laborer will be regulated thereby. There is no danger that the great demand for labor will not operate in favor of the laborer. Neither is sufficient consideration given to the ability of the freedmen to protect and take care of themselves. It is no more than justice to them to believe that, as they have received their freedom with moderation and forbearance, so they will distinguish themselves by their industry and thrift, and soon show the world that in a condition of freedom they are self-sustaining and capable of selecting their own employment and their own places of abode; of insisting for themselves on a proper remuneration, and of establishing and maintaining their own asylums and schools. It is earnestly hoped that instead of wasting away, they will, by their own efforts, establish for themselves a condition of respectability and prosperity. It is certain that they can attain to that condition only through their own merits and exertions. In this connection the query presents itself, whether the system proposed by the bill will not, when put into complete operation, practically transfer the entire care, support, and control of four millions of emancipated slaves to agents, overseers, or taskmasters, who, appointed at Washington, are to be located in every county and parish throughout the United States containing freedmen and refugees. Such a system would inevitably tend to such a concentration of power in the Executive as would enable him, if so disposed, to control the action of a numerous class, and to use them for the attainment of his own political ends.\n\nI cannot but add another very grave objection to this bill. The Constitution imperatively declares, in connection with taxation, that each State shall have at least one representative, and fixes the rule for the number to which in future times each State shall be entitled. It also provides that the Senate of the United States shall be composed of two senators from each State, and adds with peculiar force that no State, without its consent, shall be deprived of its equal suffrage in the Senate. The original act was necessarily passed in the absence of the States chiefly to be affected, because their people were then contumaciously engaged in the rebellion. Now the case is changed, and some, at least, of the States are attending Congress by loyal representatives, soliciting the allowance of the constitutional right of representation. At the time, however, of the consideration and the passing of the bill there was no senator or representative in Congress from the eleven States which are to be mainly affected by its provisions. The very fact that reports were and are made against the good disposition of the country, is an additional reason why they need and should have representatives of their own in Congress to explain their condition, reply to accusations, and assist by their local knowledge in the perfecting of measures immediately affecting themselves; while the liberty of deliberation would then be free, and Congress would have full power to decide according to its judgment. There could be no objection urged that the States most interested had not been permitted to be heard. The principle is firmly fixed in the minds of the American people that there should be no taxation without representation. Great burdens are now to be borne by all the country, and we may best demand that they shall be borne without murmur when they are voted by a majority of representatives of all the people.\n\nI would not interfere with the unquestionable right of Congress to judge, each House for itself, of the elections, returns, and qualifications of its own members. But that authority cannot be construed as including the right to shut out in time of peace any State from representation to which it is entitled by the Constitution. At present all the people of eleven States are excluded,those who were most faithful during war not less than others. The State of Tennessee, for instance, whose authorities engaged in rebellion, was restored to all her constitutional relations to the Union by the patriotism and energy of her injured and betrayed people. Before the war was brought to termination they had placed themselves in relations with the General Government, had established a State government of their own, and, as they were not included in the emancipation proclamation, they, by their own act, had amended their constitution so as to abolish slavery within the limits of their State. I know no reason why the State of Tennessee, for example, should not fully enjoy all her constitutional relations to the United States.\n\nThe President of the United States stands towards the country in a somewhat different attitude from that of any member of Congress chosen from a single district or State. The President is chosen by the people of all the States. Eleven States are not, at this time, represented by either branch of Congress. It would seem to be his duty on all proper occasions to present their just claims to Congress. There always will be differences of opinion in the community, and individuals may be guilty of transgressions of the law. But these do not constitute valid objections against the right of a State to representation. I would in no wise interfere with the discretion of Congress with regard to the qualifications of members; but I hold it my duty to recommend to you in the interests of peace, and in the interests of the Union, the admission of every State to its share of public legislation, when, however insubordinate, insurgent, or rebellious its people may have been, it presents itself not only in an attitude of loyalty and harmony, but in the persons of their representatives whose loyalty cannot be doubted under existing constitutional or legal tests. It is plain that an indefinite or permanent exclusion of any part of the country from representation must be attended by a spirit of disquiet and complaint. It is unwise and dangerous to pursue a course of measures which will unite any large section of the country against another section of the country, no matter how much the latter may predominate. The course of immigration, the development of industry and business, and natural causes will raise up at the South men as devoted to Union as those of any other part of the land. But if they are all excluded from Congress, if in a permanent statute they are declared not to be in full constitutional relations to the country, they may think they have cause to become a unit in feelings and sentiments against the Government. Under the political education of the American people, the idea is inherent and ineradicable that the consent of the majority of the whole people is necessary to secure a willing acquiescence in legislation. The bill under consideration refers to certain of the States as though they had not \"been fully restored in all their constitutional relations to the United States.\" If they have not, let us at once act together to secure that desirable end at the earliest possible moment. It is hardly necessary for me to inform Congress that, in my own judgment, most of the States, so far at least as depends upon their own action, have already been fully restored, and are to be deemed to be entitled to enjoy, but bound, to assume that with the Federal courts restored in the several States, and in the full exercise of their functions, the rights and interests of all classes of the people will, with the aid of the military in cases of resistance to the law, be essentially protected against unconstitutional infringement and violation. Should this expectation unhappily fail, which I do not anticipate, then the Executive is already armed with the powers conferred by the act of March, 1865, establishing the Freedmen's Bureau; and hereafter, as heretofore, he can employ the land and naval forces of the country to suppress insurrection and to overcome obstructions to the laws.\n\nI return the bill to the Senate in the earnest hope that a measure involving questions and interests so important to the country will not become a law, unless upon deliberate consideration by the people it shall receive the sanction of an enlightened public judgment.\n\n\nAndrew Johnson\n\nWashington, D.C., Feb. 19, 1866\n\n\nSource: Andrew Johnson, His Life and Speeches by Lillian Foster, New York: Richardson &amp; Co., 1866.","container-title":"Teaching American History","language":"en-US","title":"Veto of the Freedmen's Bureau Bill","URL":"https://teachingamericanhistory.org/library/document/veto-of-the-freedmens-bureau-bill/","accessed":{"date-parts":[["2019",12,19]]}}}],"schema":"https://github.com/citation-style-language/schema/raw/master/csl-citation.json"} </w:instrText>
      </w:r>
      <w:r w:rsidR="00481858" w:rsidRPr="00990242">
        <w:rPr>
          <w:rFonts w:ascii="Times New Roman" w:hAnsi="Times New Roman" w:cs="Times New Roman"/>
        </w:rPr>
        <w:fldChar w:fldCharType="separate"/>
      </w:r>
      <w:r w:rsidR="00481858" w:rsidRPr="00990242">
        <w:rPr>
          <w:rFonts w:ascii="Times New Roman" w:hAnsi="Times New Roman" w:cs="Times New Roman"/>
          <w:szCs w:val="24"/>
          <w:vertAlign w:val="superscript"/>
        </w:rPr>
        <w:t>2</w:t>
      </w:r>
      <w:r w:rsidR="00481858" w:rsidRPr="00990242">
        <w:rPr>
          <w:rFonts w:ascii="Times New Roman" w:hAnsi="Times New Roman" w:cs="Times New Roman"/>
        </w:rPr>
        <w:fldChar w:fldCharType="end"/>
      </w:r>
      <w:r w:rsidR="00481858" w:rsidRPr="00990242">
        <w:rPr>
          <w:rFonts w:ascii="Times New Roman" w:hAnsi="Times New Roman" w:cs="Times New Roman"/>
        </w:rPr>
        <w:t>. The 13</w:t>
      </w:r>
      <w:r w:rsidR="00481858" w:rsidRPr="00990242">
        <w:rPr>
          <w:rFonts w:ascii="Times New Roman" w:hAnsi="Times New Roman" w:cs="Times New Roman"/>
          <w:vertAlign w:val="superscript"/>
        </w:rPr>
        <w:t>th</w:t>
      </w:r>
      <w:r w:rsidR="00481858" w:rsidRPr="00990242">
        <w:rPr>
          <w:rFonts w:ascii="Times New Roman" w:hAnsi="Times New Roman" w:cs="Times New Roman"/>
        </w:rPr>
        <w:t xml:space="preserve"> </w:t>
      </w:r>
      <w:r w:rsidR="0003165B" w:rsidRPr="00990242">
        <w:rPr>
          <w:rFonts w:ascii="Times New Roman" w:hAnsi="Times New Roman" w:cs="Times New Roman"/>
        </w:rPr>
        <w:t>amendment</w:t>
      </w:r>
      <w:r w:rsidR="00481858" w:rsidRPr="00990242">
        <w:rPr>
          <w:rFonts w:ascii="Times New Roman" w:hAnsi="Times New Roman" w:cs="Times New Roman"/>
        </w:rPr>
        <w:t xml:space="preserve"> abolished slavery and African American started to participate in the Congress. The following graph shows the African Americans serving in Congress right after the civil war. </w:t>
      </w:r>
      <w:r w:rsidR="00CF22C5" w:rsidRPr="00990242">
        <w:rPr>
          <w:rFonts w:ascii="Times New Roman" w:hAnsi="Times New Roman" w:cs="Times New Roman"/>
        </w:rPr>
        <w:t xml:space="preserve">During 1867-69, African Americans stood side by side in the political arena of the US. </w:t>
      </w:r>
      <w:r w:rsidR="008406E1" w:rsidRPr="00990242">
        <w:rPr>
          <w:rFonts w:ascii="Times New Roman" w:hAnsi="Times New Roman" w:cs="Times New Roman"/>
        </w:rPr>
        <w:t xml:space="preserve">    </w:t>
      </w:r>
    </w:p>
    <w:p w:rsidR="000B3852" w:rsidRPr="00990242" w:rsidRDefault="008F1664" w:rsidP="000B3852">
      <w:pPr>
        <w:spacing w:line="480" w:lineRule="auto"/>
        <w:ind w:firstLine="720"/>
        <w:jc w:val="center"/>
        <w:rPr>
          <w:rFonts w:ascii="Times New Roman" w:hAnsi="Times New Roman" w:cs="Times New Roman"/>
        </w:rPr>
      </w:pPr>
      <w:r>
        <w:rPr>
          <w:rFonts w:ascii="Times New Roman" w:hAnsi="Times New Roman" w:cs="Times New Roman"/>
          <w:noProof/>
        </w:rPr>
        <w:lastRenderedPageBreak/>
        <w:drawing>
          <wp:inline distT="0" distB="0" distL="0" distR="0">
            <wp:extent cx="2585085" cy="3133725"/>
            <wp:effectExtent l="0" t="0" r="571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056342"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585085" cy="3133725"/>
                    </a:xfrm>
                    <a:prstGeom prst="rect">
                      <a:avLst/>
                    </a:prstGeom>
                    <a:noFill/>
                  </pic:spPr>
                </pic:pic>
              </a:graphicData>
            </a:graphic>
          </wp:inline>
        </w:drawing>
      </w:r>
    </w:p>
    <w:p w:rsidR="00F0374A" w:rsidRPr="00990242" w:rsidRDefault="008F1664" w:rsidP="00990242">
      <w:pPr>
        <w:spacing w:line="480" w:lineRule="auto"/>
        <w:ind w:firstLine="720"/>
        <w:rPr>
          <w:rFonts w:ascii="Times New Roman" w:hAnsi="Times New Roman" w:cs="Times New Roman"/>
        </w:rPr>
      </w:pPr>
      <w:r w:rsidRPr="00990242">
        <w:rPr>
          <w:rFonts w:ascii="Times New Roman" w:hAnsi="Times New Roman" w:cs="Times New Roman"/>
        </w:rPr>
        <w:t>One of the significant change was the woman suffrage bill in 1869; the bill granted voting rights to women</w:t>
      </w:r>
      <w:r w:rsidR="008E3F09" w:rsidRPr="00990242">
        <w:rPr>
          <w:rFonts w:ascii="Times New Roman" w:hAnsi="Times New Roman" w:cs="Times New Roman"/>
        </w:rPr>
        <w:t xml:space="preserve"> and the first place in the entire world was Wyoming </w:t>
      </w:r>
      <w:r w:rsidR="008E3F09" w:rsidRPr="00990242">
        <w:rPr>
          <w:rFonts w:ascii="Times New Roman" w:hAnsi="Times New Roman" w:cs="Times New Roman"/>
        </w:rPr>
        <w:fldChar w:fldCharType="begin"/>
      </w:r>
      <w:r w:rsidR="008E3F09" w:rsidRPr="00990242">
        <w:rPr>
          <w:rFonts w:ascii="Times New Roman" w:hAnsi="Times New Roman" w:cs="Times New Roman"/>
        </w:rPr>
        <w:instrText xml:space="preserve"> ADDIN ZOTERO_ITEM CSL_CITATION {"citationID":"iHEuxsCO","properties":{"formattedCitation":"\\super 3\\nosupersub{}","plainCitation":"3","noteIndex":0},"citationItems":[{"id":250,"uris":["http://zotero.org/users/local/rhLtY1cq/items/74VLBTQY"],"uri":["http://zotero.org/users/local/rhLtY1cq/items/74VLBTQY"],"itemData":{"id":250,"type":"book","ISBN":"1-4042-2647-8","publisher":"The Rosen Publishing Group, Inc","title":"Elizabeth Cady Stanton: Women's Suffrage and the First Vote","author":[{"family":"Adiletta","given":"Dawn"}],"issued":{"date-parts":[["2004"]]}}}],"schema":"https://github.com/citation-style-language/schema/raw/master/csl-citation.json"} </w:instrText>
      </w:r>
      <w:r w:rsidR="008E3F09" w:rsidRPr="00990242">
        <w:rPr>
          <w:rFonts w:ascii="Times New Roman" w:hAnsi="Times New Roman" w:cs="Times New Roman"/>
        </w:rPr>
        <w:fldChar w:fldCharType="separate"/>
      </w:r>
      <w:r w:rsidR="008E3F09" w:rsidRPr="00990242">
        <w:rPr>
          <w:rFonts w:ascii="Times New Roman" w:hAnsi="Times New Roman" w:cs="Times New Roman"/>
          <w:szCs w:val="24"/>
          <w:vertAlign w:val="superscript"/>
        </w:rPr>
        <w:t>3</w:t>
      </w:r>
      <w:r w:rsidR="008E3F09" w:rsidRPr="00990242">
        <w:rPr>
          <w:rFonts w:ascii="Times New Roman" w:hAnsi="Times New Roman" w:cs="Times New Roman"/>
        </w:rPr>
        <w:fldChar w:fldCharType="end"/>
      </w:r>
      <w:r w:rsidR="008E3F09" w:rsidRPr="00990242">
        <w:rPr>
          <w:rFonts w:ascii="Times New Roman" w:hAnsi="Times New Roman" w:cs="Times New Roman"/>
        </w:rPr>
        <w:t>. During the time, Southern states also enacted Black codes, laws to limit the freedom rights</w:t>
      </w:r>
      <w:r w:rsidR="00121DD2" w:rsidRPr="00990242">
        <w:rPr>
          <w:rFonts w:ascii="Times New Roman" w:hAnsi="Times New Roman" w:cs="Times New Roman"/>
        </w:rPr>
        <w:t xml:space="preserve"> of slaves. These codes allowed some rights to African Americans but it was aimed at using the black salves as cheap labors to restore the plantation economy. Black Code of Louisiana, 1868 is one such example, though the Constitution of 1868 extended rights to the blacks and did little to end segregation </w:t>
      </w:r>
      <w:r w:rsidR="00121DD2" w:rsidRPr="00990242">
        <w:rPr>
          <w:rFonts w:ascii="Times New Roman" w:hAnsi="Times New Roman" w:cs="Times New Roman"/>
        </w:rPr>
        <w:fldChar w:fldCharType="begin"/>
      </w:r>
      <w:r w:rsidR="00121DD2" w:rsidRPr="00990242">
        <w:rPr>
          <w:rFonts w:ascii="Times New Roman" w:hAnsi="Times New Roman" w:cs="Times New Roman"/>
        </w:rPr>
        <w:instrText xml:space="preserve"> ADDIN ZOTERO_ITEM CSL_CITATION {"citationID":"holyYFKX","properties":{"formattedCitation":"\\super 4\\nosupersub{}","plainCitation":"4","noteIndex":0},"citationItems":[{"id":251,"uris":["http://zotero.org/users/local/rhLtY1cq/items/UZHTAWPL"],"uri":["http://zotero.org/users/local/rhLtY1cq/items/UZHTAWPL"],"itemData":{"id":251,"type":"webpage","container-title":"MuseumSubAgency-2013-09-18","genre":"page","language":"en","title":"Reconstruction: A State Divided","title-short":"Reconstruction","URL":"https://DCRT-MAIN/louisiana-state-museum/online-exhibits/the-cabildo/reconstruction-a-state-divided/index","accessed":{"date-parts":[["2019",12,19]]}}}],"schema":"https://github.com/citation-style-language/schema/raw/master/csl-citation.json"} </w:instrText>
      </w:r>
      <w:r w:rsidR="00121DD2" w:rsidRPr="00990242">
        <w:rPr>
          <w:rFonts w:ascii="Times New Roman" w:hAnsi="Times New Roman" w:cs="Times New Roman"/>
        </w:rPr>
        <w:fldChar w:fldCharType="separate"/>
      </w:r>
      <w:r w:rsidR="00121DD2" w:rsidRPr="00990242">
        <w:rPr>
          <w:rFonts w:ascii="Times New Roman" w:hAnsi="Times New Roman" w:cs="Times New Roman"/>
          <w:szCs w:val="24"/>
          <w:vertAlign w:val="superscript"/>
        </w:rPr>
        <w:t>4</w:t>
      </w:r>
      <w:r w:rsidR="00121DD2" w:rsidRPr="00990242">
        <w:rPr>
          <w:rFonts w:ascii="Times New Roman" w:hAnsi="Times New Roman" w:cs="Times New Roman"/>
        </w:rPr>
        <w:fldChar w:fldCharType="end"/>
      </w:r>
      <w:r w:rsidR="00121DD2" w:rsidRPr="00990242">
        <w:rPr>
          <w:rFonts w:ascii="Times New Roman" w:hAnsi="Times New Roman" w:cs="Times New Roman"/>
        </w:rPr>
        <w:t xml:space="preserve">. In 1874, the cartoonist Thomas Nast </w:t>
      </w:r>
      <w:r w:rsidR="00C6350A" w:rsidRPr="00990242">
        <w:rPr>
          <w:rFonts w:ascii="Times New Roman" w:hAnsi="Times New Roman" w:cs="Times New Roman"/>
        </w:rPr>
        <w:t xml:space="preserve">advocated the abolishment of slavery and deplored the violence of white supremacy. His one most famous cartoons are the title, "Worse than Slavery" </w:t>
      </w:r>
      <w:r w:rsidR="00C6350A" w:rsidRPr="00990242">
        <w:rPr>
          <w:rFonts w:ascii="Times New Roman" w:hAnsi="Times New Roman" w:cs="Times New Roman"/>
        </w:rPr>
        <w:fldChar w:fldCharType="begin"/>
      </w:r>
      <w:r w:rsidR="00C6350A" w:rsidRPr="00990242">
        <w:rPr>
          <w:rFonts w:ascii="Times New Roman" w:hAnsi="Times New Roman" w:cs="Times New Roman"/>
        </w:rPr>
        <w:instrText xml:space="preserve"> ADDIN ZOTERO_ITEM CSL_CITATION {"citationID":"jxL8KPwl","properties":{"formattedCitation":"\\super 5\\nosupersub{}","plainCitation":"5","noteIndex":0},"citationItems":[{"id":253,"uris":["http://zotero.org/users/local/rhLtY1cq/items/LRN79TMK"],"uri":["http://zotero.org/users/local/rhLtY1cq/items/LRN79TMK"],"itemData":{"id":253,"type":"webpage","title":"Worse Than Slavery | Facing History and Ourselves","URL":"https://www.facinghistory.org/resource-library/image/worse-slavery","accessed":{"date-parts":[["2019",12,19]]}}}],"schema":"https://github.com/citation-style-language/schema/raw/master/csl-citation.json"} </w:instrText>
      </w:r>
      <w:r w:rsidR="00C6350A" w:rsidRPr="00990242">
        <w:rPr>
          <w:rFonts w:ascii="Times New Roman" w:hAnsi="Times New Roman" w:cs="Times New Roman"/>
        </w:rPr>
        <w:fldChar w:fldCharType="separate"/>
      </w:r>
      <w:r w:rsidR="00C6350A" w:rsidRPr="00990242">
        <w:rPr>
          <w:rFonts w:ascii="Times New Roman" w:hAnsi="Times New Roman" w:cs="Times New Roman"/>
          <w:szCs w:val="24"/>
          <w:vertAlign w:val="superscript"/>
        </w:rPr>
        <w:t>5</w:t>
      </w:r>
      <w:r w:rsidR="00C6350A" w:rsidRPr="00990242">
        <w:rPr>
          <w:rFonts w:ascii="Times New Roman" w:hAnsi="Times New Roman" w:cs="Times New Roman"/>
        </w:rPr>
        <w:fldChar w:fldCharType="end"/>
      </w:r>
      <w:r w:rsidR="00C6350A" w:rsidRPr="00990242">
        <w:rPr>
          <w:rFonts w:ascii="Times New Roman" w:hAnsi="Times New Roman" w:cs="Times New Roman"/>
        </w:rPr>
        <w:t xml:space="preserve">. </w:t>
      </w:r>
    </w:p>
    <w:p w:rsidR="00990242" w:rsidRPr="00990242" w:rsidRDefault="008F1664" w:rsidP="000B3852">
      <w:pPr>
        <w:spacing w:line="480" w:lineRule="auto"/>
        <w:jc w:val="center"/>
        <w:rPr>
          <w:rFonts w:ascii="Times New Roman" w:hAnsi="Times New Roman" w:cs="Times New Roman"/>
        </w:rPr>
      </w:pPr>
      <w:r w:rsidRPr="00990242">
        <w:rPr>
          <w:rFonts w:ascii="Times New Roman" w:eastAsia="Times New Roman" w:hAnsi="Times New Roman" w:cs="Times New Roman"/>
          <w:noProof/>
        </w:rPr>
        <w:lastRenderedPageBreak/>
        <w:drawing>
          <wp:inline distT="0" distB="0" distL="0" distR="0">
            <wp:extent cx="3429000" cy="3491853"/>
            <wp:effectExtent l="0" t="0" r="0" b="0"/>
            <wp:docPr id="5" name="Picture 5" descr="Worse Than Slavery' editorial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937298" name="Picture 5" descr="Worse Than Slavery' editorial cartoon"/>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29000" cy="3491853"/>
                    </a:xfrm>
                    <a:prstGeom prst="rect">
                      <a:avLst/>
                    </a:prstGeom>
                    <a:noFill/>
                    <a:ln>
                      <a:noFill/>
                    </a:ln>
                  </pic:spPr>
                </pic:pic>
              </a:graphicData>
            </a:graphic>
          </wp:inline>
        </w:drawing>
      </w:r>
    </w:p>
    <w:p w:rsidR="002E6FD9" w:rsidRDefault="008F1664" w:rsidP="005B734B">
      <w:pPr>
        <w:spacing w:line="480" w:lineRule="auto"/>
        <w:ind w:firstLine="720"/>
        <w:rPr>
          <w:rFonts w:ascii="Times New Roman" w:hAnsi="Times New Roman" w:cs="Times New Roman"/>
        </w:rPr>
      </w:pPr>
      <w:r w:rsidRPr="00990242">
        <w:rPr>
          <w:rFonts w:ascii="Times New Roman" w:hAnsi="Times New Roman" w:cs="Times New Roman"/>
        </w:rPr>
        <w:t xml:space="preserve">In addition, during the years of reconstruction, black and white teachers, </w:t>
      </w:r>
      <w:r w:rsidR="00FB35F4" w:rsidRPr="00990242">
        <w:rPr>
          <w:rFonts w:ascii="Times New Roman" w:hAnsi="Times New Roman" w:cs="Times New Roman"/>
        </w:rPr>
        <w:t xml:space="preserve">churches and organizations offered many learning opportunities to the former slaves. About 2000 African Americans also held government jobs during the reconstruction period. Family, church and life were key elements in the lives of ex-slaves. </w:t>
      </w:r>
      <w:r w:rsidR="005B734B">
        <w:rPr>
          <w:rFonts w:ascii="Times New Roman" w:hAnsi="Times New Roman" w:cs="Times New Roman"/>
        </w:rPr>
        <w:t>Another element observed in the lives of African Americans was sharecropping that allowed autonomy in their work and social lives. Former slaves having no access to capital</w:t>
      </w:r>
      <w:r w:rsidR="000B3852">
        <w:rPr>
          <w:rFonts w:ascii="Times New Roman" w:hAnsi="Times New Roman" w:cs="Times New Roman"/>
        </w:rPr>
        <w:t xml:space="preserve"> made a way to earn a livelihood by working on lands owned by others</w:t>
      </w:r>
      <w:r w:rsidR="005B734B">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{"citationID":"FiET48fA","properties":{"formattedCitation":"\\super 6\\nosupersub{}","plainCitation":"6","noteIndex":0},"citationItems":[{"id":255,"uris":["http://zotero</w:instrText>
      </w:r>
      <w:r>
        <w:rPr>
          <w:rFonts w:ascii="Times New Roman" w:hAnsi="Times New Roman" w:cs="Times New Roman"/>
        </w:rPr>
        <w:instrText>.org/users/local/rhLtY1cq/items/P2GY9FS5"],"uri":["http://zotero.org/users/local/rhLtY1cq/items/P2GY9FS5"],"itemData":{"id":255,"type":"webpage","title":"Digital History","URL":"http://www.digitalhistory.uh.edu/disp_textbook.cfm?smtID=2&amp;psid=3100","accesse</w:instrText>
      </w:r>
      <w:r>
        <w:rPr>
          <w:rFonts w:ascii="Times New Roman" w:hAnsi="Times New Roman" w:cs="Times New Roman"/>
        </w:rPr>
        <w:instrText xml:space="preserve">d":{"date-parts":[["2019",12,19]]}}}],"schema":"https://github.com/citation-style-language/schema/raw/master/csl-citation.json"} </w:instrText>
      </w:r>
      <w:r>
        <w:rPr>
          <w:rFonts w:ascii="Times New Roman" w:hAnsi="Times New Roman" w:cs="Times New Roman"/>
        </w:rPr>
        <w:fldChar w:fldCharType="separate"/>
      </w:r>
      <w:r w:rsidRPr="002E6FD9">
        <w:rPr>
          <w:rFonts w:ascii="Times New Roman" w:hAnsi="Times New Roman" w:cs="Times New Roman"/>
          <w:szCs w:val="24"/>
          <w:vertAlign w:val="superscript"/>
        </w:rPr>
        <w:t>6</w:t>
      </w:r>
      <w:r>
        <w:rPr>
          <w:rFonts w:ascii="Times New Roman" w:hAnsi="Times New Roman" w:cs="Times New Roman"/>
        </w:rPr>
        <w:fldChar w:fldCharType="end"/>
      </w:r>
      <w:r w:rsidR="000B3852">
        <w:rPr>
          <w:rFonts w:ascii="Times New Roman" w:hAnsi="Times New Roman" w:cs="Times New Roman"/>
        </w:rPr>
        <w:t xml:space="preserve">. </w:t>
      </w:r>
    </w:p>
    <w:p w:rsidR="002E6FD9" w:rsidRPr="00990242" w:rsidRDefault="008F1664" w:rsidP="000B3852">
      <w:pPr>
        <w:spacing w:line="480" w:lineRule="auto"/>
        <w:ind w:firstLine="720"/>
        <w:jc w:val="center"/>
        <w:rPr>
          <w:rFonts w:ascii="Times New Roman" w:hAnsi="Times New Roman" w:cs="Times New Roman"/>
        </w:rPr>
      </w:pPr>
      <w:r>
        <w:rPr>
          <w:rFonts w:eastAsia="Times New Roman" w:cs="Times New Roman"/>
          <w:noProof/>
        </w:rPr>
        <w:lastRenderedPageBreak/>
        <w:drawing>
          <wp:inline distT="0" distB="0" distL="0" distR="0">
            <wp:extent cx="4571999" cy="3429000"/>
            <wp:effectExtent l="0" t="0" r="635" b="0"/>
            <wp:docPr id="7" name="Picture 7" descr="ttps://informationwanted.files.wordpress.com/2014/07/sharecrop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272346" name="Picture 7" descr="ttps://informationwanted.files.wordpress.com/2014/07/sharecropping.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72418" cy="3429314"/>
                    </a:xfrm>
                    <a:prstGeom prst="rect">
                      <a:avLst/>
                    </a:prstGeom>
                    <a:noFill/>
                    <a:ln>
                      <a:noFill/>
                    </a:ln>
                  </pic:spPr>
                </pic:pic>
              </a:graphicData>
            </a:graphic>
          </wp:inline>
        </w:drawing>
      </w:r>
    </w:p>
    <w:p w:rsidR="00481858" w:rsidRPr="00990242" w:rsidRDefault="008F1664" w:rsidP="002E6FD9">
      <w:pPr>
        <w:spacing w:line="480" w:lineRule="auto"/>
        <w:ind w:firstLine="720"/>
        <w:rPr>
          <w:rFonts w:ascii="Times New Roman" w:hAnsi="Times New Roman" w:cs="Times New Roman"/>
        </w:rPr>
      </w:pPr>
      <w:r w:rsidRPr="00990242">
        <w:rPr>
          <w:rFonts w:ascii="Times New Roman" w:hAnsi="Times New Roman" w:cs="Times New Roman"/>
        </w:rPr>
        <w:t xml:space="preserve">Thus African Americans, after the Civil War and during the reconstruction period, enjoyed their rights. They actively </w:t>
      </w:r>
      <w:r w:rsidRPr="00990242">
        <w:rPr>
          <w:rFonts w:ascii="Times New Roman" w:hAnsi="Times New Roman" w:cs="Times New Roman"/>
        </w:rPr>
        <w:t>took part in politics, were allowed to vote and enhance their literacy rates. However, the existence of several opponents resulted in the eradication of freedom movement</w:t>
      </w:r>
      <w:r w:rsidR="002E6FD9">
        <w:rPr>
          <w:rFonts w:ascii="Times New Roman" w:hAnsi="Times New Roman" w:cs="Times New Roman"/>
        </w:rPr>
        <w:t>. Such as by the end of the 19</w:t>
      </w:r>
      <w:r w:rsidR="002E6FD9" w:rsidRPr="002E6FD9">
        <w:rPr>
          <w:rFonts w:ascii="Times New Roman" w:hAnsi="Times New Roman" w:cs="Times New Roman"/>
          <w:vertAlign w:val="superscript"/>
        </w:rPr>
        <w:t>th</w:t>
      </w:r>
      <w:r w:rsidR="002E6FD9">
        <w:rPr>
          <w:rFonts w:ascii="Times New Roman" w:hAnsi="Times New Roman" w:cs="Times New Roman"/>
        </w:rPr>
        <w:t xml:space="preserve"> century, </w:t>
      </w:r>
      <w:r w:rsidR="002E6FD9" w:rsidRPr="002E6FD9">
        <w:rPr>
          <w:rFonts w:ascii="Times New Roman" w:hAnsi="Times New Roman" w:cs="Times New Roman"/>
        </w:rPr>
        <w:t>Plessey v Ferguson</w:t>
      </w:r>
      <w:r w:rsidR="002E6FD9">
        <w:rPr>
          <w:rFonts w:ascii="Times New Roman" w:hAnsi="Times New Roman" w:cs="Times New Roman"/>
        </w:rPr>
        <w:t xml:space="preserve">, the landmark case in the history of the US sustained the </w:t>
      </w:r>
      <w:r w:rsidR="002E6FD9" w:rsidRPr="002E6FD9">
        <w:rPr>
          <w:rFonts w:ascii="Times New Roman" w:hAnsi="Times New Roman" w:cs="Times New Roman"/>
        </w:rPr>
        <w:t xml:space="preserve">constitutionality </w:t>
      </w:r>
      <w:r w:rsidR="002E6FD9">
        <w:rPr>
          <w:rFonts w:ascii="Times New Roman" w:hAnsi="Times New Roman" w:cs="Times New Roman"/>
        </w:rPr>
        <w:t xml:space="preserve">of racial discrimination by declaring ‘separate but equal’ </w:t>
      </w:r>
      <w:r w:rsidR="002E6FD9">
        <w:rPr>
          <w:rFonts w:ascii="Times New Roman" w:hAnsi="Times New Roman" w:cs="Times New Roman"/>
        </w:rPr>
        <w:fldChar w:fldCharType="begin"/>
      </w:r>
      <w:r w:rsidR="002E6FD9">
        <w:rPr>
          <w:rFonts w:ascii="Times New Roman" w:hAnsi="Times New Roman" w:cs="Times New Roman"/>
        </w:rPr>
        <w:instrText xml:space="preserve"> ADDIN ZOTERO_ITEM CSL_CITATION {"citationID":"B0mpKTi0","properties":{"formattedCitation":"\\super 7\\nosupersub{}","plainCitation":"7","noteIndex":0},"citationItems":[{"id":257,"uris":["http://zotero.org/users/local/rhLtY1cq/items/FBQEXQCU"],"uri":["http://zotero.org/users/local/rhLtY1cq/items/FBQEXQCU"],"itemData":{"id":257,"type":"webpage","title":"Our Documents - Plessy v. Ferguson (1896)","URL":"https://www.ourdocuments.gov/doc.php?flash=false&amp;doc=52","accessed":{"date-parts":[["2019",12,19]]}}}],"schema":"https://github.com/citation-style-language/schema/raw/master/csl-citation.json"} </w:instrText>
      </w:r>
      <w:r w:rsidR="002E6FD9">
        <w:rPr>
          <w:rFonts w:ascii="Times New Roman" w:hAnsi="Times New Roman" w:cs="Times New Roman"/>
        </w:rPr>
        <w:fldChar w:fldCharType="separate"/>
      </w:r>
      <w:r w:rsidR="002E6FD9" w:rsidRPr="002E6FD9">
        <w:rPr>
          <w:rFonts w:ascii="Times New Roman" w:hAnsi="Times New Roman" w:cs="Times New Roman"/>
          <w:szCs w:val="24"/>
          <w:vertAlign w:val="superscript"/>
        </w:rPr>
        <w:t>7</w:t>
      </w:r>
      <w:r w:rsidR="002E6FD9">
        <w:rPr>
          <w:rFonts w:ascii="Times New Roman" w:hAnsi="Times New Roman" w:cs="Times New Roman"/>
        </w:rPr>
        <w:fldChar w:fldCharType="end"/>
      </w:r>
      <w:r w:rsidR="002E6FD9">
        <w:rPr>
          <w:rFonts w:ascii="Times New Roman" w:hAnsi="Times New Roman" w:cs="Times New Roman"/>
        </w:rPr>
        <w:t xml:space="preserve">. </w:t>
      </w:r>
      <w:r w:rsidR="00BF1AD6">
        <w:rPr>
          <w:rFonts w:ascii="Times New Roman" w:hAnsi="Times New Roman" w:cs="Times New Roman"/>
        </w:rPr>
        <w:t xml:space="preserve">After this case, Jim Crow laws spread across the US paving the way for continuous racial segregation in the US. </w:t>
      </w:r>
    </w:p>
    <w:p w:rsidR="002E6FD9" w:rsidRDefault="002E6FD9" w:rsidP="00990242">
      <w:pPr>
        <w:spacing w:line="480" w:lineRule="auto"/>
        <w:rPr>
          <w:rFonts w:ascii="Times New Roman" w:hAnsi="Times New Roman" w:cs="Times New Roman"/>
        </w:rPr>
      </w:pPr>
    </w:p>
    <w:p w:rsidR="002E6FD9" w:rsidRDefault="002E6FD9" w:rsidP="00990242">
      <w:pPr>
        <w:spacing w:line="480" w:lineRule="auto"/>
        <w:rPr>
          <w:rFonts w:ascii="Times New Roman" w:hAnsi="Times New Roman" w:cs="Times New Roman"/>
        </w:rPr>
      </w:pPr>
    </w:p>
    <w:p w:rsidR="002E6FD9" w:rsidRDefault="002E6FD9" w:rsidP="00990242">
      <w:pPr>
        <w:spacing w:line="480" w:lineRule="auto"/>
        <w:rPr>
          <w:rFonts w:ascii="Times New Roman" w:hAnsi="Times New Roman" w:cs="Times New Roman"/>
        </w:rPr>
      </w:pPr>
    </w:p>
    <w:p w:rsidR="00A87882" w:rsidRPr="004A7DB6" w:rsidRDefault="008F1664" w:rsidP="00990242">
      <w:pPr>
        <w:spacing w:line="480" w:lineRule="auto"/>
        <w:rPr>
          <w:rFonts w:ascii="Times New Roman" w:hAnsi="Times New Roman" w:cs="Times New Roman"/>
        </w:rPr>
      </w:pPr>
      <w:r w:rsidRPr="00990242">
        <w:rPr>
          <w:rFonts w:ascii="Times New Roman" w:hAnsi="Times New Roman" w:cs="Times New Roman"/>
        </w:rPr>
        <w:br w:type="textWrapping" w:clear="all"/>
      </w:r>
    </w:p>
    <w:p w:rsidR="007E4970" w:rsidRPr="00990242" w:rsidRDefault="008F1664" w:rsidP="00990242">
      <w:pPr>
        <w:spacing w:line="480" w:lineRule="auto"/>
        <w:rPr>
          <w:rFonts w:ascii="Times New Roman" w:hAnsi="Times New Roman" w:cs="Times New Roman"/>
          <w:sz w:val="24"/>
          <w:szCs w:val="24"/>
        </w:rPr>
      </w:pPr>
      <w:r w:rsidRPr="00990242">
        <w:rPr>
          <w:rFonts w:ascii="Times New Roman" w:hAnsi="Times New Roman" w:cs="Times New Roman"/>
        </w:rPr>
        <w:br w:type="page"/>
      </w:r>
      <w:r w:rsidR="009A0B4D" w:rsidRPr="00990242">
        <w:rPr>
          <w:rFonts w:ascii="Times New Roman" w:hAnsi="Times New Roman" w:cs="Times New Roman"/>
          <w:sz w:val="24"/>
          <w:szCs w:val="24"/>
        </w:rPr>
        <w:lastRenderedPageBreak/>
        <w:t>Endnotes</w:t>
      </w:r>
    </w:p>
    <w:p w:rsidR="002E6FD9" w:rsidRPr="002E6FD9" w:rsidRDefault="008F1664" w:rsidP="00A7512B">
      <w:pPr>
        <w:pStyle w:val="Bibliography"/>
        <w:ind w:left="720" w:hanging="720"/>
        <w:rPr>
          <w:rFonts w:ascii="Times New Roman" w:hAnsi="Times New Roman" w:cs="Times New Roman"/>
          <w:sz w:val="24"/>
        </w:rPr>
      </w:pPr>
      <w:r w:rsidRPr="00990242">
        <w:fldChar w:fldCharType="begin"/>
      </w:r>
      <w:r w:rsidRPr="00990242">
        <w:instrText xml:space="preserve"> ADDIN ZOTERO_BIBL {"uncited":[],"omitted":[],"custom":[]} CSL_BIBLIOGRAPHY </w:instrText>
      </w:r>
      <w:r w:rsidRPr="00990242">
        <w:fldChar w:fldCharType="separate"/>
      </w:r>
      <w:r w:rsidRPr="002E6FD9">
        <w:rPr>
          <w:rFonts w:ascii="Times New Roman" w:hAnsi="Times New Roman" w:cs="Times New Roman"/>
          <w:sz w:val="24"/>
        </w:rPr>
        <w:t xml:space="preserve">1. </w:t>
      </w:r>
      <w:r w:rsidRPr="002E6FD9">
        <w:rPr>
          <w:rFonts w:ascii="Times New Roman" w:hAnsi="Times New Roman" w:cs="Times New Roman"/>
          <w:sz w:val="24"/>
        </w:rPr>
        <w:tab/>
        <w:t xml:space="preserve">14th Amendment to the U.S. Constitution: Primary Documents of American History (Virtual Programs &amp; </w:t>
      </w:r>
      <w:r w:rsidRPr="002E6FD9">
        <w:rPr>
          <w:rFonts w:ascii="Times New Roman" w:hAnsi="Times New Roman" w:cs="Times New Roman"/>
          <w:sz w:val="24"/>
        </w:rPr>
        <w:t>Services, Library of Congress). https://www.loc.gov/rr//program/bib/ourdocs/14thamendment.html. Accessed December 19, 2019.</w:t>
      </w:r>
    </w:p>
    <w:p w:rsidR="002E6FD9" w:rsidRPr="002E6FD9" w:rsidRDefault="008F1664" w:rsidP="00A7512B">
      <w:pPr>
        <w:pStyle w:val="Bibliography"/>
        <w:ind w:left="720" w:hanging="720"/>
        <w:rPr>
          <w:rFonts w:ascii="Times New Roman" w:hAnsi="Times New Roman" w:cs="Times New Roman"/>
          <w:sz w:val="24"/>
        </w:rPr>
      </w:pPr>
      <w:r w:rsidRPr="002E6FD9">
        <w:rPr>
          <w:rFonts w:ascii="Times New Roman" w:hAnsi="Times New Roman" w:cs="Times New Roman"/>
          <w:sz w:val="24"/>
        </w:rPr>
        <w:t xml:space="preserve">2. </w:t>
      </w:r>
      <w:r w:rsidRPr="002E6FD9">
        <w:rPr>
          <w:rFonts w:ascii="Times New Roman" w:hAnsi="Times New Roman" w:cs="Times New Roman"/>
          <w:sz w:val="24"/>
        </w:rPr>
        <w:tab/>
        <w:t>Veto of the Freedmen’s Bureau Bill. Teaching American History. https://teachingamericanhistory.org/library/document/veto-of-the-</w:t>
      </w:r>
      <w:r w:rsidRPr="002E6FD9">
        <w:rPr>
          <w:rFonts w:ascii="Times New Roman" w:hAnsi="Times New Roman" w:cs="Times New Roman"/>
          <w:sz w:val="24"/>
        </w:rPr>
        <w:t>freedmens-bureau-bill/. Accessed December 19, 2019.</w:t>
      </w:r>
    </w:p>
    <w:p w:rsidR="002E6FD9" w:rsidRPr="002E6FD9" w:rsidRDefault="008F1664" w:rsidP="00A7512B">
      <w:pPr>
        <w:pStyle w:val="Bibliography"/>
        <w:ind w:left="720" w:hanging="720"/>
        <w:rPr>
          <w:rFonts w:ascii="Times New Roman" w:hAnsi="Times New Roman" w:cs="Times New Roman"/>
          <w:sz w:val="24"/>
        </w:rPr>
      </w:pPr>
      <w:r w:rsidRPr="002E6FD9">
        <w:rPr>
          <w:rFonts w:ascii="Times New Roman" w:hAnsi="Times New Roman" w:cs="Times New Roman"/>
          <w:sz w:val="24"/>
        </w:rPr>
        <w:t xml:space="preserve">3. </w:t>
      </w:r>
      <w:r w:rsidRPr="002E6FD9">
        <w:rPr>
          <w:rFonts w:ascii="Times New Roman" w:hAnsi="Times New Roman" w:cs="Times New Roman"/>
          <w:sz w:val="24"/>
        </w:rPr>
        <w:tab/>
        <w:t xml:space="preserve">Adiletta D. </w:t>
      </w:r>
      <w:r w:rsidRPr="002E6FD9">
        <w:rPr>
          <w:rFonts w:ascii="Times New Roman" w:hAnsi="Times New Roman" w:cs="Times New Roman"/>
          <w:i/>
          <w:iCs/>
          <w:sz w:val="24"/>
        </w:rPr>
        <w:t>Elizabeth Cady Stanton: Women’s Suffrage and the First Vote</w:t>
      </w:r>
      <w:r w:rsidRPr="002E6FD9">
        <w:rPr>
          <w:rFonts w:ascii="Times New Roman" w:hAnsi="Times New Roman" w:cs="Times New Roman"/>
          <w:sz w:val="24"/>
        </w:rPr>
        <w:t>. The Rosen Publishing Group, Inc; 2004.</w:t>
      </w:r>
    </w:p>
    <w:p w:rsidR="002E6FD9" w:rsidRPr="002E6FD9" w:rsidRDefault="008F1664" w:rsidP="00A7512B">
      <w:pPr>
        <w:pStyle w:val="Bibliography"/>
        <w:ind w:left="720" w:hanging="720"/>
        <w:rPr>
          <w:rFonts w:ascii="Times New Roman" w:hAnsi="Times New Roman" w:cs="Times New Roman"/>
          <w:sz w:val="24"/>
        </w:rPr>
      </w:pPr>
      <w:r w:rsidRPr="002E6FD9">
        <w:rPr>
          <w:rFonts w:ascii="Times New Roman" w:hAnsi="Times New Roman" w:cs="Times New Roman"/>
          <w:sz w:val="24"/>
        </w:rPr>
        <w:t xml:space="preserve">4. </w:t>
      </w:r>
      <w:r w:rsidRPr="002E6FD9">
        <w:rPr>
          <w:rFonts w:ascii="Times New Roman" w:hAnsi="Times New Roman" w:cs="Times New Roman"/>
          <w:sz w:val="24"/>
        </w:rPr>
        <w:tab/>
        <w:t>Reconstruction: A State Divided. MuseumSubAgency-2013-09-18. https://DCRT-MAIN/louis</w:t>
      </w:r>
      <w:r w:rsidRPr="002E6FD9">
        <w:rPr>
          <w:rFonts w:ascii="Times New Roman" w:hAnsi="Times New Roman" w:cs="Times New Roman"/>
          <w:sz w:val="24"/>
        </w:rPr>
        <w:t>iana-state-museum/online-exhibits/the-cabildo/reconstruction-a-state-divided/index. Accessed December 19, 2019.</w:t>
      </w:r>
    </w:p>
    <w:p w:rsidR="002E6FD9" w:rsidRPr="002E6FD9" w:rsidRDefault="008F1664" w:rsidP="00A7512B">
      <w:pPr>
        <w:pStyle w:val="Bibliography"/>
        <w:ind w:left="720" w:hanging="720"/>
        <w:rPr>
          <w:rFonts w:ascii="Times New Roman" w:hAnsi="Times New Roman" w:cs="Times New Roman"/>
          <w:sz w:val="24"/>
        </w:rPr>
      </w:pPr>
      <w:r w:rsidRPr="002E6FD9">
        <w:rPr>
          <w:rFonts w:ascii="Times New Roman" w:hAnsi="Times New Roman" w:cs="Times New Roman"/>
          <w:sz w:val="24"/>
        </w:rPr>
        <w:t xml:space="preserve">5. </w:t>
      </w:r>
      <w:r w:rsidRPr="002E6FD9">
        <w:rPr>
          <w:rFonts w:ascii="Times New Roman" w:hAnsi="Times New Roman" w:cs="Times New Roman"/>
          <w:sz w:val="24"/>
        </w:rPr>
        <w:tab/>
        <w:t>Worse Than Slavery | Facing History and Ourselves. https://www.facinghistory.org/resource-library/image/worse-slavery. Accessed December 19,</w:t>
      </w:r>
      <w:r w:rsidRPr="002E6FD9">
        <w:rPr>
          <w:rFonts w:ascii="Times New Roman" w:hAnsi="Times New Roman" w:cs="Times New Roman"/>
          <w:sz w:val="24"/>
        </w:rPr>
        <w:t xml:space="preserve"> 2019.</w:t>
      </w:r>
    </w:p>
    <w:p w:rsidR="002E6FD9" w:rsidRPr="002E6FD9" w:rsidRDefault="008F1664" w:rsidP="00A7512B">
      <w:pPr>
        <w:pStyle w:val="Bibliography"/>
        <w:ind w:left="720" w:hanging="720"/>
        <w:rPr>
          <w:rFonts w:ascii="Times New Roman" w:hAnsi="Times New Roman" w:cs="Times New Roman"/>
          <w:sz w:val="24"/>
        </w:rPr>
      </w:pPr>
      <w:r w:rsidRPr="002E6FD9">
        <w:rPr>
          <w:rFonts w:ascii="Times New Roman" w:hAnsi="Times New Roman" w:cs="Times New Roman"/>
          <w:sz w:val="24"/>
        </w:rPr>
        <w:t xml:space="preserve">6. </w:t>
      </w:r>
      <w:r w:rsidRPr="002E6FD9">
        <w:rPr>
          <w:rFonts w:ascii="Times New Roman" w:hAnsi="Times New Roman" w:cs="Times New Roman"/>
          <w:sz w:val="24"/>
        </w:rPr>
        <w:tab/>
        <w:t>Digital History. http://www.digitalhistory.uh.edu/disp_textbook.cfm?smtID=2&amp;psid=3100. Accessed December 19, 2019.</w:t>
      </w:r>
    </w:p>
    <w:p w:rsidR="002E6FD9" w:rsidRPr="002E6FD9" w:rsidRDefault="008F1664" w:rsidP="00A7512B">
      <w:pPr>
        <w:pStyle w:val="Bibliography"/>
        <w:ind w:left="720" w:hanging="720"/>
        <w:rPr>
          <w:rFonts w:ascii="Times New Roman" w:hAnsi="Times New Roman" w:cs="Times New Roman"/>
          <w:sz w:val="24"/>
        </w:rPr>
      </w:pPr>
      <w:r w:rsidRPr="002E6FD9">
        <w:rPr>
          <w:rFonts w:ascii="Times New Roman" w:hAnsi="Times New Roman" w:cs="Times New Roman"/>
          <w:sz w:val="24"/>
        </w:rPr>
        <w:t xml:space="preserve">7. </w:t>
      </w:r>
      <w:r w:rsidRPr="002E6FD9">
        <w:rPr>
          <w:rFonts w:ascii="Times New Roman" w:hAnsi="Times New Roman" w:cs="Times New Roman"/>
          <w:sz w:val="24"/>
        </w:rPr>
        <w:tab/>
        <w:t>Our Documents - Plessy v. Ferguson (1896). https://www.ourdocuments.gov/doc.php?flash=false&amp;doc=52. Accessed December 19, 2019</w:t>
      </w:r>
      <w:r w:rsidRPr="002E6FD9">
        <w:rPr>
          <w:rFonts w:ascii="Times New Roman" w:hAnsi="Times New Roman" w:cs="Times New Roman"/>
          <w:sz w:val="24"/>
        </w:rPr>
        <w:t>.</w:t>
      </w:r>
    </w:p>
    <w:p w:rsidR="002812E0" w:rsidRPr="00990242" w:rsidRDefault="008F1664" w:rsidP="00A7512B">
      <w:pPr>
        <w:pStyle w:val="ListParagraph"/>
        <w:spacing w:after="240" w:line="480" w:lineRule="auto"/>
        <w:ind w:hanging="720"/>
        <w:contextualSpacing w:val="0"/>
        <w:rPr>
          <w:rFonts w:ascii="Times New Roman" w:hAnsi="Times New Roman" w:cs="Times New Roman"/>
          <w:sz w:val="24"/>
          <w:szCs w:val="24"/>
        </w:rPr>
      </w:pPr>
      <w:r w:rsidRPr="00990242">
        <w:rPr>
          <w:rFonts w:ascii="Times New Roman" w:hAnsi="Times New Roman" w:cs="Times New Roman"/>
          <w:sz w:val="24"/>
          <w:szCs w:val="24"/>
        </w:rPr>
        <w:fldChar w:fldCharType="end"/>
      </w:r>
    </w:p>
    <w:sectPr w:rsidR="002812E0" w:rsidRPr="00990242" w:rsidSect="004170AE">
      <w:head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664" w:rsidRDefault="008F1664">
      <w:pPr>
        <w:spacing w:after="0" w:line="240" w:lineRule="auto"/>
      </w:pPr>
      <w:r>
        <w:separator/>
      </w:r>
    </w:p>
  </w:endnote>
  <w:endnote w:type="continuationSeparator" w:id="0">
    <w:p w:rsidR="008F1664" w:rsidRDefault="008F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664" w:rsidRDefault="008F1664">
      <w:pPr>
        <w:spacing w:after="0" w:line="240" w:lineRule="auto"/>
      </w:pPr>
      <w:r>
        <w:separator/>
      </w:r>
    </w:p>
  </w:footnote>
  <w:footnote w:type="continuationSeparator" w:id="0">
    <w:p w:rsidR="008F1664" w:rsidRDefault="008F1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8F1664"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EC7FDD"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History</w:t>
    </w:r>
    <w:r w:rsidR="004170AE">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008F1664"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2</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A3D2B"/>
    <w:multiLevelType w:val="hybridMultilevel"/>
    <w:tmpl w:val="D9F2940E"/>
    <w:lvl w:ilvl="0" w:tplc="60DE7C34">
      <w:start w:val="1"/>
      <w:numFmt w:val="decimal"/>
      <w:lvlText w:val="%1."/>
      <w:lvlJc w:val="left"/>
      <w:pPr>
        <w:ind w:left="720" w:hanging="360"/>
      </w:pPr>
    </w:lvl>
    <w:lvl w:ilvl="1" w:tplc="344468E8" w:tentative="1">
      <w:start w:val="1"/>
      <w:numFmt w:val="lowerLetter"/>
      <w:lvlText w:val="%2."/>
      <w:lvlJc w:val="left"/>
      <w:pPr>
        <w:ind w:left="1440" w:hanging="360"/>
      </w:pPr>
    </w:lvl>
    <w:lvl w:ilvl="2" w:tplc="04245BCA" w:tentative="1">
      <w:start w:val="1"/>
      <w:numFmt w:val="lowerRoman"/>
      <w:lvlText w:val="%3."/>
      <w:lvlJc w:val="right"/>
      <w:pPr>
        <w:ind w:left="2160" w:hanging="180"/>
      </w:pPr>
    </w:lvl>
    <w:lvl w:ilvl="3" w:tplc="ABFEE1F4" w:tentative="1">
      <w:start w:val="1"/>
      <w:numFmt w:val="decimal"/>
      <w:lvlText w:val="%4."/>
      <w:lvlJc w:val="left"/>
      <w:pPr>
        <w:ind w:left="2880" w:hanging="360"/>
      </w:pPr>
    </w:lvl>
    <w:lvl w:ilvl="4" w:tplc="D89C6D50" w:tentative="1">
      <w:start w:val="1"/>
      <w:numFmt w:val="lowerLetter"/>
      <w:lvlText w:val="%5."/>
      <w:lvlJc w:val="left"/>
      <w:pPr>
        <w:ind w:left="3600" w:hanging="360"/>
      </w:pPr>
    </w:lvl>
    <w:lvl w:ilvl="5" w:tplc="0F3600D2" w:tentative="1">
      <w:start w:val="1"/>
      <w:numFmt w:val="lowerRoman"/>
      <w:lvlText w:val="%6."/>
      <w:lvlJc w:val="right"/>
      <w:pPr>
        <w:ind w:left="4320" w:hanging="180"/>
      </w:pPr>
    </w:lvl>
    <w:lvl w:ilvl="6" w:tplc="BC1E7E9C" w:tentative="1">
      <w:start w:val="1"/>
      <w:numFmt w:val="decimal"/>
      <w:lvlText w:val="%7."/>
      <w:lvlJc w:val="left"/>
      <w:pPr>
        <w:ind w:left="5040" w:hanging="360"/>
      </w:pPr>
    </w:lvl>
    <w:lvl w:ilvl="7" w:tplc="CD085278" w:tentative="1">
      <w:start w:val="1"/>
      <w:numFmt w:val="lowerLetter"/>
      <w:lvlText w:val="%8."/>
      <w:lvlJc w:val="left"/>
      <w:pPr>
        <w:ind w:left="5760" w:hanging="360"/>
      </w:pPr>
    </w:lvl>
    <w:lvl w:ilvl="8" w:tplc="5C1270D0" w:tentative="1">
      <w:start w:val="1"/>
      <w:numFmt w:val="lowerRoman"/>
      <w:lvlText w:val="%9."/>
      <w:lvlJc w:val="right"/>
      <w:pPr>
        <w:ind w:left="6480" w:hanging="180"/>
      </w:pPr>
    </w:lvl>
  </w:abstractNum>
  <w:abstractNum w:abstractNumId="1" w15:restartNumberingAfterBreak="0">
    <w:nsid w:val="52944D35"/>
    <w:multiLevelType w:val="hybridMultilevel"/>
    <w:tmpl w:val="3E464E72"/>
    <w:lvl w:ilvl="0" w:tplc="38EACA74">
      <w:start w:val="1"/>
      <w:numFmt w:val="decimal"/>
      <w:lvlText w:val="%1."/>
      <w:lvlJc w:val="left"/>
      <w:pPr>
        <w:ind w:left="720" w:hanging="360"/>
      </w:pPr>
    </w:lvl>
    <w:lvl w:ilvl="1" w:tplc="455A0EB0" w:tentative="1">
      <w:start w:val="1"/>
      <w:numFmt w:val="lowerLetter"/>
      <w:lvlText w:val="%2."/>
      <w:lvlJc w:val="left"/>
      <w:pPr>
        <w:ind w:left="1440" w:hanging="360"/>
      </w:pPr>
    </w:lvl>
    <w:lvl w:ilvl="2" w:tplc="BC14F35A" w:tentative="1">
      <w:start w:val="1"/>
      <w:numFmt w:val="lowerRoman"/>
      <w:lvlText w:val="%3."/>
      <w:lvlJc w:val="right"/>
      <w:pPr>
        <w:ind w:left="2160" w:hanging="180"/>
      </w:pPr>
    </w:lvl>
    <w:lvl w:ilvl="3" w:tplc="5FDA848C" w:tentative="1">
      <w:start w:val="1"/>
      <w:numFmt w:val="decimal"/>
      <w:lvlText w:val="%4."/>
      <w:lvlJc w:val="left"/>
      <w:pPr>
        <w:ind w:left="2880" w:hanging="360"/>
      </w:pPr>
    </w:lvl>
    <w:lvl w:ilvl="4" w:tplc="5B7E4B80" w:tentative="1">
      <w:start w:val="1"/>
      <w:numFmt w:val="lowerLetter"/>
      <w:lvlText w:val="%5."/>
      <w:lvlJc w:val="left"/>
      <w:pPr>
        <w:ind w:left="3600" w:hanging="360"/>
      </w:pPr>
    </w:lvl>
    <w:lvl w:ilvl="5" w:tplc="EDC0731C" w:tentative="1">
      <w:start w:val="1"/>
      <w:numFmt w:val="lowerRoman"/>
      <w:lvlText w:val="%6."/>
      <w:lvlJc w:val="right"/>
      <w:pPr>
        <w:ind w:left="4320" w:hanging="180"/>
      </w:pPr>
    </w:lvl>
    <w:lvl w:ilvl="6" w:tplc="9E303F6C" w:tentative="1">
      <w:start w:val="1"/>
      <w:numFmt w:val="decimal"/>
      <w:lvlText w:val="%7."/>
      <w:lvlJc w:val="left"/>
      <w:pPr>
        <w:ind w:left="5040" w:hanging="360"/>
      </w:pPr>
    </w:lvl>
    <w:lvl w:ilvl="7" w:tplc="9C5E6C60" w:tentative="1">
      <w:start w:val="1"/>
      <w:numFmt w:val="lowerLetter"/>
      <w:lvlText w:val="%8."/>
      <w:lvlJc w:val="left"/>
      <w:pPr>
        <w:ind w:left="5760" w:hanging="360"/>
      </w:pPr>
    </w:lvl>
    <w:lvl w:ilvl="8" w:tplc="1D78C72C"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383"/>
    <w:rsid w:val="00024ABE"/>
    <w:rsid w:val="0003165B"/>
    <w:rsid w:val="0007057B"/>
    <w:rsid w:val="0008177B"/>
    <w:rsid w:val="000B3852"/>
    <w:rsid w:val="00102EE1"/>
    <w:rsid w:val="0010693F"/>
    <w:rsid w:val="00121DD2"/>
    <w:rsid w:val="00141074"/>
    <w:rsid w:val="001506C8"/>
    <w:rsid w:val="00182C2D"/>
    <w:rsid w:val="00183591"/>
    <w:rsid w:val="00187C02"/>
    <w:rsid w:val="001B3D5C"/>
    <w:rsid w:val="001D0A83"/>
    <w:rsid w:val="001D3332"/>
    <w:rsid w:val="00224397"/>
    <w:rsid w:val="00267851"/>
    <w:rsid w:val="00270566"/>
    <w:rsid w:val="002777E7"/>
    <w:rsid w:val="002812E0"/>
    <w:rsid w:val="002A2F0F"/>
    <w:rsid w:val="002C24C4"/>
    <w:rsid w:val="002E6FD9"/>
    <w:rsid w:val="003552C6"/>
    <w:rsid w:val="00360C2A"/>
    <w:rsid w:val="004009B5"/>
    <w:rsid w:val="00402004"/>
    <w:rsid w:val="004170AE"/>
    <w:rsid w:val="004355E7"/>
    <w:rsid w:val="004613F0"/>
    <w:rsid w:val="00466BCC"/>
    <w:rsid w:val="00471063"/>
    <w:rsid w:val="00481858"/>
    <w:rsid w:val="004A7DB6"/>
    <w:rsid w:val="00501864"/>
    <w:rsid w:val="00501B5E"/>
    <w:rsid w:val="00550EFD"/>
    <w:rsid w:val="00561C0C"/>
    <w:rsid w:val="005B4E01"/>
    <w:rsid w:val="005B734B"/>
    <w:rsid w:val="005B7F9A"/>
    <w:rsid w:val="005C20F1"/>
    <w:rsid w:val="005F5014"/>
    <w:rsid w:val="0060399C"/>
    <w:rsid w:val="00761F81"/>
    <w:rsid w:val="007E4970"/>
    <w:rsid w:val="007E65A6"/>
    <w:rsid w:val="008406E1"/>
    <w:rsid w:val="008E3F09"/>
    <w:rsid w:val="008F1664"/>
    <w:rsid w:val="00990242"/>
    <w:rsid w:val="00996E02"/>
    <w:rsid w:val="009A0B4D"/>
    <w:rsid w:val="009A3DAB"/>
    <w:rsid w:val="009B684C"/>
    <w:rsid w:val="009C3888"/>
    <w:rsid w:val="00A37079"/>
    <w:rsid w:val="00A4374D"/>
    <w:rsid w:val="00A6765D"/>
    <w:rsid w:val="00A7512B"/>
    <w:rsid w:val="00A87882"/>
    <w:rsid w:val="00A91927"/>
    <w:rsid w:val="00AA50F1"/>
    <w:rsid w:val="00B20572"/>
    <w:rsid w:val="00B2592A"/>
    <w:rsid w:val="00B405F9"/>
    <w:rsid w:val="00B73412"/>
    <w:rsid w:val="00BF1AD6"/>
    <w:rsid w:val="00C01BF1"/>
    <w:rsid w:val="00C41FF7"/>
    <w:rsid w:val="00C5356B"/>
    <w:rsid w:val="00C567CE"/>
    <w:rsid w:val="00C6350A"/>
    <w:rsid w:val="00C74D28"/>
    <w:rsid w:val="00C75C92"/>
    <w:rsid w:val="00CA2688"/>
    <w:rsid w:val="00CF0A51"/>
    <w:rsid w:val="00CF22C5"/>
    <w:rsid w:val="00D5076D"/>
    <w:rsid w:val="00D75EB3"/>
    <w:rsid w:val="00D85813"/>
    <w:rsid w:val="00DD4F0F"/>
    <w:rsid w:val="00E0063A"/>
    <w:rsid w:val="00E15B20"/>
    <w:rsid w:val="00E92579"/>
    <w:rsid w:val="00EC7FDD"/>
    <w:rsid w:val="00EF1641"/>
    <w:rsid w:val="00EF272D"/>
    <w:rsid w:val="00F0374A"/>
    <w:rsid w:val="00F13691"/>
    <w:rsid w:val="00F9129E"/>
    <w:rsid w:val="00F96588"/>
    <w:rsid w:val="00F96FA5"/>
    <w:rsid w:val="00FB2190"/>
    <w:rsid w:val="00FB35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F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2812E0"/>
    <w:pPr>
      <w:spacing w:after="0" w:line="480" w:lineRule="auto"/>
      <w:ind w:left="720" w:hanging="720"/>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2812E0"/>
    <w:pPr>
      <w:spacing w:after="0" w:line="480" w:lineRule="auto"/>
      <w:ind w:left="720"/>
      <w:jc w:val="center"/>
      <w:outlineLvl w:val="1"/>
    </w:pPr>
    <w:rPr>
      <w:rFonts w:ascii="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character" w:customStyle="1" w:styleId="Heading1Char">
    <w:name w:val="Heading 1 Char"/>
    <w:basedOn w:val="DefaultParagraphFont"/>
    <w:link w:val="Heading1"/>
    <w:uiPriority w:val="9"/>
    <w:rsid w:val="002812E0"/>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2812E0"/>
    <w:rPr>
      <w:rFonts w:ascii="Times New Roman" w:hAnsi="Times New Roman" w:cs="Times New Roman"/>
      <w:i/>
      <w:sz w:val="24"/>
      <w:szCs w:val="24"/>
    </w:rPr>
  </w:style>
  <w:style w:type="paragraph" w:styleId="Bibliography">
    <w:name w:val="Bibliography"/>
    <w:basedOn w:val="Normal"/>
    <w:next w:val="Normal"/>
    <w:uiPriority w:val="37"/>
    <w:unhideWhenUsed/>
    <w:rsid w:val="009B684C"/>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4857</Words>
  <Characters>27688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2019-12-19T07:19:00Z</dcterms:created>
  <dcterms:modified xsi:type="dcterms:W3CDTF">2019-12-19T09:47:00Z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id="GBSYT459"/&gt;&lt;style id="http://www.zotero.org/styles/american-medical-association"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ies>
</file>