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200CC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200CC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200CC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200CC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Pr="000521D1" w:rsidRDefault="00200CCC" w:rsidP="00045F89">
      <w:pPr>
        <w:spacing w:after="300" w:line="240" w:lineRule="auto"/>
        <w:jc w:val="center"/>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Family Narrative Research</w:t>
      </w:r>
    </w:p>
    <w:p w:rsidR="00C74D28" w:rsidRDefault="00200CCC"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4D77">
        <w:rPr>
          <w:rFonts w:ascii="Times New Roman" w:hAnsi="Times New Roman" w:cs="Times New Roman"/>
          <w:sz w:val="24"/>
          <w:szCs w:val="24"/>
        </w:rPr>
        <w:t xml:space="preserve">The generation gap is real which is affected by many factors </w:t>
      </w:r>
      <w:r w:rsidR="00AE2894">
        <w:rPr>
          <w:rFonts w:ascii="Times New Roman" w:hAnsi="Times New Roman" w:cs="Times New Roman"/>
          <w:sz w:val="24"/>
          <w:szCs w:val="24"/>
        </w:rPr>
        <w:t xml:space="preserve">and </w:t>
      </w:r>
      <w:r w:rsidR="00E24D77">
        <w:rPr>
          <w:rFonts w:ascii="Times New Roman" w:hAnsi="Times New Roman" w:cs="Times New Roman"/>
          <w:sz w:val="24"/>
          <w:szCs w:val="24"/>
        </w:rPr>
        <w:t>affec</w:t>
      </w:r>
      <w:r w:rsidR="00AE2894">
        <w:rPr>
          <w:rFonts w:ascii="Times New Roman" w:hAnsi="Times New Roman" w:cs="Times New Roman"/>
          <w:sz w:val="24"/>
          <w:szCs w:val="24"/>
        </w:rPr>
        <w:t>ts all</w:t>
      </w:r>
      <w:r w:rsidR="00E24D77">
        <w:rPr>
          <w:rFonts w:ascii="Times New Roman" w:hAnsi="Times New Roman" w:cs="Times New Roman"/>
          <w:sz w:val="24"/>
          <w:szCs w:val="24"/>
        </w:rPr>
        <w:t xml:space="preserve"> family members over time. The change in society brings change in attitude, thinking, and behavior of the people</w:t>
      </w:r>
      <w:r w:rsidR="00263A46">
        <w:rPr>
          <w:rFonts w:ascii="Times New Roman" w:hAnsi="Times New Roman" w:cs="Times New Roman"/>
          <w:sz w:val="24"/>
          <w:szCs w:val="24"/>
        </w:rPr>
        <w:t xml:space="preserve"> </w:t>
      </w:r>
      <w:r w:rsidR="00263A46">
        <w:rPr>
          <w:rFonts w:ascii="Times New Roman" w:hAnsi="Times New Roman" w:cs="Times New Roman"/>
          <w:sz w:val="24"/>
          <w:szCs w:val="24"/>
        </w:rPr>
        <w:fldChar w:fldCharType="begin"/>
      </w:r>
      <w:r w:rsidR="00263A46">
        <w:rPr>
          <w:rFonts w:ascii="Times New Roman" w:hAnsi="Times New Roman" w:cs="Times New Roman"/>
          <w:sz w:val="24"/>
          <w:szCs w:val="24"/>
        </w:rPr>
        <w:instrText xml:space="preserve"> ADDIN ZOTERO_ITEM CSL_CITATION {"citationID":"BCDxWu8r","properties":{"formattedCitation":"(Kim)","plainCitation":"(Kim)","noteIndex":0},"citationItems":[{"id":1488,"uris":["http://zotero.org/users/local/mlRB1JqV/items/4D2XRWZ9"],"uri":["http://zotero.org/users/local/mlRB1JqV/items/4D2XRWZ9"],"itemData":{"id":1488,"type":"article-journal","title":"A COMPARATIVE STUDY OF THE PERCEPTION OF MARRIAGE AND COUPLE ROLE BETWEEN MARRIED WOMEN BABY BOOMERS AND ECO BOOMERS","container-title":"Innovation in Aging","page":"106","volume":"2","issue":"Suppl 1","source":"PubMed Central","abstract":"Nowadays, Korea experiences low birth rate and an aged society. Because of a low birth rate and longevity, the rate of aging has increased rapidly. Therefore, people’s perception regarding marriage and family has become a very important social issue. This study compared the perception of marriage and couple role, and examined the effect on the perception of marriage between women baby boomers and eco boomers. As a theoretical model, social learning theory was used to find whether parenting attitudes affected perception of marriage. Additionally, eco-system theory was used to check whether spouse relation variables affect perception of marriage. The target population of this study were baby boomers (born between 1955 and 1963) and eco boomers (born 1979 and 1992) in the 4th wave of women’s panel data of Korean Women’s Development Institute. The sample size of this study was 1,118 baby boomers and 328 eco boomers. For data analysis, t-test, χ2, and multiple regressions were used. Also, ANCOVA was used to find whether the differences were due to generation or age differences. According to the research results, marital satisfaction and satisfaction with house chores were higher for eco boomers than baby boomers. On the other hand, spouse relations and activities were higher for baby boomers. Both generations’ parent relations affected traditional marriage values, which supports the social learning theory. Also, when a women has positive relations with their spouse, it reduces the traditional marriage value; this supports the micro system of eco-system theory.","DOI":"10.1093/geroni/igy023.394","ISSN":"2399-5300","note":"PMID: null\nPMCID: PMC6229452","journalAbbreviation":"Innov Aging","author":[{"family":"Kim","given":"M"}],"issued":{"date-parts":[["2018",11,11]]}}}],"schema":"https://github.com/citation-style-language/schema/raw/master/csl-citation.json"} </w:instrText>
      </w:r>
      <w:r w:rsidR="00263A46">
        <w:rPr>
          <w:rFonts w:ascii="Times New Roman" w:hAnsi="Times New Roman" w:cs="Times New Roman"/>
          <w:sz w:val="24"/>
          <w:szCs w:val="24"/>
        </w:rPr>
        <w:fldChar w:fldCharType="separate"/>
      </w:r>
      <w:r w:rsidR="00263A46" w:rsidRPr="00263A46">
        <w:rPr>
          <w:rFonts w:ascii="Times New Roman" w:hAnsi="Times New Roman" w:cs="Times New Roman"/>
          <w:sz w:val="24"/>
        </w:rPr>
        <w:t>(Kim)</w:t>
      </w:r>
      <w:r w:rsidR="00263A46">
        <w:rPr>
          <w:rFonts w:ascii="Times New Roman" w:hAnsi="Times New Roman" w:cs="Times New Roman"/>
          <w:sz w:val="24"/>
          <w:szCs w:val="24"/>
        </w:rPr>
        <w:fldChar w:fldCharType="end"/>
      </w:r>
      <w:r w:rsidR="00E24D77">
        <w:rPr>
          <w:rFonts w:ascii="Times New Roman" w:hAnsi="Times New Roman" w:cs="Times New Roman"/>
          <w:sz w:val="24"/>
          <w:szCs w:val="24"/>
        </w:rPr>
        <w:t>. This change can be easily understood by analyzing the perspective of family members from different generations. It helps to understand how each generation understand</w:t>
      </w:r>
      <w:r w:rsidR="00AE2894">
        <w:rPr>
          <w:rFonts w:ascii="Times New Roman" w:hAnsi="Times New Roman" w:cs="Times New Roman"/>
          <w:sz w:val="24"/>
          <w:szCs w:val="24"/>
        </w:rPr>
        <w:t>s</w:t>
      </w:r>
      <w:r w:rsidR="00E24D77">
        <w:rPr>
          <w:rFonts w:ascii="Times New Roman" w:hAnsi="Times New Roman" w:cs="Times New Roman"/>
          <w:sz w:val="24"/>
          <w:szCs w:val="24"/>
        </w:rPr>
        <w:t xml:space="preserve"> different thing</w:t>
      </w:r>
      <w:r w:rsidR="00AE2894">
        <w:rPr>
          <w:rFonts w:ascii="Times New Roman" w:hAnsi="Times New Roman" w:cs="Times New Roman"/>
          <w:sz w:val="24"/>
          <w:szCs w:val="24"/>
        </w:rPr>
        <w:t>s</w:t>
      </w:r>
      <w:r w:rsidR="00E24D77">
        <w:rPr>
          <w:rFonts w:ascii="Times New Roman" w:hAnsi="Times New Roman" w:cs="Times New Roman"/>
          <w:sz w:val="24"/>
          <w:szCs w:val="24"/>
        </w:rPr>
        <w:t xml:space="preserve"> according to the behavior and culture they lived in</w:t>
      </w:r>
      <w:r w:rsidR="00263A46">
        <w:rPr>
          <w:rFonts w:ascii="Times New Roman" w:hAnsi="Times New Roman" w:cs="Times New Roman"/>
          <w:sz w:val="24"/>
          <w:szCs w:val="24"/>
        </w:rPr>
        <w:t xml:space="preserve"> </w:t>
      </w:r>
      <w:r w:rsidR="00263A46">
        <w:rPr>
          <w:rFonts w:ascii="Times New Roman" w:hAnsi="Times New Roman" w:cs="Times New Roman"/>
          <w:sz w:val="24"/>
          <w:szCs w:val="24"/>
        </w:rPr>
        <w:fldChar w:fldCharType="begin"/>
      </w:r>
      <w:r w:rsidR="00263A46">
        <w:rPr>
          <w:rFonts w:ascii="Times New Roman" w:hAnsi="Times New Roman" w:cs="Times New Roman"/>
          <w:sz w:val="24"/>
          <w:szCs w:val="24"/>
        </w:rPr>
        <w:instrText xml:space="preserve"> ADDIN ZOTERO_ITEM CSL_CITATION {"citationID":"XXptoN8i","properties":{"formattedCitation":"(Friedenberg)","plainCitation":"(Friedenberg)","noteIndex":0},"citationItems":[{"id":1487,"uris":["http://zotero.org/users/local/mlRB1JqV/items/HJYF8CA5"],"uri":["http://zotero.org/users/local/mlRB1JqV/items/HJYF8CA5"],"itemData":{"id":1487,"type":"article-journal","title":"The Generation Gap","container-title":"The Annals of the American Academy of Political and Social Science","page":"32-42","volume":"382","source":"JSTOR","archive":"JSTOR","abstract":"The \"generation gap\" between youth and adults in contemporary American society reflects a real and serious conflict of interest rather than mutual misunderstanding. In an open, bureaucratic society, sanctions against nepotism and the attrition of property through inheritance taxes lessen the utility of each generation to the other: the young cannot succeed. Youth, moreover, is a discriminated-against minority in America-more seriously so than any ethnic minority. It is excluded from economic opportunity, and is seriously exploited by being forced to supply, as members of the Armed Forces, its services at a fraction of their market value. School attendance is less obviously exploitive, but is as much a forced subsidy of the social and economic system by the young as \"an opportunity to invest in the future.\" Compulsory school attendance, the juvenile court system, and the Selective Service System all operate as serious, age-graded constraints from which adults are exempt-these constraints, indeed, define youth as a social role. Informal and often abusive constraint by schools and law-enforcement officials exacerbate the conflict. The humiliation of, particularly, youth from the upper-middle and upper classes, especially those prone to dissent, is functional in preventing the disruption of a democratic society by the hostilities of the \"lumpenbourgeoisie.\"","ISSN":"0002-7162","author":[{"family":"Friedenberg","given":"Edgar Z."}],"issued":{"date-parts":[["1969"]]}}}],"schema":"https://github.com/citation-style-language/schema/raw/master/csl-citation.json"} </w:instrText>
      </w:r>
      <w:r w:rsidR="00263A46">
        <w:rPr>
          <w:rFonts w:ascii="Times New Roman" w:hAnsi="Times New Roman" w:cs="Times New Roman"/>
          <w:sz w:val="24"/>
          <w:szCs w:val="24"/>
        </w:rPr>
        <w:fldChar w:fldCharType="separate"/>
      </w:r>
      <w:r w:rsidR="00263A46" w:rsidRPr="00263A46">
        <w:rPr>
          <w:rFonts w:ascii="Times New Roman" w:hAnsi="Times New Roman" w:cs="Times New Roman"/>
          <w:sz w:val="24"/>
        </w:rPr>
        <w:t>(Friedenberg)</w:t>
      </w:r>
      <w:r w:rsidR="00263A46">
        <w:rPr>
          <w:rFonts w:ascii="Times New Roman" w:hAnsi="Times New Roman" w:cs="Times New Roman"/>
          <w:sz w:val="24"/>
          <w:szCs w:val="24"/>
        </w:rPr>
        <w:fldChar w:fldCharType="end"/>
      </w:r>
      <w:r w:rsidR="00E24D77">
        <w:rPr>
          <w:rFonts w:ascii="Times New Roman" w:hAnsi="Times New Roman" w:cs="Times New Roman"/>
          <w:sz w:val="24"/>
          <w:szCs w:val="24"/>
        </w:rPr>
        <w:t xml:space="preserve">. </w:t>
      </w:r>
      <w:r w:rsidR="00725325">
        <w:rPr>
          <w:rFonts w:ascii="Times New Roman" w:hAnsi="Times New Roman" w:cs="Times New Roman"/>
          <w:sz w:val="24"/>
          <w:szCs w:val="24"/>
        </w:rPr>
        <w:t xml:space="preserve">The main purpose of the family narrative research paper is to analyze the difference between opinions and values of the same family members who are from different generations. For the purpose, interview-based research has been made in which three women that is </w:t>
      </w:r>
      <w:r w:rsidR="004C604E">
        <w:rPr>
          <w:rFonts w:ascii="Times New Roman" w:hAnsi="Times New Roman" w:cs="Times New Roman"/>
          <w:sz w:val="24"/>
          <w:szCs w:val="24"/>
        </w:rPr>
        <w:t xml:space="preserve">my mother, grandmother, and great grandmother were asked for various questions to identify the differences. </w:t>
      </w:r>
    </w:p>
    <w:p w:rsidR="004C604E" w:rsidRDefault="00200CCC"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7202">
        <w:rPr>
          <w:rFonts w:ascii="Times New Roman" w:hAnsi="Times New Roman" w:cs="Times New Roman"/>
          <w:sz w:val="24"/>
          <w:szCs w:val="24"/>
        </w:rPr>
        <w:t xml:space="preserve">I am Puerto Rican which means heritage and culture filled with Europeans, </w:t>
      </w:r>
      <w:r w:rsidR="00AE2894">
        <w:rPr>
          <w:rFonts w:ascii="Times New Roman" w:hAnsi="Times New Roman" w:cs="Times New Roman"/>
          <w:sz w:val="24"/>
          <w:szCs w:val="24"/>
        </w:rPr>
        <w:t>Spaniards</w:t>
      </w:r>
      <w:r w:rsidR="009A7202">
        <w:rPr>
          <w:rFonts w:ascii="Times New Roman" w:hAnsi="Times New Roman" w:cs="Times New Roman"/>
          <w:sz w:val="24"/>
          <w:szCs w:val="24"/>
        </w:rPr>
        <w:t>, and Tianos</w:t>
      </w:r>
      <w:r w:rsidR="009C403D">
        <w:rPr>
          <w:rFonts w:ascii="Times New Roman" w:hAnsi="Times New Roman" w:cs="Times New Roman"/>
          <w:sz w:val="24"/>
          <w:szCs w:val="24"/>
        </w:rPr>
        <w:t xml:space="preserve">. The race itself is so diverse that carry ethics not from one race but three. The cultural identity that can be seen in the amazing Puerto Rican dinner that includes Malta, red beans, white rice, and fried chicken. </w:t>
      </w:r>
      <w:r w:rsidR="00DF18FD">
        <w:rPr>
          <w:rFonts w:ascii="Times New Roman" w:hAnsi="Times New Roman" w:cs="Times New Roman"/>
          <w:sz w:val="24"/>
          <w:szCs w:val="24"/>
        </w:rPr>
        <w:t>Due to the diverse race in culture, our family does not acquire pr</w:t>
      </w:r>
      <w:r w:rsidR="00AE2894">
        <w:rPr>
          <w:rFonts w:ascii="Times New Roman" w:hAnsi="Times New Roman" w:cs="Times New Roman"/>
          <w:sz w:val="24"/>
          <w:szCs w:val="24"/>
        </w:rPr>
        <w:t>ide</w:t>
      </w:r>
      <w:r w:rsidR="00DF18FD">
        <w:rPr>
          <w:rFonts w:ascii="Times New Roman" w:hAnsi="Times New Roman" w:cs="Times New Roman"/>
          <w:sz w:val="24"/>
          <w:szCs w:val="24"/>
        </w:rPr>
        <w:t xml:space="preserve"> in blood based on color or race but we have pride in our beautiful culture and tradition. All the good norms and values are combined in this race. Therefore, the family also show generosity towards other culture</w:t>
      </w:r>
      <w:r w:rsidR="00AE2894">
        <w:rPr>
          <w:rFonts w:ascii="Times New Roman" w:hAnsi="Times New Roman" w:cs="Times New Roman"/>
          <w:sz w:val="24"/>
          <w:szCs w:val="24"/>
        </w:rPr>
        <w:t>s</w:t>
      </w:r>
      <w:r w:rsidR="00DF18FD">
        <w:rPr>
          <w:rFonts w:ascii="Times New Roman" w:hAnsi="Times New Roman" w:cs="Times New Roman"/>
          <w:sz w:val="24"/>
          <w:szCs w:val="24"/>
        </w:rPr>
        <w:t>. I have asked three ladies about the background t</w:t>
      </w:r>
      <w:r w:rsidR="00423C48">
        <w:rPr>
          <w:rFonts w:ascii="Times New Roman" w:hAnsi="Times New Roman" w:cs="Times New Roman"/>
          <w:sz w:val="24"/>
          <w:szCs w:val="24"/>
        </w:rPr>
        <w:t>hey are from. The answer of gr</w:t>
      </w:r>
      <w:r w:rsidR="00AE2894">
        <w:rPr>
          <w:rFonts w:ascii="Times New Roman" w:hAnsi="Times New Roman" w:cs="Times New Roman"/>
          <w:sz w:val="24"/>
          <w:szCs w:val="24"/>
        </w:rPr>
        <w:t>eat</w:t>
      </w:r>
      <w:r w:rsidR="00423C48">
        <w:rPr>
          <w:rFonts w:ascii="Times New Roman" w:hAnsi="Times New Roman" w:cs="Times New Roman"/>
          <w:sz w:val="24"/>
          <w:szCs w:val="24"/>
        </w:rPr>
        <w:t xml:space="preserve"> grandmother depicts that our culture is so diverse which teach</w:t>
      </w:r>
      <w:r w:rsidR="00AE2894">
        <w:rPr>
          <w:rFonts w:ascii="Times New Roman" w:hAnsi="Times New Roman" w:cs="Times New Roman"/>
          <w:sz w:val="24"/>
          <w:szCs w:val="24"/>
        </w:rPr>
        <w:t>es</w:t>
      </w:r>
      <w:r w:rsidR="00423C48">
        <w:rPr>
          <w:rFonts w:ascii="Times New Roman" w:hAnsi="Times New Roman" w:cs="Times New Roman"/>
          <w:sz w:val="24"/>
          <w:szCs w:val="24"/>
        </w:rPr>
        <w:t xml:space="preserve"> us that respect and </w:t>
      </w:r>
      <w:r w:rsidR="00423C48">
        <w:rPr>
          <w:rFonts w:ascii="Times New Roman" w:hAnsi="Times New Roman" w:cs="Times New Roman"/>
          <w:sz w:val="24"/>
          <w:szCs w:val="24"/>
        </w:rPr>
        <w:lastRenderedPageBreak/>
        <w:t>kindness is everything. No one has the right to feel superior based on their race. I got</w:t>
      </w:r>
      <w:r w:rsidR="00AE2894">
        <w:rPr>
          <w:rFonts w:ascii="Times New Roman" w:hAnsi="Times New Roman" w:cs="Times New Roman"/>
          <w:sz w:val="24"/>
          <w:szCs w:val="24"/>
        </w:rPr>
        <w:t xml:space="preserve"> a similar reply</w:t>
      </w:r>
      <w:r w:rsidR="00423C48">
        <w:rPr>
          <w:rFonts w:ascii="Times New Roman" w:hAnsi="Times New Roman" w:cs="Times New Roman"/>
          <w:sz w:val="24"/>
          <w:szCs w:val="24"/>
        </w:rPr>
        <w:t xml:space="preserve"> from the grandmother who thinks that it is good to identify your culture and its values but you should also respect other cultures and their values. My mother has the most liberal answer who believed that why should</w:t>
      </w:r>
      <w:r w:rsidR="00AE2894">
        <w:rPr>
          <w:rFonts w:ascii="Times New Roman" w:hAnsi="Times New Roman" w:cs="Times New Roman"/>
          <w:sz w:val="24"/>
          <w:szCs w:val="24"/>
        </w:rPr>
        <w:t xml:space="preserve"> we</w:t>
      </w:r>
      <w:r w:rsidR="00423C48">
        <w:rPr>
          <w:rFonts w:ascii="Times New Roman" w:hAnsi="Times New Roman" w:cs="Times New Roman"/>
          <w:sz w:val="24"/>
          <w:szCs w:val="24"/>
        </w:rPr>
        <w:t xml:space="preserve"> respect other races or cultures in our nation, even if we are meeting with the people from another </w:t>
      </w:r>
      <w:r w:rsidR="00AE2894">
        <w:rPr>
          <w:rFonts w:ascii="Times New Roman" w:hAnsi="Times New Roman" w:cs="Times New Roman"/>
          <w:sz w:val="24"/>
          <w:szCs w:val="24"/>
        </w:rPr>
        <w:t>country,</w:t>
      </w:r>
      <w:r w:rsidR="00423C48">
        <w:rPr>
          <w:rFonts w:ascii="Times New Roman" w:hAnsi="Times New Roman" w:cs="Times New Roman"/>
          <w:sz w:val="24"/>
          <w:szCs w:val="24"/>
        </w:rPr>
        <w:t xml:space="preserve"> we should show the same hos</w:t>
      </w:r>
      <w:r w:rsidR="00AE2894">
        <w:rPr>
          <w:rFonts w:ascii="Times New Roman" w:hAnsi="Times New Roman" w:cs="Times New Roman"/>
          <w:sz w:val="24"/>
          <w:szCs w:val="24"/>
        </w:rPr>
        <w:t>pitality</w:t>
      </w:r>
      <w:r w:rsidR="00423C48">
        <w:rPr>
          <w:rFonts w:ascii="Times New Roman" w:hAnsi="Times New Roman" w:cs="Times New Roman"/>
          <w:sz w:val="24"/>
          <w:szCs w:val="24"/>
        </w:rPr>
        <w:t xml:space="preserve"> because humanity is the most important thing. We can be separated by boundaries but we all are human being</w:t>
      </w:r>
      <w:r w:rsidR="00AE2894">
        <w:rPr>
          <w:rFonts w:ascii="Times New Roman" w:hAnsi="Times New Roman" w:cs="Times New Roman"/>
          <w:sz w:val="24"/>
          <w:szCs w:val="24"/>
        </w:rPr>
        <w:t>s</w:t>
      </w:r>
      <w:r w:rsidR="00423C48">
        <w:rPr>
          <w:rFonts w:ascii="Times New Roman" w:hAnsi="Times New Roman" w:cs="Times New Roman"/>
          <w:sz w:val="24"/>
          <w:szCs w:val="24"/>
        </w:rPr>
        <w:t xml:space="preserve"> and culture</w:t>
      </w:r>
      <w:r w:rsidR="00AE2894">
        <w:rPr>
          <w:rFonts w:ascii="Times New Roman" w:hAnsi="Times New Roman" w:cs="Times New Roman"/>
          <w:sz w:val="24"/>
          <w:szCs w:val="24"/>
        </w:rPr>
        <w:t>s</w:t>
      </w:r>
      <w:r w:rsidR="00423C48">
        <w:rPr>
          <w:rFonts w:ascii="Times New Roman" w:hAnsi="Times New Roman" w:cs="Times New Roman"/>
          <w:sz w:val="24"/>
          <w:szCs w:val="24"/>
        </w:rPr>
        <w:t xml:space="preserve"> are made by us only.</w:t>
      </w:r>
    </w:p>
    <w:p w:rsidR="00423C48" w:rsidRDefault="00200CCC" w:rsidP="000956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culture, I belong to a religious family, on this point I have noticed a big difference in the thinking of ladies. I have asked whether it is important to be religious </w:t>
      </w:r>
      <w:r w:rsidR="001F65F8">
        <w:rPr>
          <w:rFonts w:ascii="Times New Roman" w:hAnsi="Times New Roman" w:cs="Times New Roman"/>
          <w:sz w:val="24"/>
          <w:szCs w:val="24"/>
        </w:rPr>
        <w:t xml:space="preserve">and how important is catholic religion. Great-grandma believes it is important to spend life according to religion. The Catholic religion is the real religion and important to get the blessing of God. Parents should teach their children about religion and </w:t>
      </w:r>
      <w:r w:rsidR="004875C8">
        <w:rPr>
          <w:rFonts w:ascii="Times New Roman" w:hAnsi="Times New Roman" w:cs="Times New Roman"/>
          <w:sz w:val="24"/>
          <w:szCs w:val="24"/>
        </w:rPr>
        <w:t xml:space="preserve">strictness is also okay to make them obliged rituals. Grandmother believes that </w:t>
      </w:r>
      <w:r w:rsidR="008957A7">
        <w:rPr>
          <w:rFonts w:ascii="Times New Roman" w:hAnsi="Times New Roman" w:cs="Times New Roman"/>
          <w:sz w:val="24"/>
          <w:szCs w:val="24"/>
        </w:rPr>
        <w:t>our religion is a beautiful religion but all other religions also teach about love and peace. Therefore, it is more important to spread love and peace in society rather t</w:t>
      </w:r>
      <w:r w:rsidR="00A115F8">
        <w:rPr>
          <w:rFonts w:ascii="Times New Roman" w:hAnsi="Times New Roman" w:cs="Times New Roman"/>
          <w:sz w:val="24"/>
          <w:szCs w:val="24"/>
        </w:rPr>
        <w:t>han just focusing on performing rituals. Visiting church helps you to seek inner peace but you can also remember God while doing the normal daily tasks. My mother believes that it is the right of the person whether he wants to follow rituals or not. It is the matter of choice and parents or guardians cannot restrict their children to follow their beliefs. It indicates that over a generation</w:t>
      </w:r>
      <w:r w:rsidR="00AE2894">
        <w:rPr>
          <w:rFonts w:ascii="Times New Roman" w:hAnsi="Times New Roman" w:cs="Times New Roman"/>
          <w:sz w:val="24"/>
          <w:szCs w:val="24"/>
        </w:rPr>
        <w:t>,</w:t>
      </w:r>
      <w:r w:rsidR="00A115F8">
        <w:rPr>
          <w:rFonts w:ascii="Times New Roman" w:hAnsi="Times New Roman" w:cs="Times New Roman"/>
          <w:sz w:val="24"/>
          <w:szCs w:val="24"/>
        </w:rPr>
        <w:t xml:space="preserve"> the rigidness and stubbornness based on religion are losing its note and every new generation is more liberal than the previous one.</w:t>
      </w:r>
    </w:p>
    <w:p w:rsidR="00A115F8" w:rsidRDefault="00200CCC" w:rsidP="000956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Marriage is also an important aspect </w:t>
      </w:r>
      <w:r w:rsidR="00AE2894">
        <w:rPr>
          <w:rFonts w:ascii="Times New Roman" w:hAnsi="Times New Roman" w:cs="Times New Roman"/>
          <w:sz w:val="24"/>
          <w:szCs w:val="24"/>
        </w:rPr>
        <w:t>of</w:t>
      </w:r>
      <w:r>
        <w:rPr>
          <w:rFonts w:ascii="Times New Roman" w:hAnsi="Times New Roman" w:cs="Times New Roman"/>
          <w:sz w:val="24"/>
          <w:szCs w:val="24"/>
        </w:rPr>
        <w:t xml:space="preserve"> our society so I asked them about their perspective on marriage. </w:t>
      </w:r>
      <w:r w:rsidR="00CD1928">
        <w:rPr>
          <w:rFonts w:ascii="Times New Roman" w:hAnsi="Times New Roman" w:cs="Times New Roman"/>
          <w:sz w:val="24"/>
          <w:szCs w:val="24"/>
        </w:rPr>
        <w:t>The role of religion was an issue but in contemporary time</w:t>
      </w:r>
      <w:r w:rsidR="00AE2894">
        <w:rPr>
          <w:rFonts w:ascii="Times New Roman" w:hAnsi="Times New Roman" w:cs="Times New Roman"/>
          <w:sz w:val="24"/>
          <w:szCs w:val="24"/>
        </w:rPr>
        <w:t>,</w:t>
      </w:r>
      <w:r w:rsidR="00CD1928">
        <w:rPr>
          <w:rFonts w:ascii="Times New Roman" w:hAnsi="Times New Roman" w:cs="Times New Roman"/>
          <w:sz w:val="24"/>
          <w:szCs w:val="24"/>
        </w:rPr>
        <w:t xml:space="preserve"> role of gender </w:t>
      </w:r>
      <w:r w:rsidR="00AE2894">
        <w:rPr>
          <w:rFonts w:ascii="Times New Roman" w:hAnsi="Times New Roman" w:cs="Times New Roman"/>
          <w:sz w:val="24"/>
          <w:szCs w:val="24"/>
        </w:rPr>
        <w:t xml:space="preserve">is </w:t>
      </w:r>
      <w:r w:rsidR="00CD1928">
        <w:rPr>
          <w:rFonts w:ascii="Times New Roman" w:hAnsi="Times New Roman" w:cs="Times New Roman"/>
          <w:sz w:val="24"/>
          <w:szCs w:val="24"/>
        </w:rPr>
        <w:t xml:space="preserve">also an issue among marriage perception. My great-grandmother explained that in their </w:t>
      </w:r>
      <w:r w:rsidR="00CD1928">
        <w:rPr>
          <w:rFonts w:ascii="Times New Roman" w:hAnsi="Times New Roman" w:cs="Times New Roman"/>
          <w:sz w:val="24"/>
          <w:szCs w:val="24"/>
        </w:rPr>
        <w:lastRenderedPageBreak/>
        <w:t>time</w:t>
      </w:r>
      <w:r w:rsidR="00AE2894">
        <w:rPr>
          <w:rFonts w:ascii="Times New Roman" w:hAnsi="Times New Roman" w:cs="Times New Roman"/>
          <w:sz w:val="24"/>
          <w:szCs w:val="24"/>
        </w:rPr>
        <w:t>,</w:t>
      </w:r>
      <w:r w:rsidR="00CD1928">
        <w:rPr>
          <w:rFonts w:ascii="Times New Roman" w:hAnsi="Times New Roman" w:cs="Times New Roman"/>
          <w:sz w:val="24"/>
          <w:szCs w:val="24"/>
        </w:rPr>
        <w:t xml:space="preserve"> it was important to marry a person who was from the same religion but the race was not the priority as we are Puerto Rican. The person who tried to marry outside religion was considered a bad or sinful man. Therefore, we cannot even think about the partner outside our religion. My grandmother believed that love does not notice color, race or religion</w:t>
      </w:r>
      <w:r w:rsidR="00AE2894">
        <w:rPr>
          <w:rFonts w:ascii="Times New Roman" w:hAnsi="Times New Roman" w:cs="Times New Roman"/>
          <w:sz w:val="24"/>
          <w:szCs w:val="24"/>
        </w:rPr>
        <w:t>,</w:t>
      </w:r>
      <w:r w:rsidR="00CD1928">
        <w:rPr>
          <w:rFonts w:ascii="Times New Roman" w:hAnsi="Times New Roman" w:cs="Times New Roman"/>
          <w:sz w:val="24"/>
          <w:szCs w:val="24"/>
        </w:rPr>
        <w:t xml:space="preserve"> it just happens. Therefore, we cannot put barriers</w:t>
      </w:r>
      <w:r w:rsidR="00AE2894">
        <w:rPr>
          <w:rFonts w:ascii="Times New Roman" w:hAnsi="Times New Roman" w:cs="Times New Roman"/>
          <w:sz w:val="24"/>
          <w:szCs w:val="24"/>
        </w:rPr>
        <w:t xml:space="preserve"> on</w:t>
      </w:r>
      <w:r w:rsidR="00CD1928">
        <w:rPr>
          <w:rFonts w:ascii="Times New Roman" w:hAnsi="Times New Roman" w:cs="Times New Roman"/>
          <w:sz w:val="24"/>
          <w:szCs w:val="24"/>
        </w:rPr>
        <w:t xml:space="preserve"> someone's choice but it is good to marry within the same religion as it helps to develop a home environment with similar thoughts and identity. My mother believes that you should marry a person who respects you and care about you. Religion tells us the way of life but with whom we want to spend life should be </w:t>
      </w:r>
      <w:r w:rsidR="007540E8">
        <w:rPr>
          <w:rFonts w:ascii="Times New Roman" w:hAnsi="Times New Roman" w:cs="Times New Roman"/>
          <w:sz w:val="24"/>
          <w:szCs w:val="24"/>
        </w:rPr>
        <w:t xml:space="preserve">a </w:t>
      </w:r>
      <w:r w:rsidR="00CD1928">
        <w:rPr>
          <w:rFonts w:ascii="Times New Roman" w:hAnsi="Times New Roman" w:cs="Times New Roman"/>
          <w:sz w:val="24"/>
          <w:szCs w:val="24"/>
        </w:rPr>
        <w:t>personal choice</w:t>
      </w:r>
      <w:r w:rsidR="007540E8">
        <w:rPr>
          <w:rFonts w:ascii="Times New Roman" w:hAnsi="Times New Roman" w:cs="Times New Roman"/>
          <w:sz w:val="24"/>
          <w:szCs w:val="24"/>
        </w:rPr>
        <w:t>.</w:t>
      </w:r>
      <w:r w:rsidR="00CD1928">
        <w:rPr>
          <w:rFonts w:ascii="Times New Roman" w:hAnsi="Times New Roman" w:cs="Times New Roman"/>
          <w:sz w:val="24"/>
          <w:szCs w:val="24"/>
        </w:rPr>
        <w:t xml:space="preserve"> </w:t>
      </w:r>
      <w:r w:rsidR="007540E8">
        <w:rPr>
          <w:rFonts w:ascii="Times New Roman" w:hAnsi="Times New Roman" w:cs="Times New Roman"/>
          <w:sz w:val="24"/>
          <w:szCs w:val="24"/>
        </w:rPr>
        <w:t>Therefore,</w:t>
      </w:r>
      <w:r w:rsidR="00CD1928">
        <w:rPr>
          <w:rFonts w:ascii="Times New Roman" w:hAnsi="Times New Roman" w:cs="Times New Roman"/>
          <w:sz w:val="24"/>
          <w:szCs w:val="24"/>
        </w:rPr>
        <w:t xml:space="preserve"> for her</w:t>
      </w:r>
      <w:r w:rsidR="007540E8">
        <w:rPr>
          <w:rFonts w:ascii="Times New Roman" w:hAnsi="Times New Roman" w:cs="Times New Roman"/>
          <w:sz w:val="24"/>
          <w:szCs w:val="24"/>
        </w:rPr>
        <w:t>,</w:t>
      </w:r>
      <w:r w:rsidR="00CD1928">
        <w:rPr>
          <w:rFonts w:ascii="Times New Roman" w:hAnsi="Times New Roman" w:cs="Times New Roman"/>
          <w:sz w:val="24"/>
          <w:szCs w:val="24"/>
        </w:rPr>
        <w:t xml:space="preserve"> religion and marriage should be considered separately. Besides this difference</w:t>
      </w:r>
      <w:r w:rsidR="007540E8">
        <w:rPr>
          <w:rFonts w:ascii="Times New Roman" w:hAnsi="Times New Roman" w:cs="Times New Roman"/>
          <w:sz w:val="24"/>
          <w:szCs w:val="24"/>
        </w:rPr>
        <w:t>,</w:t>
      </w:r>
      <w:r w:rsidR="00CD1928">
        <w:rPr>
          <w:rFonts w:ascii="Times New Roman" w:hAnsi="Times New Roman" w:cs="Times New Roman"/>
          <w:sz w:val="24"/>
          <w:szCs w:val="24"/>
        </w:rPr>
        <w:t xml:space="preserve"> all three ladies were against same-sex marriage. They believe that it is against </w:t>
      </w:r>
      <w:r w:rsidR="007540E8">
        <w:rPr>
          <w:rFonts w:ascii="Times New Roman" w:hAnsi="Times New Roman" w:cs="Times New Roman"/>
          <w:sz w:val="24"/>
          <w:szCs w:val="24"/>
        </w:rPr>
        <w:t xml:space="preserve">the </w:t>
      </w:r>
      <w:r w:rsidR="00CD1928">
        <w:rPr>
          <w:rFonts w:ascii="Times New Roman" w:hAnsi="Times New Roman" w:cs="Times New Roman"/>
          <w:sz w:val="24"/>
          <w:szCs w:val="24"/>
        </w:rPr>
        <w:t>nature and we should not do that.</w:t>
      </w:r>
    </w:p>
    <w:p w:rsidR="00CD1928" w:rsidRDefault="00200CCC" w:rsidP="000956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an occasion when a sharp generation gap was noticed in our family. It was the day of the election and my family had different political views and choices according to which they selected their favorite party. My grandmother had chosen the party who talk more about the </w:t>
      </w:r>
      <w:r w:rsidR="00AE2894">
        <w:rPr>
          <w:rFonts w:ascii="Times New Roman" w:hAnsi="Times New Roman" w:cs="Times New Roman"/>
          <w:sz w:val="24"/>
          <w:szCs w:val="24"/>
        </w:rPr>
        <w:t>religious</w:t>
      </w:r>
      <w:r>
        <w:rPr>
          <w:rFonts w:ascii="Times New Roman" w:hAnsi="Times New Roman" w:cs="Times New Roman"/>
          <w:sz w:val="24"/>
          <w:szCs w:val="24"/>
        </w:rPr>
        <w:t xml:space="preserve"> statement and promised to the public that they will raise the image of their religion. My grandmother was with the party who talked about the basic necessities and issues of the public. Whereas my mother chooses the party based on freedom of speech they talked about. The difference in their choices </w:t>
      </w:r>
      <w:r w:rsidR="00A303C5">
        <w:rPr>
          <w:rFonts w:ascii="Times New Roman" w:hAnsi="Times New Roman" w:cs="Times New Roman"/>
          <w:sz w:val="24"/>
          <w:szCs w:val="24"/>
        </w:rPr>
        <w:t xml:space="preserve">was based on their priority, values, culture, and belief. </w:t>
      </w:r>
    </w:p>
    <w:p w:rsidR="00A303C5" w:rsidRDefault="00200CCC"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Through communication with three female members of my family, I realized that every generation carry values, thoughts, and thinking from their parents. However, the present condition of society </w:t>
      </w:r>
      <w:r w:rsidR="00AE2894">
        <w:rPr>
          <w:rFonts w:ascii="Times New Roman" w:hAnsi="Times New Roman" w:cs="Times New Roman"/>
          <w:sz w:val="24"/>
          <w:szCs w:val="24"/>
        </w:rPr>
        <w:t>affects</w:t>
      </w:r>
      <w:r>
        <w:rPr>
          <w:rFonts w:ascii="Times New Roman" w:hAnsi="Times New Roman" w:cs="Times New Roman"/>
          <w:sz w:val="24"/>
          <w:szCs w:val="24"/>
        </w:rPr>
        <w:t xml:space="preserve"> the nature of the new generation and change</w:t>
      </w:r>
      <w:r w:rsidR="007540E8">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their perceptions of different things.  </w:t>
      </w:r>
    </w:p>
    <w:p w:rsidR="00263A46" w:rsidRDefault="007540E8" w:rsidP="007540E8">
      <w:pPr>
        <w:tabs>
          <w:tab w:val="left" w:pos="38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7540E8" w:rsidRDefault="007540E8" w:rsidP="007540E8">
      <w:pPr>
        <w:tabs>
          <w:tab w:val="left" w:pos="3870"/>
        </w:tabs>
        <w:spacing w:after="0" w:line="480" w:lineRule="auto"/>
        <w:rPr>
          <w:rFonts w:ascii="Times New Roman" w:hAnsi="Times New Roman" w:cs="Times New Roman"/>
          <w:sz w:val="24"/>
          <w:szCs w:val="24"/>
        </w:rPr>
      </w:pPr>
    </w:p>
    <w:p w:rsidR="00263A46" w:rsidRPr="00263A46" w:rsidRDefault="00200CCC" w:rsidP="00263A46">
      <w:pPr>
        <w:spacing w:after="0" w:line="480" w:lineRule="auto"/>
        <w:jc w:val="center"/>
        <w:rPr>
          <w:rFonts w:ascii="Times New Roman" w:hAnsi="Times New Roman" w:cs="Times New Roman"/>
          <w:b/>
          <w:sz w:val="24"/>
          <w:szCs w:val="24"/>
        </w:rPr>
      </w:pPr>
      <w:r w:rsidRPr="00263A46">
        <w:rPr>
          <w:rFonts w:ascii="Times New Roman" w:hAnsi="Times New Roman" w:cs="Times New Roman"/>
          <w:b/>
          <w:sz w:val="24"/>
          <w:szCs w:val="24"/>
        </w:rPr>
        <w:lastRenderedPageBreak/>
        <w:t>Work Cited</w:t>
      </w:r>
    </w:p>
    <w:p w:rsidR="00263A46" w:rsidRPr="00263A46" w:rsidRDefault="00200CCC" w:rsidP="00263A4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63A46">
        <w:rPr>
          <w:rFonts w:ascii="Times New Roman" w:hAnsi="Times New Roman" w:cs="Times New Roman"/>
          <w:sz w:val="24"/>
        </w:rPr>
        <w:t xml:space="preserve">Friedenberg, Edgar Z. “The Generation Gap.” </w:t>
      </w:r>
      <w:r w:rsidRPr="00263A46">
        <w:rPr>
          <w:rFonts w:ascii="Times New Roman" w:hAnsi="Times New Roman" w:cs="Times New Roman"/>
          <w:i/>
          <w:iCs/>
          <w:sz w:val="24"/>
        </w:rPr>
        <w:t>The Annals of the American Academy of Political and Social Science</w:t>
      </w:r>
      <w:r w:rsidRPr="00263A46">
        <w:rPr>
          <w:rFonts w:ascii="Times New Roman" w:hAnsi="Times New Roman" w:cs="Times New Roman"/>
          <w:sz w:val="24"/>
        </w:rPr>
        <w:t>, vol. 382, 1969, pp. 32–42. JSTOR.</w:t>
      </w:r>
    </w:p>
    <w:p w:rsidR="00263A46" w:rsidRPr="00263A46" w:rsidRDefault="00200CCC" w:rsidP="00263A46">
      <w:pPr>
        <w:pStyle w:val="Bibliography"/>
        <w:rPr>
          <w:rFonts w:ascii="Times New Roman" w:hAnsi="Times New Roman" w:cs="Times New Roman"/>
          <w:sz w:val="24"/>
        </w:rPr>
      </w:pPr>
      <w:r w:rsidRPr="00263A46">
        <w:rPr>
          <w:rFonts w:ascii="Times New Roman" w:hAnsi="Times New Roman" w:cs="Times New Roman"/>
          <w:sz w:val="24"/>
        </w:rPr>
        <w:t xml:space="preserve">Kim, M. “A COMPARATIVE STUDY OF THE PERCEPTION OF MARRIAGE AND COUPLE ROLE BETWEEN MARRIED WOMEN BABY BOOMERS AND ECO BOOMERS.” </w:t>
      </w:r>
      <w:r w:rsidRPr="00263A46">
        <w:rPr>
          <w:rFonts w:ascii="Times New Roman" w:hAnsi="Times New Roman" w:cs="Times New Roman"/>
          <w:i/>
          <w:iCs/>
          <w:sz w:val="24"/>
        </w:rPr>
        <w:t>Innovation in Aging</w:t>
      </w:r>
      <w:r w:rsidRPr="00263A46">
        <w:rPr>
          <w:rFonts w:ascii="Times New Roman" w:hAnsi="Times New Roman" w:cs="Times New Roman"/>
          <w:sz w:val="24"/>
        </w:rPr>
        <w:t xml:space="preserve">, vol. 2, no. Suppl 1, Nov. 2018, p. 106. </w:t>
      </w:r>
      <w:r w:rsidRPr="00263A46">
        <w:rPr>
          <w:rFonts w:ascii="Times New Roman" w:hAnsi="Times New Roman" w:cs="Times New Roman"/>
          <w:i/>
          <w:iCs/>
          <w:sz w:val="24"/>
        </w:rPr>
        <w:t>PubMed Central</w:t>
      </w:r>
      <w:r w:rsidRPr="00263A46">
        <w:rPr>
          <w:rFonts w:ascii="Times New Roman" w:hAnsi="Times New Roman" w:cs="Times New Roman"/>
          <w:sz w:val="24"/>
        </w:rPr>
        <w:t>, doi:10.1093/geroni/igy023.394.</w:t>
      </w:r>
    </w:p>
    <w:p w:rsidR="00263A46" w:rsidRPr="00DB4122" w:rsidRDefault="00200CCC"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263A46"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2DF" w:rsidRDefault="00C902DF">
      <w:pPr>
        <w:spacing w:after="0" w:line="240" w:lineRule="auto"/>
      </w:pPr>
      <w:r>
        <w:separator/>
      </w:r>
    </w:p>
  </w:endnote>
  <w:endnote w:type="continuationSeparator" w:id="0">
    <w:p w:rsidR="00C902DF" w:rsidRDefault="00C9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2DF" w:rsidRDefault="00C902DF">
      <w:pPr>
        <w:spacing w:after="0" w:line="240" w:lineRule="auto"/>
      </w:pPr>
      <w:r>
        <w:separator/>
      </w:r>
    </w:p>
  </w:footnote>
  <w:footnote w:type="continuationSeparator" w:id="0">
    <w:p w:rsidR="00C902DF" w:rsidRDefault="00C9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200CC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9562F">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200CC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9562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E2AEA756">
      <w:start w:val="1"/>
      <w:numFmt w:val="bullet"/>
      <w:lvlText w:val=""/>
      <w:lvlJc w:val="left"/>
      <w:pPr>
        <w:ind w:left="720" w:hanging="360"/>
      </w:pPr>
      <w:rPr>
        <w:rFonts w:ascii="Wingdings" w:hAnsi="Wingdings" w:hint="default"/>
      </w:rPr>
    </w:lvl>
    <w:lvl w:ilvl="1" w:tplc="23CA73B2" w:tentative="1">
      <w:start w:val="1"/>
      <w:numFmt w:val="bullet"/>
      <w:lvlText w:val="o"/>
      <w:lvlJc w:val="left"/>
      <w:pPr>
        <w:ind w:left="1440" w:hanging="360"/>
      </w:pPr>
      <w:rPr>
        <w:rFonts w:ascii="Courier New" w:hAnsi="Courier New" w:cs="Courier New" w:hint="default"/>
      </w:rPr>
    </w:lvl>
    <w:lvl w:ilvl="2" w:tplc="02D64326" w:tentative="1">
      <w:start w:val="1"/>
      <w:numFmt w:val="bullet"/>
      <w:lvlText w:val=""/>
      <w:lvlJc w:val="left"/>
      <w:pPr>
        <w:ind w:left="2160" w:hanging="360"/>
      </w:pPr>
      <w:rPr>
        <w:rFonts w:ascii="Wingdings" w:hAnsi="Wingdings" w:hint="default"/>
      </w:rPr>
    </w:lvl>
    <w:lvl w:ilvl="3" w:tplc="578AE5F0" w:tentative="1">
      <w:start w:val="1"/>
      <w:numFmt w:val="bullet"/>
      <w:lvlText w:val=""/>
      <w:lvlJc w:val="left"/>
      <w:pPr>
        <w:ind w:left="2880" w:hanging="360"/>
      </w:pPr>
      <w:rPr>
        <w:rFonts w:ascii="Symbol" w:hAnsi="Symbol" w:hint="default"/>
      </w:rPr>
    </w:lvl>
    <w:lvl w:ilvl="4" w:tplc="C0CCF398" w:tentative="1">
      <w:start w:val="1"/>
      <w:numFmt w:val="bullet"/>
      <w:lvlText w:val="o"/>
      <w:lvlJc w:val="left"/>
      <w:pPr>
        <w:ind w:left="3600" w:hanging="360"/>
      </w:pPr>
      <w:rPr>
        <w:rFonts w:ascii="Courier New" w:hAnsi="Courier New" w:cs="Courier New" w:hint="default"/>
      </w:rPr>
    </w:lvl>
    <w:lvl w:ilvl="5" w:tplc="D8C6A444" w:tentative="1">
      <w:start w:val="1"/>
      <w:numFmt w:val="bullet"/>
      <w:lvlText w:val=""/>
      <w:lvlJc w:val="left"/>
      <w:pPr>
        <w:ind w:left="4320" w:hanging="360"/>
      </w:pPr>
      <w:rPr>
        <w:rFonts w:ascii="Wingdings" w:hAnsi="Wingdings" w:hint="default"/>
      </w:rPr>
    </w:lvl>
    <w:lvl w:ilvl="6" w:tplc="30EC4FA6" w:tentative="1">
      <w:start w:val="1"/>
      <w:numFmt w:val="bullet"/>
      <w:lvlText w:val=""/>
      <w:lvlJc w:val="left"/>
      <w:pPr>
        <w:ind w:left="5040" w:hanging="360"/>
      </w:pPr>
      <w:rPr>
        <w:rFonts w:ascii="Symbol" w:hAnsi="Symbol" w:hint="default"/>
      </w:rPr>
    </w:lvl>
    <w:lvl w:ilvl="7" w:tplc="EAFE8F3C" w:tentative="1">
      <w:start w:val="1"/>
      <w:numFmt w:val="bullet"/>
      <w:lvlText w:val="o"/>
      <w:lvlJc w:val="left"/>
      <w:pPr>
        <w:ind w:left="5760" w:hanging="360"/>
      </w:pPr>
      <w:rPr>
        <w:rFonts w:ascii="Courier New" w:hAnsi="Courier New" w:cs="Courier New" w:hint="default"/>
      </w:rPr>
    </w:lvl>
    <w:lvl w:ilvl="8" w:tplc="841A3EA0"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125E08CE">
      <w:start w:val="1"/>
      <w:numFmt w:val="bullet"/>
      <w:lvlText w:val=""/>
      <w:lvlJc w:val="left"/>
      <w:pPr>
        <w:ind w:left="720" w:hanging="360"/>
      </w:pPr>
      <w:rPr>
        <w:rFonts w:ascii="Wingdings" w:hAnsi="Wingdings" w:hint="default"/>
      </w:rPr>
    </w:lvl>
    <w:lvl w:ilvl="1" w:tplc="1EFE7D62" w:tentative="1">
      <w:start w:val="1"/>
      <w:numFmt w:val="bullet"/>
      <w:lvlText w:val="o"/>
      <w:lvlJc w:val="left"/>
      <w:pPr>
        <w:ind w:left="1440" w:hanging="360"/>
      </w:pPr>
      <w:rPr>
        <w:rFonts w:ascii="Courier New" w:hAnsi="Courier New" w:cs="Courier New" w:hint="default"/>
      </w:rPr>
    </w:lvl>
    <w:lvl w:ilvl="2" w:tplc="BC2A27E2" w:tentative="1">
      <w:start w:val="1"/>
      <w:numFmt w:val="bullet"/>
      <w:lvlText w:val=""/>
      <w:lvlJc w:val="left"/>
      <w:pPr>
        <w:ind w:left="2160" w:hanging="360"/>
      </w:pPr>
      <w:rPr>
        <w:rFonts w:ascii="Wingdings" w:hAnsi="Wingdings" w:hint="default"/>
      </w:rPr>
    </w:lvl>
    <w:lvl w:ilvl="3" w:tplc="7188F10E" w:tentative="1">
      <w:start w:val="1"/>
      <w:numFmt w:val="bullet"/>
      <w:lvlText w:val=""/>
      <w:lvlJc w:val="left"/>
      <w:pPr>
        <w:ind w:left="2880" w:hanging="360"/>
      </w:pPr>
      <w:rPr>
        <w:rFonts w:ascii="Symbol" w:hAnsi="Symbol" w:hint="default"/>
      </w:rPr>
    </w:lvl>
    <w:lvl w:ilvl="4" w:tplc="64AA3316" w:tentative="1">
      <w:start w:val="1"/>
      <w:numFmt w:val="bullet"/>
      <w:lvlText w:val="o"/>
      <w:lvlJc w:val="left"/>
      <w:pPr>
        <w:ind w:left="3600" w:hanging="360"/>
      </w:pPr>
      <w:rPr>
        <w:rFonts w:ascii="Courier New" w:hAnsi="Courier New" w:cs="Courier New" w:hint="default"/>
      </w:rPr>
    </w:lvl>
    <w:lvl w:ilvl="5" w:tplc="3A148A0C" w:tentative="1">
      <w:start w:val="1"/>
      <w:numFmt w:val="bullet"/>
      <w:lvlText w:val=""/>
      <w:lvlJc w:val="left"/>
      <w:pPr>
        <w:ind w:left="4320" w:hanging="360"/>
      </w:pPr>
      <w:rPr>
        <w:rFonts w:ascii="Wingdings" w:hAnsi="Wingdings" w:hint="default"/>
      </w:rPr>
    </w:lvl>
    <w:lvl w:ilvl="6" w:tplc="5DC82DB6" w:tentative="1">
      <w:start w:val="1"/>
      <w:numFmt w:val="bullet"/>
      <w:lvlText w:val=""/>
      <w:lvlJc w:val="left"/>
      <w:pPr>
        <w:ind w:left="5040" w:hanging="360"/>
      </w:pPr>
      <w:rPr>
        <w:rFonts w:ascii="Symbol" w:hAnsi="Symbol" w:hint="default"/>
      </w:rPr>
    </w:lvl>
    <w:lvl w:ilvl="7" w:tplc="2D2C4696" w:tentative="1">
      <w:start w:val="1"/>
      <w:numFmt w:val="bullet"/>
      <w:lvlText w:val="o"/>
      <w:lvlJc w:val="left"/>
      <w:pPr>
        <w:ind w:left="5760" w:hanging="360"/>
      </w:pPr>
      <w:rPr>
        <w:rFonts w:ascii="Courier New" w:hAnsi="Courier New" w:cs="Courier New" w:hint="default"/>
      </w:rPr>
    </w:lvl>
    <w:lvl w:ilvl="8" w:tplc="59F6CD48"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3FD8A7B8">
      <w:start w:val="1"/>
      <w:numFmt w:val="bullet"/>
      <w:lvlText w:val=""/>
      <w:lvlJc w:val="left"/>
      <w:pPr>
        <w:ind w:left="720" w:hanging="360"/>
      </w:pPr>
      <w:rPr>
        <w:rFonts w:ascii="Symbol" w:hAnsi="Symbol" w:hint="default"/>
      </w:rPr>
    </w:lvl>
    <w:lvl w:ilvl="1" w:tplc="B3B6BC50" w:tentative="1">
      <w:start w:val="1"/>
      <w:numFmt w:val="bullet"/>
      <w:lvlText w:val="o"/>
      <w:lvlJc w:val="left"/>
      <w:pPr>
        <w:ind w:left="1440" w:hanging="360"/>
      </w:pPr>
      <w:rPr>
        <w:rFonts w:ascii="Courier New" w:hAnsi="Courier New" w:cs="Courier New" w:hint="default"/>
      </w:rPr>
    </w:lvl>
    <w:lvl w:ilvl="2" w:tplc="B90EECA6" w:tentative="1">
      <w:start w:val="1"/>
      <w:numFmt w:val="bullet"/>
      <w:lvlText w:val=""/>
      <w:lvlJc w:val="left"/>
      <w:pPr>
        <w:ind w:left="2160" w:hanging="360"/>
      </w:pPr>
      <w:rPr>
        <w:rFonts w:ascii="Wingdings" w:hAnsi="Wingdings" w:hint="default"/>
      </w:rPr>
    </w:lvl>
    <w:lvl w:ilvl="3" w:tplc="3CDC11CA" w:tentative="1">
      <w:start w:val="1"/>
      <w:numFmt w:val="bullet"/>
      <w:lvlText w:val=""/>
      <w:lvlJc w:val="left"/>
      <w:pPr>
        <w:ind w:left="2880" w:hanging="360"/>
      </w:pPr>
      <w:rPr>
        <w:rFonts w:ascii="Symbol" w:hAnsi="Symbol" w:hint="default"/>
      </w:rPr>
    </w:lvl>
    <w:lvl w:ilvl="4" w:tplc="B53E82AE" w:tentative="1">
      <w:start w:val="1"/>
      <w:numFmt w:val="bullet"/>
      <w:lvlText w:val="o"/>
      <w:lvlJc w:val="left"/>
      <w:pPr>
        <w:ind w:left="3600" w:hanging="360"/>
      </w:pPr>
      <w:rPr>
        <w:rFonts w:ascii="Courier New" w:hAnsi="Courier New" w:cs="Courier New" w:hint="default"/>
      </w:rPr>
    </w:lvl>
    <w:lvl w:ilvl="5" w:tplc="E1364ECE" w:tentative="1">
      <w:start w:val="1"/>
      <w:numFmt w:val="bullet"/>
      <w:lvlText w:val=""/>
      <w:lvlJc w:val="left"/>
      <w:pPr>
        <w:ind w:left="4320" w:hanging="360"/>
      </w:pPr>
      <w:rPr>
        <w:rFonts w:ascii="Wingdings" w:hAnsi="Wingdings" w:hint="default"/>
      </w:rPr>
    </w:lvl>
    <w:lvl w:ilvl="6" w:tplc="A20E6866" w:tentative="1">
      <w:start w:val="1"/>
      <w:numFmt w:val="bullet"/>
      <w:lvlText w:val=""/>
      <w:lvlJc w:val="left"/>
      <w:pPr>
        <w:ind w:left="5040" w:hanging="360"/>
      </w:pPr>
      <w:rPr>
        <w:rFonts w:ascii="Symbol" w:hAnsi="Symbol" w:hint="default"/>
      </w:rPr>
    </w:lvl>
    <w:lvl w:ilvl="7" w:tplc="AA6A258C" w:tentative="1">
      <w:start w:val="1"/>
      <w:numFmt w:val="bullet"/>
      <w:lvlText w:val="o"/>
      <w:lvlJc w:val="left"/>
      <w:pPr>
        <w:ind w:left="5760" w:hanging="360"/>
      </w:pPr>
      <w:rPr>
        <w:rFonts w:ascii="Courier New" w:hAnsi="Courier New" w:cs="Courier New" w:hint="default"/>
      </w:rPr>
    </w:lvl>
    <w:lvl w:ilvl="8" w:tplc="E780D03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45F89"/>
    <w:rsid w:val="000521D1"/>
    <w:rsid w:val="0008177B"/>
    <w:rsid w:val="00086FDE"/>
    <w:rsid w:val="0009562F"/>
    <w:rsid w:val="000B30C1"/>
    <w:rsid w:val="00102F66"/>
    <w:rsid w:val="00141074"/>
    <w:rsid w:val="00187C02"/>
    <w:rsid w:val="001A7A77"/>
    <w:rsid w:val="001F65F8"/>
    <w:rsid w:val="00200CCC"/>
    <w:rsid w:val="0023736C"/>
    <w:rsid w:val="00263A46"/>
    <w:rsid w:val="00267851"/>
    <w:rsid w:val="00271F3A"/>
    <w:rsid w:val="002777E7"/>
    <w:rsid w:val="0029629E"/>
    <w:rsid w:val="002C01EB"/>
    <w:rsid w:val="003C2B45"/>
    <w:rsid w:val="00423C48"/>
    <w:rsid w:val="00437EE9"/>
    <w:rsid w:val="00471063"/>
    <w:rsid w:val="00473F69"/>
    <w:rsid w:val="004875C8"/>
    <w:rsid w:val="004C604E"/>
    <w:rsid w:val="004D4892"/>
    <w:rsid w:val="00550EFD"/>
    <w:rsid w:val="00587617"/>
    <w:rsid w:val="00593FCD"/>
    <w:rsid w:val="005A1A77"/>
    <w:rsid w:val="005B734B"/>
    <w:rsid w:val="005C20F1"/>
    <w:rsid w:val="005C5628"/>
    <w:rsid w:val="00636E01"/>
    <w:rsid w:val="006C59DE"/>
    <w:rsid w:val="006F225E"/>
    <w:rsid w:val="00725325"/>
    <w:rsid w:val="007540E8"/>
    <w:rsid w:val="00765309"/>
    <w:rsid w:val="007C1C60"/>
    <w:rsid w:val="00812A71"/>
    <w:rsid w:val="008203F6"/>
    <w:rsid w:val="00821817"/>
    <w:rsid w:val="00850693"/>
    <w:rsid w:val="00860767"/>
    <w:rsid w:val="008957A7"/>
    <w:rsid w:val="008A6D60"/>
    <w:rsid w:val="008B3B75"/>
    <w:rsid w:val="00923802"/>
    <w:rsid w:val="00941495"/>
    <w:rsid w:val="00997E30"/>
    <w:rsid w:val="009A7202"/>
    <w:rsid w:val="009C403D"/>
    <w:rsid w:val="009F5BB9"/>
    <w:rsid w:val="00A115F8"/>
    <w:rsid w:val="00A303C5"/>
    <w:rsid w:val="00A4374D"/>
    <w:rsid w:val="00A61F80"/>
    <w:rsid w:val="00AE2894"/>
    <w:rsid w:val="00B0585C"/>
    <w:rsid w:val="00B22BC7"/>
    <w:rsid w:val="00B405F9"/>
    <w:rsid w:val="00B73412"/>
    <w:rsid w:val="00BC6300"/>
    <w:rsid w:val="00C5356B"/>
    <w:rsid w:val="00C74D28"/>
    <w:rsid w:val="00C75C92"/>
    <w:rsid w:val="00C8278A"/>
    <w:rsid w:val="00C902DF"/>
    <w:rsid w:val="00C91686"/>
    <w:rsid w:val="00CA2688"/>
    <w:rsid w:val="00CD1928"/>
    <w:rsid w:val="00CF0A51"/>
    <w:rsid w:val="00D5076D"/>
    <w:rsid w:val="00D5779E"/>
    <w:rsid w:val="00D74986"/>
    <w:rsid w:val="00D923BB"/>
    <w:rsid w:val="00DB4122"/>
    <w:rsid w:val="00DF18FD"/>
    <w:rsid w:val="00E164BD"/>
    <w:rsid w:val="00E24D77"/>
    <w:rsid w:val="00E63809"/>
    <w:rsid w:val="00E870E6"/>
    <w:rsid w:val="00EC4FB0"/>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2C47"/>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263A4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C0C4-3194-4222-9D98-298280FD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13</cp:revision>
  <dcterms:created xsi:type="dcterms:W3CDTF">2019-10-15T07:21:00Z</dcterms:created>
  <dcterms:modified xsi:type="dcterms:W3CDTF">2019-10-15T13:56:00Z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id="Sk1ljCrg"/&gt;&lt;style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