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1B76F" w14:textId="77777777" w:rsidR="004F3E88" w:rsidRPr="000676A3" w:rsidRDefault="00B9333C" w:rsidP="00B9333C">
      <w:pPr>
        <w:spacing w:line="480" w:lineRule="auto"/>
        <w:jc w:val="both"/>
        <w:rPr>
          <w:rFonts w:ascii="Times New Roman" w:hAnsi="Times New Roman" w:cs="Times New Roman"/>
        </w:rPr>
      </w:pPr>
      <w:r w:rsidRPr="000676A3">
        <w:rPr>
          <w:rFonts w:ascii="Times New Roman" w:hAnsi="Times New Roman" w:cs="Times New Roman"/>
        </w:rPr>
        <w:t>Name</w:t>
      </w:r>
    </w:p>
    <w:p w14:paraId="1816D18D" w14:textId="77777777" w:rsidR="00B9333C" w:rsidRPr="000676A3" w:rsidRDefault="00B9333C" w:rsidP="00B9333C">
      <w:pPr>
        <w:spacing w:line="480" w:lineRule="auto"/>
        <w:jc w:val="both"/>
        <w:rPr>
          <w:rFonts w:ascii="Times New Roman" w:hAnsi="Times New Roman" w:cs="Times New Roman"/>
        </w:rPr>
      </w:pPr>
      <w:r w:rsidRPr="000676A3">
        <w:rPr>
          <w:rFonts w:ascii="Times New Roman" w:hAnsi="Times New Roman" w:cs="Times New Roman"/>
        </w:rPr>
        <w:t>Professor name</w:t>
      </w:r>
    </w:p>
    <w:p w14:paraId="3E71D8DA" w14:textId="77777777" w:rsidR="00B9333C" w:rsidRPr="000676A3" w:rsidRDefault="00B9333C" w:rsidP="00B9333C">
      <w:pPr>
        <w:spacing w:line="480" w:lineRule="auto"/>
        <w:jc w:val="both"/>
        <w:rPr>
          <w:rFonts w:ascii="Times New Roman" w:hAnsi="Times New Roman" w:cs="Times New Roman"/>
        </w:rPr>
      </w:pPr>
      <w:r w:rsidRPr="000676A3">
        <w:rPr>
          <w:rFonts w:ascii="Times New Roman" w:hAnsi="Times New Roman" w:cs="Times New Roman"/>
        </w:rPr>
        <w:t>Subject</w:t>
      </w:r>
    </w:p>
    <w:p w14:paraId="3098F9BD" w14:textId="77777777" w:rsidR="00B9333C" w:rsidRPr="000676A3" w:rsidRDefault="00B9333C" w:rsidP="00B9333C">
      <w:pPr>
        <w:spacing w:line="480" w:lineRule="auto"/>
        <w:jc w:val="both"/>
        <w:rPr>
          <w:rFonts w:ascii="Times New Roman" w:hAnsi="Times New Roman" w:cs="Times New Roman"/>
        </w:rPr>
      </w:pPr>
      <w:r w:rsidRPr="000676A3">
        <w:rPr>
          <w:rFonts w:ascii="Times New Roman" w:hAnsi="Times New Roman" w:cs="Times New Roman"/>
        </w:rPr>
        <w:t>Date</w:t>
      </w:r>
    </w:p>
    <w:p w14:paraId="77B199A1" w14:textId="77777777" w:rsidR="00B9333C" w:rsidRDefault="00B9333C" w:rsidP="000676A3">
      <w:pPr>
        <w:spacing w:line="480" w:lineRule="auto"/>
        <w:jc w:val="center"/>
        <w:rPr>
          <w:rFonts w:ascii="Times New Roman" w:hAnsi="Times New Roman" w:cs="Times New Roman"/>
        </w:rPr>
      </w:pPr>
      <w:r w:rsidRPr="000676A3">
        <w:rPr>
          <w:rFonts w:ascii="Times New Roman" w:hAnsi="Times New Roman" w:cs="Times New Roman"/>
        </w:rPr>
        <w:t>Civil rights movement</w:t>
      </w:r>
    </w:p>
    <w:p w14:paraId="1AB8C6AB" w14:textId="10154AA5" w:rsidR="00B76FAA" w:rsidRDefault="00B76FAA" w:rsidP="00B76FAA">
      <w:pPr>
        <w:spacing w:line="480" w:lineRule="auto"/>
        <w:ind w:firstLine="720"/>
        <w:jc w:val="both"/>
        <w:rPr>
          <w:rFonts w:ascii="Times New Roman" w:hAnsi="Times New Roman" w:cs="Times New Roman"/>
        </w:rPr>
      </w:pPr>
      <w:r>
        <w:rPr>
          <w:rFonts w:ascii="Times New Roman" w:hAnsi="Times New Roman" w:cs="Times New Roman"/>
        </w:rPr>
        <w:t xml:space="preserve">The civil rights movement of the 1950s an d 1960s was an attempt of the minority populations in America to gain rights to citizenship. The supporters claimed that they must be given equal rights and </w:t>
      </w:r>
      <w:r w:rsidR="009C04A8">
        <w:rPr>
          <w:rFonts w:ascii="Times New Roman" w:hAnsi="Times New Roman" w:cs="Times New Roman"/>
        </w:rPr>
        <w:t>also that the unjust system should be removed. The blacks were lacking socially and economically because they were denied of better jobs and rights that were enjoyed by the whites. The protests involved many black leaders who raised their voic</w:t>
      </w:r>
      <w:r w:rsidR="006E71D5">
        <w:rPr>
          <w:rFonts w:ascii="Times New Roman" w:hAnsi="Times New Roman" w:cs="Times New Roman"/>
        </w:rPr>
        <w:t>e for</w:t>
      </w:r>
      <w:r w:rsidR="009C04A8">
        <w:rPr>
          <w:rFonts w:ascii="Times New Roman" w:hAnsi="Times New Roman" w:cs="Times New Roman"/>
        </w:rPr>
        <w:t xml:space="preserve"> a just and fair system for the blacks where they could have better ch</w:t>
      </w:r>
      <w:r w:rsidR="006E71D5">
        <w:rPr>
          <w:rFonts w:ascii="Times New Roman" w:hAnsi="Times New Roman" w:cs="Times New Roman"/>
        </w:rPr>
        <w:t xml:space="preserve">ances of progress and survival </w:t>
      </w:r>
      <w:sdt>
        <w:sdtPr>
          <w:rPr>
            <w:rFonts w:ascii="Times New Roman" w:hAnsi="Times New Roman" w:cs="Times New Roman"/>
          </w:rPr>
          <w:id w:val="1963761755"/>
          <w:citation/>
        </w:sdtPr>
        <w:sdtContent>
          <w:r w:rsidR="006E71D5">
            <w:rPr>
              <w:rFonts w:ascii="Times New Roman" w:hAnsi="Times New Roman" w:cs="Times New Roman"/>
            </w:rPr>
            <w:fldChar w:fldCharType="begin"/>
          </w:r>
          <w:r w:rsidR="006E71D5">
            <w:rPr>
              <w:rFonts w:ascii="Times New Roman" w:hAnsi="Times New Roman" w:cs="Times New Roman"/>
            </w:rPr>
            <w:instrText xml:space="preserve"> CITATION Gua10 \l 1033 </w:instrText>
          </w:r>
          <w:r w:rsidR="006E71D5">
            <w:rPr>
              <w:rFonts w:ascii="Times New Roman" w:hAnsi="Times New Roman" w:cs="Times New Roman"/>
            </w:rPr>
            <w:fldChar w:fldCharType="separate"/>
          </w:r>
          <w:r w:rsidR="006E71D5" w:rsidRPr="006E71D5">
            <w:rPr>
              <w:rFonts w:ascii="Times New Roman" w:hAnsi="Times New Roman" w:cs="Times New Roman"/>
              <w:noProof/>
            </w:rPr>
            <w:t>(Guarrdian)</w:t>
          </w:r>
          <w:r w:rsidR="006E71D5">
            <w:rPr>
              <w:rFonts w:ascii="Times New Roman" w:hAnsi="Times New Roman" w:cs="Times New Roman"/>
            </w:rPr>
            <w:fldChar w:fldCharType="end"/>
          </w:r>
        </w:sdtContent>
      </w:sdt>
      <w:r w:rsidR="006E71D5">
        <w:rPr>
          <w:rFonts w:ascii="Times New Roman" w:hAnsi="Times New Roman" w:cs="Times New Roman"/>
        </w:rPr>
        <w:t xml:space="preserve">. </w:t>
      </w:r>
    </w:p>
    <w:p w14:paraId="7482DF33" w14:textId="19E1E1BC" w:rsidR="00002815" w:rsidRDefault="00874AC8" w:rsidP="00002815">
      <w:pPr>
        <w:spacing w:line="480" w:lineRule="auto"/>
        <w:ind w:firstLine="720"/>
        <w:jc w:val="both"/>
        <w:rPr>
          <w:rFonts w:ascii="Times" w:eastAsia="Times New Roman" w:hAnsi="Times" w:cs="Times New Roman"/>
          <w:color w:val="000000"/>
          <w:sz w:val="27"/>
          <w:szCs w:val="27"/>
          <w:shd w:val="clear" w:color="auto" w:fill="FFFFFF"/>
        </w:rPr>
      </w:pPr>
      <w:r>
        <w:rPr>
          <w:rFonts w:ascii="Times New Roman" w:hAnsi="Times New Roman" w:cs="Times New Roman"/>
        </w:rPr>
        <w:t xml:space="preserve">Martin Luther King wrote letter from Birmingham jail </w:t>
      </w:r>
      <w:r w:rsidR="00D904DD">
        <w:rPr>
          <w:rFonts w:ascii="Times New Roman" w:hAnsi="Times New Roman" w:cs="Times New Roman"/>
        </w:rPr>
        <w:t xml:space="preserve">to address the issue of black segregation. In the letter King attempted to highlight the unfair and unjust </w:t>
      </w:r>
      <w:r w:rsidR="00D904DD" w:rsidRPr="0040755A">
        <w:rPr>
          <w:rFonts w:ascii="Times New Roman" w:hAnsi="Times New Roman" w:cs="Times New Roman"/>
        </w:rPr>
        <w:t xml:space="preserve">American system which was </w:t>
      </w:r>
      <w:r w:rsidR="00002815" w:rsidRPr="0040755A">
        <w:rPr>
          <w:rFonts w:ascii="Times New Roman" w:hAnsi="Times New Roman" w:cs="Times New Roman"/>
        </w:rPr>
        <w:t xml:space="preserve">treating Africans as </w:t>
      </w:r>
      <w:r w:rsidR="0040755A" w:rsidRPr="0040755A">
        <w:rPr>
          <w:rFonts w:ascii="Times New Roman" w:hAnsi="Times New Roman" w:cs="Times New Roman"/>
        </w:rPr>
        <w:t>secondary</w:t>
      </w:r>
      <w:r w:rsidR="00002815" w:rsidRPr="0040755A">
        <w:rPr>
          <w:rFonts w:ascii="Times New Roman" w:hAnsi="Times New Roman" w:cs="Times New Roman"/>
        </w:rPr>
        <w:t xml:space="preserve"> citizens by denying them equal rights. </w:t>
      </w:r>
      <w:r w:rsidR="00002815" w:rsidRPr="0040755A">
        <w:rPr>
          <w:rFonts w:ascii="Times New Roman" w:eastAsia="Times New Roman" w:hAnsi="Times New Roman" w:cs="Times New Roman"/>
          <w:color w:val="000000"/>
          <w:shd w:val="clear" w:color="auto" w:fill="FFFFFF"/>
        </w:rPr>
        <w:t>He mentioned, “f</w:t>
      </w:r>
      <w:r w:rsidR="00002815" w:rsidRPr="00002815">
        <w:rPr>
          <w:rFonts w:ascii="Times New Roman" w:eastAsia="Times New Roman" w:hAnsi="Times New Roman" w:cs="Times New Roman"/>
          <w:color w:val="000000"/>
          <w:shd w:val="clear" w:color="auto" w:fill="FFFFFF"/>
        </w:rPr>
        <w:t>ollow this decree because integration is morally right and because the Negro is your brother</w:t>
      </w:r>
      <w:r w:rsidR="00002815" w:rsidRPr="0040755A">
        <w:rPr>
          <w:rFonts w:ascii="Times New Roman" w:eastAsia="Times New Roman" w:hAnsi="Times New Roman" w:cs="Times New Roman"/>
          <w:color w:val="000000"/>
          <w:shd w:val="clear" w:color="auto" w:fill="FFFFFF"/>
        </w:rPr>
        <w:t>”</w:t>
      </w:r>
      <w:r w:rsidR="00002815">
        <w:rPr>
          <w:rFonts w:ascii="Times" w:eastAsia="Times New Roman" w:hAnsi="Times" w:cs="Times New Roman"/>
          <w:color w:val="000000"/>
          <w:sz w:val="27"/>
          <w:szCs w:val="27"/>
          <w:shd w:val="clear" w:color="auto" w:fill="FFFFFF"/>
        </w:rPr>
        <w:t xml:space="preserve"> </w:t>
      </w:r>
      <w:sdt>
        <w:sdtPr>
          <w:rPr>
            <w:rFonts w:ascii="Times" w:eastAsia="Times New Roman" w:hAnsi="Times" w:cs="Times New Roman"/>
            <w:color w:val="000000"/>
            <w:sz w:val="27"/>
            <w:szCs w:val="27"/>
            <w:shd w:val="clear" w:color="auto" w:fill="FFFFFF"/>
          </w:rPr>
          <w:id w:val="1041090260"/>
          <w:citation/>
        </w:sdtPr>
        <w:sdtContent>
          <w:r w:rsidR="0040755A">
            <w:rPr>
              <w:rFonts w:ascii="Times" w:eastAsia="Times New Roman" w:hAnsi="Times" w:cs="Times New Roman"/>
              <w:color w:val="000000"/>
              <w:sz w:val="27"/>
              <w:szCs w:val="27"/>
              <w:shd w:val="clear" w:color="auto" w:fill="FFFFFF"/>
            </w:rPr>
            <w:fldChar w:fldCharType="begin"/>
          </w:r>
          <w:r w:rsidR="0040755A">
            <w:rPr>
              <w:rFonts w:ascii="Times" w:eastAsia="Times New Roman" w:hAnsi="Times" w:cs="Times New Roman"/>
              <w:color w:val="000000"/>
              <w:sz w:val="27"/>
              <w:szCs w:val="27"/>
              <w:shd w:val="clear" w:color="auto" w:fill="FFFFFF"/>
            </w:rPr>
            <w:instrText xml:space="preserve"> CITATION UPE63 \l 1033 </w:instrText>
          </w:r>
          <w:r w:rsidR="0040755A">
            <w:rPr>
              <w:rFonts w:ascii="Times" w:eastAsia="Times New Roman" w:hAnsi="Times" w:cs="Times New Roman"/>
              <w:color w:val="000000"/>
              <w:sz w:val="27"/>
              <w:szCs w:val="27"/>
              <w:shd w:val="clear" w:color="auto" w:fill="FFFFFF"/>
            </w:rPr>
            <w:fldChar w:fldCharType="separate"/>
          </w:r>
          <w:r w:rsidR="0040755A" w:rsidRPr="0040755A">
            <w:rPr>
              <w:rFonts w:ascii="Times" w:eastAsia="Times New Roman" w:hAnsi="Times" w:cs="Times New Roman"/>
              <w:noProof/>
              <w:color w:val="000000"/>
              <w:sz w:val="27"/>
              <w:szCs w:val="27"/>
              <w:shd w:val="clear" w:color="auto" w:fill="FFFFFF"/>
            </w:rPr>
            <w:t>(UPENN)</w:t>
          </w:r>
          <w:r w:rsidR="0040755A">
            <w:rPr>
              <w:rFonts w:ascii="Times" w:eastAsia="Times New Roman" w:hAnsi="Times" w:cs="Times New Roman"/>
              <w:color w:val="000000"/>
              <w:sz w:val="27"/>
              <w:szCs w:val="27"/>
              <w:shd w:val="clear" w:color="auto" w:fill="FFFFFF"/>
            </w:rPr>
            <w:fldChar w:fldCharType="end"/>
          </w:r>
        </w:sdtContent>
      </w:sdt>
      <w:r w:rsidR="0040755A">
        <w:rPr>
          <w:rFonts w:ascii="Times" w:eastAsia="Times New Roman" w:hAnsi="Times" w:cs="Times New Roman"/>
          <w:color w:val="000000"/>
          <w:sz w:val="27"/>
          <w:szCs w:val="27"/>
          <w:shd w:val="clear" w:color="auto" w:fill="FFFFFF"/>
        </w:rPr>
        <w:t xml:space="preserve">. The letter holds great significance in the history of the United States </w:t>
      </w:r>
      <w:r w:rsidR="00B60C63">
        <w:rPr>
          <w:rFonts w:ascii="Times" w:eastAsia="Times New Roman" w:hAnsi="Times" w:cs="Times New Roman"/>
          <w:color w:val="000000"/>
          <w:sz w:val="27"/>
          <w:szCs w:val="27"/>
          <w:shd w:val="clear" w:color="auto" w:fill="FFFFFF"/>
        </w:rPr>
        <w:t>because he gave consciousness to the blacks to rise for their rights and reject the system of oppression and suppression. King claimed in the letter that blacks remained part of the US history and were involved in all the struggles but the unjust system</w:t>
      </w:r>
      <w:r w:rsidR="002753D1">
        <w:rPr>
          <w:rFonts w:ascii="Times" w:eastAsia="Times New Roman" w:hAnsi="Times" w:cs="Times New Roman"/>
          <w:color w:val="000000"/>
          <w:sz w:val="27"/>
          <w:szCs w:val="27"/>
          <w:shd w:val="clear" w:color="auto" w:fill="FFFFFF"/>
        </w:rPr>
        <w:t xml:space="preserve"> is denying their rights which is unfair. He emphasized on growing economic injustice apparent in the low level jobs of the Africans. The only reason according to him for the economic </w:t>
      </w:r>
      <w:r w:rsidR="002753D1">
        <w:rPr>
          <w:rFonts w:ascii="Times" w:eastAsia="Times New Roman" w:hAnsi="Times" w:cs="Times New Roman"/>
          <w:color w:val="000000"/>
          <w:sz w:val="27"/>
          <w:szCs w:val="27"/>
          <w:shd w:val="clear" w:color="auto" w:fill="FFFFFF"/>
        </w:rPr>
        <w:lastRenderedPageBreak/>
        <w:t>suffering was this unfair system</w:t>
      </w:r>
      <w:r w:rsidR="006E71D5">
        <w:rPr>
          <w:rFonts w:ascii="Times" w:eastAsia="Times New Roman" w:hAnsi="Times" w:cs="Times New Roman"/>
          <w:color w:val="000000"/>
          <w:sz w:val="27"/>
          <w:szCs w:val="27"/>
          <w:shd w:val="clear" w:color="auto" w:fill="FFFFFF"/>
        </w:rPr>
        <w:t xml:space="preserve"> </w:t>
      </w:r>
      <w:sdt>
        <w:sdtPr>
          <w:rPr>
            <w:rFonts w:ascii="Times" w:eastAsia="Times New Roman" w:hAnsi="Times" w:cs="Times New Roman"/>
            <w:color w:val="000000"/>
            <w:sz w:val="27"/>
            <w:szCs w:val="27"/>
            <w:shd w:val="clear" w:color="auto" w:fill="FFFFFF"/>
          </w:rPr>
          <w:id w:val="348153114"/>
          <w:citation/>
        </w:sdtPr>
        <w:sdtContent>
          <w:r w:rsidR="006E71D5">
            <w:rPr>
              <w:rFonts w:ascii="Times" w:eastAsia="Times New Roman" w:hAnsi="Times" w:cs="Times New Roman"/>
              <w:color w:val="000000"/>
              <w:sz w:val="27"/>
              <w:szCs w:val="27"/>
              <w:shd w:val="clear" w:color="auto" w:fill="FFFFFF"/>
            </w:rPr>
            <w:fldChar w:fldCharType="begin"/>
          </w:r>
          <w:r w:rsidR="006E71D5">
            <w:rPr>
              <w:rFonts w:ascii="Times" w:eastAsia="Times New Roman" w:hAnsi="Times" w:cs="Times New Roman"/>
              <w:color w:val="000000"/>
              <w:sz w:val="27"/>
              <w:szCs w:val="27"/>
              <w:shd w:val="clear" w:color="auto" w:fill="FFFFFF"/>
            </w:rPr>
            <w:instrText xml:space="preserve"> CITATION Gua10 \l 1033 </w:instrText>
          </w:r>
          <w:r w:rsidR="006E71D5">
            <w:rPr>
              <w:rFonts w:ascii="Times" w:eastAsia="Times New Roman" w:hAnsi="Times" w:cs="Times New Roman"/>
              <w:color w:val="000000"/>
              <w:sz w:val="27"/>
              <w:szCs w:val="27"/>
              <w:shd w:val="clear" w:color="auto" w:fill="FFFFFF"/>
            </w:rPr>
            <w:fldChar w:fldCharType="separate"/>
          </w:r>
          <w:r w:rsidR="006E71D5" w:rsidRPr="006E71D5">
            <w:rPr>
              <w:rFonts w:ascii="Times" w:eastAsia="Times New Roman" w:hAnsi="Times" w:cs="Times New Roman"/>
              <w:noProof/>
              <w:color w:val="000000"/>
              <w:sz w:val="27"/>
              <w:szCs w:val="27"/>
              <w:shd w:val="clear" w:color="auto" w:fill="FFFFFF"/>
            </w:rPr>
            <w:t>(Guarrdian)</w:t>
          </w:r>
          <w:r w:rsidR="006E71D5">
            <w:rPr>
              <w:rFonts w:ascii="Times" w:eastAsia="Times New Roman" w:hAnsi="Times" w:cs="Times New Roman"/>
              <w:color w:val="000000"/>
              <w:sz w:val="27"/>
              <w:szCs w:val="27"/>
              <w:shd w:val="clear" w:color="auto" w:fill="FFFFFF"/>
            </w:rPr>
            <w:fldChar w:fldCharType="end"/>
          </w:r>
        </w:sdtContent>
      </w:sdt>
      <w:r w:rsidR="002753D1">
        <w:rPr>
          <w:rFonts w:ascii="Times" w:eastAsia="Times New Roman" w:hAnsi="Times" w:cs="Times New Roman"/>
          <w:color w:val="000000"/>
          <w:sz w:val="27"/>
          <w:szCs w:val="27"/>
          <w:shd w:val="clear" w:color="auto" w:fill="FFFFFF"/>
        </w:rPr>
        <w:t>.</w:t>
      </w:r>
      <w:r w:rsidR="00D752A0">
        <w:rPr>
          <w:rFonts w:ascii="Times" w:eastAsia="Times New Roman" w:hAnsi="Times" w:cs="Times New Roman"/>
          <w:color w:val="000000"/>
          <w:sz w:val="27"/>
          <w:szCs w:val="27"/>
          <w:shd w:val="clear" w:color="auto" w:fill="FFFFFF"/>
        </w:rPr>
        <w:t xml:space="preserve"> He claimed that blacks had suffered brutality and segregation that is also the cause of their destruction. </w:t>
      </w:r>
    </w:p>
    <w:p w14:paraId="1ACA3962" w14:textId="1A1EB0BD" w:rsidR="002753D1" w:rsidRDefault="002753D1" w:rsidP="00002815">
      <w:pPr>
        <w:spacing w:line="480" w:lineRule="auto"/>
        <w:ind w:firstLine="720"/>
        <w:jc w:val="both"/>
        <w:rPr>
          <w:rFonts w:ascii="Times New Roman" w:hAnsi="Times New Roman" w:cs="Times New Roman"/>
        </w:rPr>
      </w:pPr>
      <w:r>
        <w:rPr>
          <w:rFonts w:ascii="Times New Roman" w:hAnsi="Times New Roman" w:cs="Times New Roman"/>
        </w:rPr>
        <w:t xml:space="preserve">Malcolm X is another prominent figure of the Civil Rights Movement who also stood for the rights of the </w:t>
      </w:r>
      <w:r w:rsidR="0098075F">
        <w:rPr>
          <w:rFonts w:ascii="Times New Roman" w:hAnsi="Times New Roman" w:cs="Times New Roman"/>
        </w:rPr>
        <w:t xml:space="preserve">minorities. He himself was a Muslim and emphasized on the oppression faced by the people of different religions in America. His anti-oppression campaigns in the country focused on </w:t>
      </w:r>
      <w:r w:rsidR="0088042D">
        <w:rPr>
          <w:rFonts w:ascii="Times New Roman" w:hAnsi="Times New Roman" w:cs="Times New Roman"/>
        </w:rPr>
        <w:t>demanding equal rights for the minorities and stan</w:t>
      </w:r>
      <w:r w:rsidR="00335FD3">
        <w:rPr>
          <w:rFonts w:ascii="Times New Roman" w:hAnsi="Times New Roman" w:cs="Times New Roman"/>
        </w:rPr>
        <w:t xml:space="preserve">ding against the unjust system </w:t>
      </w:r>
      <w:sdt>
        <w:sdtPr>
          <w:rPr>
            <w:rFonts w:ascii="Times New Roman" w:hAnsi="Times New Roman" w:cs="Times New Roman"/>
          </w:rPr>
          <w:id w:val="-691540237"/>
          <w:citation/>
        </w:sdtPr>
        <w:sdtContent>
          <w:r w:rsidR="008E51B4">
            <w:rPr>
              <w:rFonts w:ascii="Times New Roman" w:hAnsi="Times New Roman" w:cs="Times New Roman"/>
            </w:rPr>
            <w:fldChar w:fldCharType="begin"/>
          </w:r>
          <w:r w:rsidR="008E51B4">
            <w:rPr>
              <w:rFonts w:ascii="Times New Roman" w:hAnsi="Times New Roman" w:cs="Times New Roman"/>
            </w:rPr>
            <w:instrText xml:space="preserve"> CITATION Har19 \l 1033 </w:instrText>
          </w:r>
          <w:r w:rsidR="008E51B4">
            <w:rPr>
              <w:rFonts w:ascii="Times New Roman" w:hAnsi="Times New Roman" w:cs="Times New Roman"/>
            </w:rPr>
            <w:fldChar w:fldCharType="separate"/>
          </w:r>
          <w:r w:rsidR="008E51B4" w:rsidRPr="008E51B4">
            <w:rPr>
              <w:rFonts w:ascii="Times New Roman" w:hAnsi="Times New Roman" w:cs="Times New Roman"/>
              <w:noProof/>
            </w:rPr>
            <w:t>(Hartford)</w:t>
          </w:r>
          <w:r w:rsidR="008E51B4">
            <w:rPr>
              <w:rFonts w:ascii="Times New Roman" w:hAnsi="Times New Roman" w:cs="Times New Roman"/>
            </w:rPr>
            <w:fldChar w:fldCharType="end"/>
          </w:r>
        </w:sdtContent>
      </w:sdt>
      <w:r w:rsidR="008E51B4">
        <w:rPr>
          <w:rFonts w:ascii="Times New Roman" w:hAnsi="Times New Roman" w:cs="Times New Roman"/>
        </w:rPr>
        <w:t xml:space="preserve">. Malcolm played a prominent role in civil rights movement because he encouraged the blacks and people from other backgrounds to joining him in the protests for demanding equal rights and justice. He claimed, “if we don’t something real soon, I think you’ll have to agree that we are going to be forced either to use the ballot or the bullet” </w:t>
      </w:r>
      <w:sdt>
        <w:sdtPr>
          <w:rPr>
            <w:rFonts w:ascii="Times New Roman" w:hAnsi="Times New Roman" w:cs="Times New Roman"/>
          </w:rPr>
          <w:id w:val="-1298293642"/>
          <w:citation/>
        </w:sdtPr>
        <w:sdtContent>
          <w:r w:rsidR="008E51B4">
            <w:rPr>
              <w:rFonts w:ascii="Times New Roman" w:hAnsi="Times New Roman" w:cs="Times New Roman"/>
            </w:rPr>
            <w:fldChar w:fldCharType="begin"/>
          </w:r>
          <w:r w:rsidR="008E51B4">
            <w:rPr>
              <w:rFonts w:ascii="Times New Roman" w:hAnsi="Times New Roman" w:cs="Times New Roman"/>
            </w:rPr>
            <w:instrText xml:space="preserve"> CITATION Har19 \l 1033 </w:instrText>
          </w:r>
          <w:r w:rsidR="008E51B4">
            <w:rPr>
              <w:rFonts w:ascii="Times New Roman" w:hAnsi="Times New Roman" w:cs="Times New Roman"/>
            </w:rPr>
            <w:fldChar w:fldCharType="separate"/>
          </w:r>
          <w:r w:rsidR="008E51B4" w:rsidRPr="008E51B4">
            <w:rPr>
              <w:rFonts w:ascii="Times New Roman" w:hAnsi="Times New Roman" w:cs="Times New Roman"/>
              <w:noProof/>
            </w:rPr>
            <w:t>(Hartford)</w:t>
          </w:r>
          <w:r w:rsidR="008E51B4">
            <w:rPr>
              <w:rFonts w:ascii="Times New Roman" w:hAnsi="Times New Roman" w:cs="Times New Roman"/>
            </w:rPr>
            <w:fldChar w:fldCharType="end"/>
          </w:r>
        </w:sdtContent>
      </w:sdt>
      <w:r w:rsidR="008E51B4">
        <w:rPr>
          <w:rFonts w:ascii="Times New Roman" w:hAnsi="Times New Roman" w:cs="Times New Roman"/>
        </w:rPr>
        <w:t xml:space="preserve">. </w:t>
      </w:r>
      <w:r w:rsidR="00D752A0">
        <w:rPr>
          <w:rFonts w:ascii="Times New Roman" w:hAnsi="Times New Roman" w:cs="Times New Roman"/>
        </w:rPr>
        <w:t xml:space="preserve">His concerns also focused on the voting rights of the blacks and the minorities. He claimed that blacks have equal voting rights so the state must give them their rights to vote. According to him voting was the only way for changing lives of blacks. </w:t>
      </w:r>
    </w:p>
    <w:p w14:paraId="1DB9E79B" w14:textId="08A197E3" w:rsidR="00545C70" w:rsidRDefault="00D752A0" w:rsidP="00002815">
      <w:pPr>
        <w:spacing w:line="480" w:lineRule="auto"/>
        <w:ind w:firstLine="720"/>
        <w:jc w:val="both"/>
        <w:rPr>
          <w:rFonts w:ascii="Times New Roman" w:hAnsi="Times New Roman" w:cs="Times New Roman"/>
        </w:rPr>
      </w:pPr>
      <w:r>
        <w:rPr>
          <w:rFonts w:ascii="Times New Roman" w:hAnsi="Times New Roman" w:cs="Times New Roman"/>
        </w:rPr>
        <w:t xml:space="preserve">Civil rights movement also paved the way for the women liberation movement. </w:t>
      </w:r>
      <w:r w:rsidR="00F405EA">
        <w:rPr>
          <w:rFonts w:ascii="Times New Roman" w:hAnsi="Times New Roman" w:cs="Times New Roman"/>
        </w:rPr>
        <w:t>Women who were part of the civil rights movement explored that they themselves were lacking equal rights such as rights to education, property or voting. The central agenda was to promote the idea that women must have all fundamental rights and rights to life. The members of this movement claimed that women have always been kept out of the mainstream media and politics that in unfair to them. The idea that women must be confin</w:t>
      </w:r>
      <w:r w:rsidR="00BE415B">
        <w:rPr>
          <w:rFonts w:ascii="Times New Roman" w:hAnsi="Times New Roman" w:cs="Times New Roman"/>
        </w:rPr>
        <w:t xml:space="preserve">ed to homes is also wrong </w:t>
      </w:r>
      <w:sdt>
        <w:sdtPr>
          <w:rPr>
            <w:rFonts w:ascii="Times New Roman" w:hAnsi="Times New Roman" w:cs="Times New Roman"/>
          </w:rPr>
          <w:id w:val="604775143"/>
          <w:citation/>
        </w:sdtPr>
        <w:sdtContent>
          <w:r w:rsidR="00220CB7">
            <w:rPr>
              <w:rFonts w:ascii="Times New Roman" w:hAnsi="Times New Roman" w:cs="Times New Roman"/>
            </w:rPr>
            <w:fldChar w:fldCharType="begin"/>
          </w:r>
          <w:r w:rsidR="00220CB7">
            <w:rPr>
              <w:rFonts w:ascii="Times New Roman" w:hAnsi="Times New Roman" w:cs="Times New Roman"/>
            </w:rPr>
            <w:instrText xml:space="preserve">CITATION Jis19 \l 1033 </w:instrText>
          </w:r>
          <w:r w:rsidR="00220CB7">
            <w:rPr>
              <w:rFonts w:ascii="Times New Roman" w:hAnsi="Times New Roman" w:cs="Times New Roman"/>
            </w:rPr>
            <w:fldChar w:fldCharType="separate"/>
          </w:r>
          <w:r w:rsidR="00220CB7" w:rsidRPr="00220CB7">
            <w:rPr>
              <w:rFonts w:ascii="Times New Roman" w:hAnsi="Times New Roman" w:cs="Times New Roman"/>
              <w:noProof/>
            </w:rPr>
            <w:t>(History)</w:t>
          </w:r>
          <w:r w:rsidR="00220CB7">
            <w:rPr>
              <w:rFonts w:ascii="Times New Roman" w:hAnsi="Times New Roman" w:cs="Times New Roman"/>
            </w:rPr>
            <w:fldChar w:fldCharType="end"/>
          </w:r>
        </w:sdtContent>
      </w:sdt>
      <w:r w:rsidR="00220CB7">
        <w:rPr>
          <w:rFonts w:ascii="Times New Roman" w:hAnsi="Times New Roman" w:cs="Times New Roman"/>
        </w:rPr>
        <w:t>. They also claimed that women shoul</w:t>
      </w:r>
      <w:r w:rsidR="000160E1">
        <w:rPr>
          <w:rFonts w:ascii="Times New Roman" w:hAnsi="Times New Roman" w:cs="Times New Roman"/>
        </w:rPr>
        <w:t xml:space="preserve">d </w:t>
      </w:r>
      <w:r w:rsidR="00220CB7">
        <w:rPr>
          <w:rFonts w:ascii="Times New Roman" w:hAnsi="Times New Roman" w:cs="Times New Roman"/>
        </w:rPr>
        <w:t xml:space="preserve">have equal rights to choose an independent life. Gay liberation is also linked to this historical period because the supporters claimed that there should be </w:t>
      </w:r>
      <w:r w:rsidR="000160E1">
        <w:rPr>
          <w:rFonts w:ascii="Times New Roman" w:hAnsi="Times New Roman" w:cs="Times New Roman"/>
        </w:rPr>
        <w:t xml:space="preserve">freedom of choosing gender </w:t>
      </w:r>
      <w:r w:rsidR="000160E1">
        <w:rPr>
          <w:rFonts w:ascii="Times New Roman" w:hAnsi="Times New Roman" w:cs="Times New Roman"/>
        </w:rPr>
        <w:lastRenderedPageBreak/>
        <w:t xml:space="preserve">and sexual identity. The platform engaged many supported of gay liberation and demanded that they must possess all rights to life and to citizenship. </w:t>
      </w:r>
    </w:p>
    <w:p w14:paraId="3A4CA4B3" w14:textId="77777777" w:rsidR="00545C70" w:rsidRDefault="00545C70">
      <w:pPr>
        <w:rPr>
          <w:rFonts w:ascii="Times New Roman" w:hAnsi="Times New Roman" w:cs="Times New Roman"/>
        </w:rPr>
      </w:pPr>
      <w:r>
        <w:rPr>
          <w:rFonts w:ascii="Times New Roman" w:hAnsi="Times New Roman" w:cs="Times New Roman"/>
        </w:rPr>
        <w:br w:type="page"/>
      </w:r>
    </w:p>
    <w:p w14:paraId="1487DE88" w14:textId="47148388" w:rsidR="00545C70" w:rsidRDefault="00545C70" w:rsidP="00545C70">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w:t>
      </w:r>
      <w:bookmarkStart w:id="0" w:name="_GoBack"/>
      <w:bookmarkEnd w:id="0"/>
      <w:r>
        <w:rPr>
          <w:rFonts w:ascii="Times New Roman" w:hAnsi="Times New Roman" w:cs="Times New Roman"/>
        </w:rPr>
        <w:t>ed</w:t>
      </w:r>
    </w:p>
    <w:p w14:paraId="0CA018BE" w14:textId="77777777" w:rsidR="00545C70" w:rsidRPr="00545C70" w:rsidRDefault="00545C70" w:rsidP="00545C70">
      <w:pPr>
        <w:pStyle w:val="Bibliography"/>
        <w:spacing w:line="480" w:lineRule="auto"/>
        <w:ind w:left="720" w:hanging="720"/>
        <w:rPr>
          <w:noProof/>
        </w:rPr>
      </w:pPr>
      <w:r w:rsidRPr="00545C70">
        <w:fldChar w:fldCharType="begin"/>
      </w:r>
      <w:r w:rsidRPr="00545C70">
        <w:instrText xml:space="preserve"> BIBLIOGRAPHY </w:instrText>
      </w:r>
      <w:r w:rsidRPr="00545C70">
        <w:fldChar w:fldCharType="separate"/>
      </w:r>
      <w:r w:rsidRPr="00545C70">
        <w:rPr>
          <w:noProof/>
        </w:rPr>
        <w:t>UPENN. "Letter from a Birmingham Jail [King, Jr.]" . 1963. 22 09 2019 &lt;https://www.africa.upenn.edu/Articles_Gen/Letter_Birmingham.html&gt;.</w:t>
      </w:r>
    </w:p>
    <w:p w14:paraId="74E1D5E3" w14:textId="77777777" w:rsidR="00545C70" w:rsidRPr="00545C70" w:rsidRDefault="00545C70" w:rsidP="00545C70">
      <w:pPr>
        <w:pStyle w:val="Bibliography"/>
        <w:spacing w:line="480" w:lineRule="auto"/>
        <w:ind w:left="720" w:hanging="720"/>
        <w:rPr>
          <w:noProof/>
        </w:rPr>
      </w:pPr>
      <w:r w:rsidRPr="00545C70">
        <w:rPr>
          <w:noProof/>
        </w:rPr>
        <w:t>Guarrdian. Civil Rights in the USA in the 1950s and 1960s . 2010. 22 09 2019 &lt;https://www.theguardian.com/gnmeducationcentre/14&gt;.</w:t>
      </w:r>
    </w:p>
    <w:p w14:paraId="16D74D65" w14:textId="77777777" w:rsidR="00545C70" w:rsidRPr="00545C70" w:rsidRDefault="00545C70" w:rsidP="00545C70">
      <w:pPr>
        <w:pStyle w:val="Bibliography"/>
        <w:spacing w:line="480" w:lineRule="auto"/>
        <w:ind w:left="720" w:hanging="720"/>
        <w:rPr>
          <w:noProof/>
        </w:rPr>
      </w:pPr>
      <w:r w:rsidRPr="00545C70">
        <w:rPr>
          <w:noProof/>
        </w:rPr>
        <w:t>Hartford. ‘The Ballot or the Bullet’ . 2019. 22 09 2019 &lt;http://www.hartford-hwp.com/archives/45a/065.html&gt;.</w:t>
      </w:r>
    </w:p>
    <w:p w14:paraId="5CC0CCC5" w14:textId="77777777" w:rsidR="00545C70" w:rsidRPr="00545C70" w:rsidRDefault="00545C70" w:rsidP="00545C70">
      <w:pPr>
        <w:pStyle w:val="Bibliography"/>
        <w:spacing w:line="480" w:lineRule="auto"/>
        <w:ind w:left="720" w:hanging="720"/>
        <w:rPr>
          <w:noProof/>
        </w:rPr>
      </w:pPr>
      <w:r w:rsidRPr="00545C70">
        <w:rPr>
          <w:noProof/>
        </w:rPr>
        <w:t>History. The Women's Liberation and Gay Liberation Movements. 2019. 20 09 2019 &lt;https://www.historyisaweapon.com/defcon1/newtonq.html&gt;.</w:t>
      </w:r>
    </w:p>
    <w:p w14:paraId="2165FC2B" w14:textId="77777777" w:rsidR="00545C70" w:rsidRPr="00545C70" w:rsidRDefault="00545C70" w:rsidP="00545C70">
      <w:pPr>
        <w:spacing w:line="480" w:lineRule="auto"/>
        <w:ind w:left="720" w:hanging="720"/>
      </w:pPr>
      <w:r w:rsidRPr="00545C70">
        <w:rPr>
          <w:b/>
          <w:bCs/>
        </w:rPr>
        <w:fldChar w:fldCharType="end"/>
      </w:r>
    </w:p>
    <w:p w14:paraId="6087C553" w14:textId="77777777" w:rsidR="00545C70" w:rsidRPr="00545C70" w:rsidRDefault="00545C70" w:rsidP="00545C70">
      <w:pPr>
        <w:spacing w:line="480" w:lineRule="auto"/>
        <w:ind w:left="720" w:hanging="720"/>
        <w:jc w:val="both"/>
        <w:rPr>
          <w:rFonts w:ascii="Times New Roman" w:hAnsi="Times New Roman" w:cs="Times New Roman"/>
        </w:rPr>
      </w:pPr>
    </w:p>
    <w:p w14:paraId="53A9FAD6" w14:textId="77777777" w:rsidR="00545C70" w:rsidRPr="00545C70" w:rsidRDefault="00545C70" w:rsidP="00545C70">
      <w:pPr>
        <w:spacing w:line="480" w:lineRule="auto"/>
        <w:ind w:left="720" w:hanging="720"/>
        <w:jc w:val="both"/>
        <w:rPr>
          <w:rFonts w:ascii="Times New Roman" w:hAnsi="Times New Roman" w:cs="Times New Roman"/>
        </w:rPr>
      </w:pPr>
    </w:p>
    <w:p w14:paraId="7906C009" w14:textId="77777777" w:rsidR="00545C70" w:rsidRPr="00545C70" w:rsidRDefault="00545C70" w:rsidP="00545C70">
      <w:pPr>
        <w:spacing w:line="480" w:lineRule="auto"/>
        <w:ind w:left="720" w:hanging="720"/>
        <w:jc w:val="both"/>
      </w:pPr>
    </w:p>
    <w:p w14:paraId="3DBDD5B3" w14:textId="77777777" w:rsidR="008E51B4" w:rsidRPr="00545C70" w:rsidRDefault="008E51B4" w:rsidP="00545C70">
      <w:pPr>
        <w:spacing w:line="480" w:lineRule="auto"/>
        <w:ind w:left="720" w:hanging="720"/>
        <w:jc w:val="both"/>
        <w:rPr>
          <w:rFonts w:ascii="Times New Roman" w:hAnsi="Times New Roman" w:cs="Times New Roman"/>
        </w:rPr>
      </w:pPr>
    </w:p>
    <w:sectPr w:rsidR="008E51B4" w:rsidRPr="00545C70"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5A9A9" w14:textId="77777777" w:rsidR="002753D1" w:rsidRDefault="002753D1" w:rsidP="00874AC8">
      <w:r>
        <w:separator/>
      </w:r>
    </w:p>
  </w:endnote>
  <w:endnote w:type="continuationSeparator" w:id="0">
    <w:p w14:paraId="1C993BA9" w14:textId="77777777" w:rsidR="002753D1" w:rsidRDefault="002753D1" w:rsidP="0087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B4977" w14:textId="77777777" w:rsidR="002753D1" w:rsidRDefault="002753D1" w:rsidP="00874AC8">
      <w:r>
        <w:separator/>
      </w:r>
    </w:p>
  </w:footnote>
  <w:footnote w:type="continuationSeparator" w:id="0">
    <w:p w14:paraId="1FBE1CC2" w14:textId="77777777" w:rsidR="002753D1" w:rsidRDefault="002753D1" w:rsidP="00874A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D4368" w14:textId="77777777" w:rsidR="002753D1" w:rsidRDefault="002753D1" w:rsidP="002753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416003" w14:textId="77777777" w:rsidR="002753D1" w:rsidRDefault="002753D1" w:rsidP="00874AC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10914" w14:textId="77777777" w:rsidR="002753D1" w:rsidRDefault="002753D1" w:rsidP="002753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5C70">
      <w:rPr>
        <w:rStyle w:val="PageNumber"/>
        <w:noProof/>
      </w:rPr>
      <w:t>1</w:t>
    </w:r>
    <w:r>
      <w:rPr>
        <w:rStyle w:val="PageNumber"/>
      </w:rPr>
      <w:fldChar w:fldCharType="end"/>
    </w:r>
  </w:p>
  <w:p w14:paraId="656EA0F0" w14:textId="12E203B6" w:rsidR="002753D1" w:rsidRDefault="002753D1" w:rsidP="00874AC8">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33C"/>
    <w:rsid w:val="00002815"/>
    <w:rsid w:val="000160E1"/>
    <w:rsid w:val="000676A3"/>
    <w:rsid w:val="00220CB7"/>
    <w:rsid w:val="002753D1"/>
    <w:rsid w:val="00335FD3"/>
    <w:rsid w:val="0040755A"/>
    <w:rsid w:val="004F3E88"/>
    <w:rsid w:val="00545C70"/>
    <w:rsid w:val="006E71D5"/>
    <w:rsid w:val="00874AC8"/>
    <w:rsid w:val="0088042D"/>
    <w:rsid w:val="008E51B4"/>
    <w:rsid w:val="0098075F"/>
    <w:rsid w:val="00994A88"/>
    <w:rsid w:val="009C04A8"/>
    <w:rsid w:val="00A2446E"/>
    <w:rsid w:val="00B60C63"/>
    <w:rsid w:val="00B76FAA"/>
    <w:rsid w:val="00B9333C"/>
    <w:rsid w:val="00BE415B"/>
    <w:rsid w:val="00CD2B02"/>
    <w:rsid w:val="00D752A0"/>
    <w:rsid w:val="00D904DD"/>
    <w:rsid w:val="00F40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266B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5C7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AC8"/>
    <w:pPr>
      <w:tabs>
        <w:tab w:val="center" w:pos="4320"/>
        <w:tab w:val="right" w:pos="8640"/>
      </w:tabs>
    </w:pPr>
  </w:style>
  <w:style w:type="character" w:customStyle="1" w:styleId="HeaderChar">
    <w:name w:val="Header Char"/>
    <w:basedOn w:val="DefaultParagraphFont"/>
    <w:link w:val="Header"/>
    <w:uiPriority w:val="99"/>
    <w:rsid w:val="00874AC8"/>
  </w:style>
  <w:style w:type="character" w:styleId="PageNumber">
    <w:name w:val="page number"/>
    <w:basedOn w:val="DefaultParagraphFont"/>
    <w:uiPriority w:val="99"/>
    <w:semiHidden/>
    <w:unhideWhenUsed/>
    <w:rsid w:val="00874AC8"/>
  </w:style>
  <w:style w:type="paragraph" w:styleId="Footer">
    <w:name w:val="footer"/>
    <w:basedOn w:val="Normal"/>
    <w:link w:val="FooterChar"/>
    <w:uiPriority w:val="99"/>
    <w:unhideWhenUsed/>
    <w:rsid w:val="00874AC8"/>
    <w:pPr>
      <w:tabs>
        <w:tab w:val="center" w:pos="4320"/>
        <w:tab w:val="right" w:pos="8640"/>
      </w:tabs>
    </w:pPr>
  </w:style>
  <w:style w:type="character" w:customStyle="1" w:styleId="FooterChar">
    <w:name w:val="Footer Char"/>
    <w:basedOn w:val="DefaultParagraphFont"/>
    <w:link w:val="Footer"/>
    <w:uiPriority w:val="99"/>
    <w:rsid w:val="00874AC8"/>
  </w:style>
  <w:style w:type="paragraph" w:styleId="BalloonText">
    <w:name w:val="Balloon Text"/>
    <w:basedOn w:val="Normal"/>
    <w:link w:val="BalloonTextChar"/>
    <w:uiPriority w:val="99"/>
    <w:semiHidden/>
    <w:unhideWhenUsed/>
    <w:rsid w:val="004075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55A"/>
    <w:rPr>
      <w:rFonts w:ascii="Lucida Grande" w:hAnsi="Lucida Grande" w:cs="Lucida Grande"/>
      <w:sz w:val="18"/>
      <w:szCs w:val="18"/>
    </w:rPr>
  </w:style>
  <w:style w:type="character" w:customStyle="1" w:styleId="Heading1Char">
    <w:name w:val="Heading 1 Char"/>
    <w:basedOn w:val="DefaultParagraphFont"/>
    <w:link w:val="Heading1"/>
    <w:uiPriority w:val="9"/>
    <w:rsid w:val="00545C7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45C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5C7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AC8"/>
    <w:pPr>
      <w:tabs>
        <w:tab w:val="center" w:pos="4320"/>
        <w:tab w:val="right" w:pos="8640"/>
      </w:tabs>
    </w:pPr>
  </w:style>
  <w:style w:type="character" w:customStyle="1" w:styleId="HeaderChar">
    <w:name w:val="Header Char"/>
    <w:basedOn w:val="DefaultParagraphFont"/>
    <w:link w:val="Header"/>
    <w:uiPriority w:val="99"/>
    <w:rsid w:val="00874AC8"/>
  </w:style>
  <w:style w:type="character" w:styleId="PageNumber">
    <w:name w:val="page number"/>
    <w:basedOn w:val="DefaultParagraphFont"/>
    <w:uiPriority w:val="99"/>
    <w:semiHidden/>
    <w:unhideWhenUsed/>
    <w:rsid w:val="00874AC8"/>
  </w:style>
  <w:style w:type="paragraph" w:styleId="Footer">
    <w:name w:val="footer"/>
    <w:basedOn w:val="Normal"/>
    <w:link w:val="FooterChar"/>
    <w:uiPriority w:val="99"/>
    <w:unhideWhenUsed/>
    <w:rsid w:val="00874AC8"/>
    <w:pPr>
      <w:tabs>
        <w:tab w:val="center" w:pos="4320"/>
        <w:tab w:val="right" w:pos="8640"/>
      </w:tabs>
    </w:pPr>
  </w:style>
  <w:style w:type="character" w:customStyle="1" w:styleId="FooterChar">
    <w:name w:val="Footer Char"/>
    <w:basedOn w:val="DefaultParagraphFont"/>
    <w:link w:val="Footer"/>
    <w:uiPriority w:val="99"/>
    <w:rsid w:val="00874AC8"/>
  </w:style>
  <w:style w:type="paragraph" w:styleId="BalloonText">
    <w:name w:val="Balloon Text"/>
    <w:basedOn w:val="Normal"/>
    <w:link w:val="BalloonTextChar"/>
    <w:uiPriority w:val="99"/>
    <w:semiHidden/>
    <w:unhideWhenUsed/>
    <w:rsid w:val="004075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55A"/>
    <w:rPr>
      <w:rFonts w:ascii="Lucida Grande" w:hAnsi="Lucida Grande" w:cs="Lucida Grande"/>
      <w:sz w:val="18"/>
      <w:szCs w:val="18"/>
    </w:rPr>
  </w:style>
  <w:style w:type="character" w:customStyle="1" w:styleId="Heading1Char">
    <w:name w:val="Heading 1 Char"/>
    <w:basedOn w:val="DefaultParagraphFont"/>
    <w:link w:val="Heading1"/>
    <w:uiPriority w:val="9"/>
    <w:rsid w:val="00545C70"/>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45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11449">
      <w:bodyDiv w:val="1"/>
      <w:marLeft w:val="0"/>
      <w:marRight w:val="0"/>
      <w:marTop w:val="0"/>
      <w:marBottom w:val="0"/>
      <w:divBdr>
        <w:top w:val="none" w:sz="0" w:space="0" w:color="auto"/>
        <w:left w:val="none" w:sz="0" w:space="0" w:color="auto"/>
        <w:bottom w:val="none" w:sz="0" w:space="0" w:color="auto"/>
        <w:right w:val="none" w:sz="0" w:space="0" w:color="auto"/>
      </w:divBdr>
    </w:div>
    <w:div w:id="1238249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UPE63</b:Tag>
    <b:SourceType>InternetSite</b:SourceType>
    <b:Guid>{79555450-595A-244E-A322-611873BA4C27}</b:Guid>
    <b:Title>"Letter from a Birmingham Jail [King, Jr.]" </b:Title>
    <b:Year>1963</b:Year>
    <b:Author>
      <b:Author>
        <b:Corporate>UPENN</b:Corporate>
      </b:Author>
    </b:Author>
    <b:URL>https://www.africa.upenn.edu/Articles_Gen/Letter_Birmingham.html</b:URL>
    <b:YearAccessed>2019</b:YearAccessed>
    <b:MonthAccessed>09</b:MonthAccessed>
    <b:DayAccessed>22</b:DayAccessed>
    <b:RefOrder>2</b:RefOrder>
  </b:Source>
  <b:Source>
    <b:Tag>Har19</b:Tag>
    <b:SourceType>InternetSite</b:SourceType>
    <b:Guid>{3C525308-4CB4-994B-8273-E0FFA0F8B389}</b:Guid>
    <b:Author>
      <b:Author>
        <b:Corporate>Hartford</b:Corporate>
      </b:Author>
    </b:Author>
    <b:Title>‘The Ballot or the Bullet’ </b:Title>
    <b:URL>http://www.hartford-hwp.com/archives/45a/065.html</b:URL>
    <b:Year>2019</b:Year>
    <b:YearAccessed>2019</b:YearAccessed>
    <b:MonthAccessed>09</b:MonthAccessed>
    <b:DayAccessed>22</b:DayAccessed>
    <b:RefOrder>3</b:RefOrder>
  </b:Source>
  <b:Source>
    <b:Tag>Jis19</b:Tag>
    <b:SourceType>InternetSite</b:SourceType>
    <b:Guid>{AF558759-AD30-8243-8E79-3C1436A9B62F}</b:Guid>
    <b:Author>
      <b:Author>
        <b:Corporate>History</b:Corporate>
      </b:Author>
    </b:Author>
    <b:Title>The Women's Liberation and Gay Liberation Movements</b:Title>
    <b:URL>https://www.historyisaweapon.com/defcon1/newtonq.html</b:URL>
    <b:Year>2019</b:Year>
    <b:YearAccessed>2019</b:YearAccessed>
    <b:MonthAccessed>09</b:MonthAccessed>
    <b:DayAccessed>20</b:DayAccessed>
    <b:RefOrder>4</b:RefOrder>
  </b:Source>
  <b:Source>
    <b:Tag>Gua10</b:Tag>
    <b:SourceType>InternetSite</b:SourceType>
    <b:Guid>{4915A655-A87C-4B4F-A970-783E57BB2D93}</b:Guid>
    <b:Author>
      <b:Author>
        <b:Corporate>Guarrdian</b:Corporate>
      </b:Author>
    </b:Author>
    <b:Title>Civil Rights in the USA in the 1950s and 1960s </b:Title>
    <b:URL>https://www.theguardian.com/gnmeducationcentre/14</b:URL>
    <b:Year>2010</b:Year>
    <b:YearAccessed>2019</b:YearAccessed>
    <b:MonthAccessed>09</b:MonthAccessed>
    <b:DayAccessed>22</b:DayAccessed>
    <b:RefOrder>1</b:RefOrder>
  </b:Source>
</b:Sources>
</file>

<file path=customXml/itemProps1.xml><?xml version="1.0" encoding="utf-8"?>
<ds:datastoreItem xmlns:ds="http://schemas.openxmlformats.org/officeDocument/2006/customXml" ds:itemID="{6CD44040-53BA-6441-A44F-0804DA08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637</Words>
  <Characters>3634</Characters>
  <Application>Microsoft Macintosh Word</Application>
  <DocSecurity>0</DocSecurity>
  <Lines>30</Lines>
  <Paragraphs>8</Paragraphs>
  <ScaleCrop>false</ScaleCrop>
  <Company>art</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23</cp:revision>
  <dcterms:created xsi:type="dcterms:W3CDTF">2019-09-23T03:02:00Z</dcterms:created>
  <dcterms:modified xsi:type="dcterms:W3CDTF">2019-09-23T03:45:00Z</dcterms:modified>
</cp:coreProperties>
</file>